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6F" w:rsidRPr="00481ECF" w:rsidRDefault="005A016F" w:rsidP="005A016F">
      <w:pPr>
        <w:jc w:val="center"/>
        <w:rPr>
          <w:rFonts w:cstheme="minorHAnsi"/>
          <w:color w:val="FF0000"/>
          <w:sz w:val="40"/>
          <w:szCs w:val="40"/>
        </w:rPr>
      </w:pPr>
      <w:r w:rsidRPr="00481ECF">
        <w:rPr>
          <w:rFonts w:cstheme="minorHAnsi"/>
          <w:color w:val="FF0000"/>
          <w:sz w:val="40"/>
          <w:szCs w:val="40"/>
        </w:rPr>
        <w:t>Zjednoczone Królestwo Wielkiej Brytanii i Irlandii Północnej</w:t>
      </w:r>
    </w:p>
    <w:p w:rsidR="005A016F" w:rsidRPr="00481ECF" w:rsidRDefault="005A016F" w:rsidP="005A016F">
      <w:pPr>
        <w:jc w:val="center"/>
        <w:rPr>
          <w:rFonts w:cstheme="minorHAnsi"/>
          <w:color w:val="FF0000"/>
          <w:sz w:val="40"/>
          <w:szCs w:val="40"/>
          <w:lang w:val="en-GB"/>
        </w:rPr>
      </w:pPr>
      <w:r w:rsidRPr="00481ECF">
        <w:rPr>
          <w:rFonts w:cstheme="minorHAnsi"/>
          <w:color w:val="FF0000"/>
          <w:sz w:val="40"/>
          <w:szCs w:val="40"/>
          <w:lang w:val="en-GB"/>
        </w:rPr>
        <w:t>The United Kingdom of Great Britain and Northern Ireland</w:t>
      </w:r>
    </w:p>
    <w:p w:rsidR="005A016F" w:rsidRPr="00481ECF" w:rsidRDefault="005A016F" w:rsidP="005A016F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sz w:val="24"/>
          <w:szCs w:val="24"/>
        </w:rPr>
        <w:t xml:space="preserve">Jest to państwo wyspiarskie położone w Europie Zachodniej. W skład Wielkiej Brytanii wchodzą: </w:t>
      </w:r>
      <w:r w:rsidRPr="00481ECF">
        <w:rPr>
          <w:rFonts w:cstheme="minorHAnsi"/>
          <w:sz w:val="24"/>
          <w:szCs w:val="24"/>
        </w:rPr>
        <w:t xml:space="preserve"> </w:t>
      </w:r>
      <w:r w:rsidRPr="00481ECF">
        <w:rPr>
          <w:rFonts w:cstheme="minorHAnsi"/>
          <w:b/>
          <w:sz w:val="24"/>
          <w:szCs w:val="24"/>
        </w:rPr>
        <w:t>Anglia, Walia, Szkocja i Irlandia Północna</w:t>
      </w:r>
      <w:r w:rsidR="001454FE" w:rsidRPr="00481ECF">
        <w:rPr>
          <w:rFonts w:cstheme="minorHAnsi"/>
          <w:b/>
          <w:sz w:val="24"/>
          <w:szCs w:val="24"/>
        </w:rPr>
        <w:t xml:space="preserve"> (</w:t>
      </w:r>
      <w:proofErr w:type="spellStart"/>
      <w:r w:rsidR="001454FE" w:rsidRPr="00481ECF">
        <w:rPr>
          <w:rFonts w:cstheme="minorHAnsi"/>
          <w:b/>
          <w:sz w:val="24"/>
          <w:szCs w:val="24"/>
        </w:rPr>
        <w:t>England</w:t>
      </w:r>
      <w:proofErr w:type="spellEnd"/>
      <w:r w:rsidR="001454FE" w:rsidRPr="00481ECF">
        <w:rPr>
          <w:rFonts w:cstheme="minorHAnsi"/>
          <w:b/>
          <w:sz w:val="24"/>
          <w:szCs w:val="24"/>
        </w:rPr>
        <w:t xml:space="preserve">, </w:t>
      </w:r>
      <w:proofErr w:type="spellStart"/>
      <w:r w:rsidR="001454FE" w:rsidRPr="00481ECF">
        <w:rPr>
          <w:rFonts w:cstheme="minorHAnsi"/>
          <w:b/>
          <w:sz w:val="24"/>
          <w:szCs w:val="24"/>
        </w:rPr>
        <w:t>Wales</w:t>
      </w:r>
      <w:proofErr w:type="spellEnd"/>
      <w:r w:rsidR="001454FE" w:rsidRPr="00481ECF">
        <w:rPr>
          <w:rFonts w:cstheme="minorHAnsi"/>
          <w:b/>
          <w:sz w:val="24"/>
          <w:szCs w:val="24"/>
        </w:rPr>
        <w:t xml:space="preserve">, Scotland and Northern Ireland) </w:t>
      </w:r>
    </w:p>
    <w:p w:rsidR="001454FE" w:rsidRPr="00481ECF" w:rsidRDefault="001454FE" w:rsidP="001454FE">
      <w:pPr>
        <w:jc w:val="center"/>
        <w:rPr>
          <w:rFonts w:cstheme="minorHAnsi"/>
          <w:b/>
          <w:sz w:val="24"/>
          <w:szCs w:val="24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924300" cy="4667250"/>
            <wp:effectExtent l="19050" t="0" r="0" b="0"/>
            <wp:docPr id="13" name="Obraz 13" descr="http://spraszkow.prv.pl/13-ENGLISH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raszkow.prv.pl/13-ENGLISH/image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16F" w:rsidRPr="00481ECF" w:rsidRDefault="005A016F" w:rsidP="005A016F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>Wielka Brytania:</w:t>
      </w: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Najwyższe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A016F">
        <w:rPr>
          <w:rFonts w:eastAsia="Times New Roman" w:cstheme="minorHAnsi"/>
          <w:b/>
          <w:sz w:val="24"/>
          <w:szCs w:val="24"/>
          <w:lang w:eastAsia="pl-PL"/>
        </w:rPr>
        <w:t>wzniesienie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: Ben Nevis (1344 m) </w:t>
      </w: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Najdłuższa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A016F">
        <w:rPr>
          <w:rFonts w:eastAsia="Times New Roman" w:cstheme="minorHAnsi"/>
          <w:b/>
          <w:sz w:val="24"/>
          <w:szCs w:val="24"/>
          <w:lang w:eastAsia="pl-PL"/>
        </w:rPr>
        <w:t>rzeka</w:t>
      </w:r>
      <w:r w:rsidRPr="005A016F">
        <w:rPr>
          <w:rFonts w:eastAsia="Times New Roman" w:cstheme="minorHAnsi"/>
          <w:sz w:val="24"/>
          <w:szCs w:val="24"/>
          <w:lang w:eastAsia="pl-PL"/>
        </w:rPr>
        <w:t>: Tamiza (</w:t>
      </w:r>
      <w:proofErr w:type="spellStart"/>
      <w:r w:rsidRPr="005A016F">
        <w:rPr>
          <w:rFonts w:eastAsia="Times New Roman" w:cstheme="minorHAnsi"/>
          <w:sz w:val="24"/>
          <w:szCs w:val="24"/>
          <w:lang w:eastAsia="pl-PL"/>
        </w:rPr>
        <w:t>The</w:t>
      </w:r>
      <w:proofErr w:type="spellEnd"/>
      <w:r w:rsidRPr="005A016F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5A016F">
        <w:rPr>
          <w:rFonts w:eastAsia="Times New Roman" w:cstheme="minorHAnsi"/>
          <w:sz w:val="24"/>
          <w:szCs w:val="24"/>
          <w:lang w:eastAsia="pl-PL"/>
        </w:rPr>
        <w:t>Thames</w:t>
      </w:r>
      <w:proofErr w:type="spellEnd"/>
      <w:r w:rsidRPr="005A016F">
        <w:rPr>
          <w:rFonts w:eastAsia="Times New Roman" w:cstheme="minorHAnsi"/>
          <w:sz w:val="24"/>
          <w:szCs w:val="24"/>
          <w:lang w:eastAsia="pl-PL"/>
        </w:rPr>
        <w:t xml:space="preserve">)(320 km) </w:t>
      </w: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Środowisko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A016F">
        <w:rPr>
          <w:rFonts w:eastAsia="Times New Roman" w:cstheme="minorHAnsi"/>
          <w:b/>
          <w:sz w:val="24"/>
          <w:szCs w:val="24"/>
          <w:lang w:eastAsia="pl-PL"/>
        </w:rPr>
        <w:t>naturalne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: Grupa wysp Zjednoczonego Królestwa, oddzielona od lądu europejskiego Morzem Północnym i kanałem La Manche obejmuje oprócz głównej wyspy z Anglią, Walią i Szkocją także północną Irlandię oraz wyspy przybrzeżne – Orkady, Szetlandy, Hebrydy i inne. </w:t>
      </w: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Ludność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9809EC" w:rsidRPr="009809EC">
        <w:rPr>
          <w:rFonts w:eastAsia="Times New Roman" w:cstheme="minorHAnsi"/>
          <w:sz w:val="24"/>
          <w:szCs w:val="24"/>
          <w:lang w:eastAsia="pl-PL"/>
        </w:rPr>
        <w:t>65,64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mln </w:t>
      </w: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Stolica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: Londyn </w:t>
      </w: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A016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A016F">
        <w:rPr>
          <w:rFonts w:eastAsia="Times New Roman" w:cstheme="minorHAnsi"/>
          <w:b/>
          <w:sz w:val="24"/>
          <w:szCs w:val="24"/>
          <w:lang w:eastAsia="pl-PL"/>
        </w:rPr>
        <w:t>Ustrój</w:t>
      </w:r>
      <w:r w:rsidRPr="005A016F">
        <w:rPr>
          <w:rFonts w:eastAsia="Times New Roman" w:cstheme="minorHAnsi"/>
          <w:sz w:val="24"/>
          <w:szCs w:val="24"/>
          <w:lang w:eastAsia="pl-PL"/>
        </w:rPr>
        <w:t xml:space="preserve">: monarchia </w:t>
      </w:r>
      <w:r w:rsidR="001454FE" w:rsidRPr="00481ECF">
        <w:rPr>
          <w:rFonts w:eastAsia="Times New Roman" w:cstheme="minorHAnsi"/>
          <w:sz w:val="24"/>
          <w:szCs w:val="24"/>
          <w:lang w:eastAsia="pl-PL"/>
        </w:rPr>
        <w:t xml:space="preserve">konstytucyjna, parlamentarna </w:t>
      </w:r>
    </w:p>
    <w:p w:rsidR="009809EC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809EC" w:rsidRPr="005A016F" w:rsidRDefault="009809EC" w:rsidP="005A016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9809EC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  <w:proofErr w:type="spellStart"/>
      <w:r w:rsidRPr="005A016F">
        <w:rPr>
          <w:rFonts w:eastAsia="Times New Roman" w:cstheme="minorHAnsi"/>
          <w:b/>
          <w:sz w:val="24"/>
          <w:szCs w:val="24"/>
          <w:lang w:val="en-GB" w:eastAsia="pl-PL"/>
        </w:rPr>
        <w:lastRenderedPageBreak/>
        <w:t>Waluta</w:t>
      </w:r>
      <w:proofErr w:type="spellEnd"/>
      <w:r w:rsidRPr="005A016F">
        <w:rPr>
          <w:rFonts w:eastAsia="Times New Roman" w:cstheme="minorHAnsi"/>
          <w:sz w:val="24"/>
          <w:szCs w:val="24"/>
          <w:lang w:val="en-GB" w:eastAsia="pl-PL"/>
        </w:rPr>
        <w:t xml:space="preserve">: 1 </w:t>
      </w:r>
      <w:proofErr w:type="spellStart"/>
      <w:r w:rsidRPr="005A016F">
        <w:rPr>
          <w:rFonts w:eastAsia="Times New Roman" w:cstheme="minorHAnsi"/>
          <w:sz w:val="24"/>
          <w:szCs w:val="24"/>
          <w:lang w:val="en-GB" w:eastAsia="pl-PL"/>
        </w:rPr>
        <w:t>funt</w:t>
      </w:r>
      <w:proofErr w:type="spellEnd"/>
      <w:r w:rsidRPr="005A016F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proofErr w:type="spellStart"/>
      <w:r w:rsidRPr="005A016F">
        <w:rPr>
          <w:rFonts w:eastAsia="Times New Roman" w:cstheme="minorHAnsi"/>
          <w:sz w:val="24"/>
          <w:szCs w:val="24"/>
          <w:lang w:val="en-GB" w:eastAsia="pl-PL"/>
        </w:rPr>
        <w:t>szterling</w:t>
      </w:r>
      <w:proofErr w:type="spellEnd"/>
      <w:r w:rsidRPr="005A016F">
        <w:rPr>
          <w:rFonts w:eastAsia="Times New Roman" w:cstheme="minorHAnsi"/>
          <w:sz w:val="24"/>
          <w:szCs w:val="24"/>
          <w:lang w:val="en-GB" w:eastAsia="pl-PL"/>
        </w:rPr>
        <w:t xml:space="preserve"> (Pound)</w:t>
      </w:r>
      <w:r w:rsidRPr="00481ECF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r w:rsidRPr="005A016F">
        <w:rPr>
          <w:rFonts w:eastAsia="Times New Roman" w:cstheme="minorHAnsi"/>
          <w:sz w:val="24"/>
          <w:szCs w:val="24"/>
          <w:lang w:val="en-GB" w:eastAsia="pl-PL"/>
        </w:rPr>
        <w:t xml:space="preserve">1£= 100 </w:t>
      </w:r>
      <w:proofErr w:type="spellStart"/>
      <w:r w:rsidRPr="005A016F">
        <w:rPr>
          <w:rFonts w:eastAsia="Times New Roman" w:cstheme="minorHAnsi"/>
          <w:sz w:val="24"/>
          <w:szCs w:val="24"/>
          <w:lang w:val="en-GB" w:eastAsia="pl-PL"/>
        </w:rPr>
        <w:t>pensów</w:t>
      </w:r>
      <w:proofErr w:type="spellEnd"/>
    </w:p>
    <w:p w:rsidR="005A016F" w:rsidRPr="00481ECF" w:rsidRDefault="005A016F" w:rsidP="005A016F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5A016F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</w:p>
    <w:p w:rsidR="005A016F" w:rsidRPr="005A016F" w:rsidRDefault="005A016F" w:rsidP="005A016F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GB" w:eastAsia="pl-PL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905250" cy="2343150"/>
            <wp:effectExtent l="19050" t="0" r="0" b="0"/>
            <wp:docPr id="1" name="Obraz 1" descr="https://i2.wp.com/www.herald.ng/wp-content/uploads/2017/04/Pound-sterling.jpg?fit=800%2C4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herald.ng/wp-content/uploads/2017/04/Pound-sterling.jpg?fit=800%2C480&amp;ssl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56" cy="23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E" w:rsidRPr="00481ECF" w:rsidRDefault="001454FE" w:rsidP="005A016F">
      <w:pPr>
        <w:rPr>
          <w:rFonts w:cstheme="minorHAnsi"/>
          <w:sz w:val="24"/>
          <w:szCs w:val="24"/>
        </w:rPr>
      </w:pPr>
    </w:p>
    <w:p w:rsidR="00E32AB0" w:rsidRPr="00481ECF" w:rsidRDefault="001454FE" w:rsidP="005A016F">
      <w:pPr>
        <w:rPr>
          <w:rFonts w:cstheme="minorHAnsi"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>Głowa państwa:</w:t>
      </w:r>
      <w:r w:rsidRPr="00481ECF">
        <w:rPr>
          <w:rFonts w:cstheme="minorHAnsi"/>
          <w:sz w:val="24"/>
          <w:szCs w:val="24"/>
        </w:rPr>
        <w:t xml:space="preserve"> królowa Elżbieta II (ur. 1926) - Elizabeth II</w:t>
      </w:r>
    </w:p>
    <w:p w:rsidR="001454FE" w:rsidRPr="00481ECF" w:rsidRDefault="001454FE" w:rsidP="000F7A7A">
      <w:pPr>
        <w:jc w:val="center"/>
        <w:rPr>
          <w:rFonts w:cstheme="minorHAnsi"/>
          <w:sz w:val="24"/>
          <w:szCs w:val="24"/>
          <w:lang w:val="en-GB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086225" cy="2725632"/>
            <wp:effectExtent l="19050" t="0" r="0" b="0"/>
            <wp:docPr id="4" name="Obraz 4" descr="https://www.rd.com/wp-content/uploads/2017/11/This-Is-How-Many-Places-Around-the-World-Are-Named-After-Queen-Elizabeth-II-9225577an-REX-Shutterstock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d.com/wp-content/uploads/2017/11/This-Is-How-Many-Places-Around-the-World-Are-Named-After-Queen-Elizabeth-II-9225577an-REX-Shutterstock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39" cy="27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E" w:rsidRPr="00481ECF" w:rsidRDefault="001454FE" w:rsidP="005A016F">
      <w:pPr>
        <w:rPr>
          <w:rFonts w:cstheme="minorHAnsi"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>Następca tronu: Książę</w:t>
      </w:r>
      <w:r w:rsidR="008F73E1" w:rsidRPr="00E61BAB">
        <w:rPr>
          <w:rFonts w:cstheme="minorHAnsi"/>
          <w:b/>
          <w:sz w:val="24"/>
          <w:szCs w:val="24"/>
        </w:rPr>
        <w:t xml:space="preserve"> Karol</w:t>
      </w:r>
      <w:r w:rsidR="008F73E1" w:rsidRPr="00481ECF">
        <w:rPr>
          <w:rFonts w:cstheme="minorHAnsi"/>
          <w:sz w:val="24"/>
          <w:szCs w:val="24"/>
        </w:rPr>
        <w:t xml:space="preserve"> - Prince Charles</w:t>
      </w:r>
    </w:p>
    <w:p w:rsidR="000F7A7A" w:rsidRPr="00481ECF" w:rsidRDefault="001454FE" w:rsidP="000F7A7A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448175" cy="2468493"/>
            <wp:effectExtent l="19050" t="0" r="0" b="0"/>
            <wp:docPr id="7" name="Obraz 7" descr="https://purewows3.imgix.net/images/articles/2018_04/prince_charles_queen_elizabeth_successor.jpg?auto=format,compress&amp;cs=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rewows3.imgix.net/images/articles/2018_04/prince_charles_queen_elizabeth_successor.jpg?auto=format,compress&amp;cs=stri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61" cy="24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EC" w:rsidRDefault="009809EC" w:rsidP="000F7A7A">
      <w:pPr>
        <w:rPr>
          <w:rFonts w:cstheme="minorHAnsi"/>
          <w:b/>
          <w:sz w:val="24"/>
          <w:szCs w:val="24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</w:rPr>
      </w:pPr>
    </w:p>
    <w:p w:rsidR="000F7A7A" w:rsidRPr="00481ECF" w:rsidRDefault="001454FE" w:rsidP="000F7A7A">
      <w:pPr>
        <w:rPr>
          <w:rFonts w:cstheme="minorHAnsi"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>Premier Wielkiej Brytanii</w:t>
      </w:r>
      <w:r w:rsidRPr="00481ECF">
        <w:rPr>
          <w:rFonts w:cstheme="minorHAnsi"/>
          <w:sz w:val="24"/>
          <w:szCs w:val="24"/>
        </w:rPr>
        <w:t xml:space="preserve">: </w:t>
      </w:r>
      <w:proofErr w:type="spellStart"/>
      <w:r w:rsidRPr="00481ECF">
        <w:rPr>
          <w:rFonts w:cstheme="minorHAnsi"/>
          <w:sz w:val="24"/>
          <w:szCs w:val="24"/>
        </w:rPr>
        <w:t>Theresa</w:t>
      </w:r>
      <w:proofErr w:type="spellEnd"/>
      <w:r w:rsidRPr="00481ECF">
        <w:rPr>
          <w:rFonts w:cstheme="minorHAnsi"/>
          <w:sz w:val="24"/>
          <w:szCs w:val="24"/>
        </w:rPr>
        <w:t xml:space="preserve"> May </w:t>
      </w:r>
    </w:p>
    <w:p w:rsidR="001454FE" w:rsidRPr="00481ECF" w:rsidRDefault="001454FE" w:rsidP="000F7A7A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403251" cy="2933700"/>
            <wp:effectExtent l="19050" t="0" r="0" b="0"/>
            <wp:docPr id="10" name="Obraz 10" descr="http://i.iplsc.com/premier-wielkiej-brytanii-theresa-may/0005PWSJ5JBWNL1B-C122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iplsc.com/premier-wielkiej-brytanii-theresa-may/0005PWSJ5JBWNL1B-C122-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08" cy="29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Religie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: </w:t>
      </w:r>
      <w:proofErr w:type="spellStart"/>
      <w:r w:rsidRPr="00481ECF">
        <w:rPr>
          <w:rFonts w:cstheme="minorHAnsi"/>
          <w:sz w:val="24"/>
          <w:szCs w:val="24"/>
          <w:lang w:val="en-GB"/>
        </w:rPr>
        <w:t>anglikanizm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 w:rsidRPr="00481ECF">
        <w:rPr>
          <w:rFonts w:cstheme="minorHAnsi"/>
          <w:sz w:val="24"/>
          <w:szCs w:val="24"/>
          <w:lang w:val="en-GB"/>
        </w:rPr>
        <w:t>katolicyzm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 w:rsidRPr="00481ECF">
        <w:rPr>
          <w:rFonts w:cstheme="minorHAnsi"/>
          <w:sz w:val="24"/>
          <w:szCs w:val="24"/>
          <w:lang w:val="en-GB"/>
        </w:rPr>
        <w:t>islam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 </w:t>
      </w:r>
    </w:p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Słynne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szkoły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: Cambridge University, Oxford University, Eton College </w:t>
      </w:r>
    </w:p>
    <w:p w:rsidR="001454FE" w:rsidRPr="00481ECF" w:rsidRDefault="001454FE" w:rsidP="001454FE">
      <w:pPr>
        <w:rPr>
          <w:rFonts w:cstheme="minorHAnsi"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>Największy</w:t>
      </w:r>
      <w:r w:rsidRPr="00481ECF">
        <w:rPr>
          <w:rFonts w:cstheme="minorHAnsi"/>
          <w:sz w:val="24"/>
          <w:szCs w:val="24"/>
        </w:rPr>
        <w:t xml:space="preserve"> </w:t>
      </w:r>
      <w:r w:rsidRPr="00E61BAB">
        <w:rPr>
          <w:rFonts w:cstheme="minorHAnsi"/>
          <w:b/>
          <w:sz w:val="24"/>
          <w:szCs w:val="24"/>
        </w:rPr>
        <w:t>port</w:t>
      </w:r>
      <w:r w:rsidRPr="00481ECF">
        <w:rPr>
          <w:rFonts w:cstheme="minorHAnsi"/>
          <w:sz w:val="24"/>
          <w:szCs w:val="24"/>
        </w:rPr>
        <w:t xml:space="preserve"> </w:t>
      </w:r>
      <w:r w:rsidRPr="00E61BAB">
        <w:rPr>
          <w:rFonts w:cstheme="minorHAnsi"/>
          <w:b/>
          <w:sz w:val="24"/>
          <w:szCs w:val="24"/>
        </w:rPr>
        <w:t>lotniczy</w:t>
      </w:r>
      <w:r w:rsidRPr="00481ECF">
        <w:rPr>
          <w:rFonts w:cstheme="minorHAnsi"/>
          <w:sz w:val="24"/>
          <w:szCs w:val="24"/>
        </w:rPr>
        <w:t xml:space="preserve">: </w:t>
      </w:r>
      <w:proofErr w:type="spellStart"/>
      <w:r w:rsidRPr="00481ECF">
        <w:rPr>
          <w:rFonts w:cstheme="minorHAnsi"/>
          <w:sz w:val="24"/>
          <w:szCs w:val="24"/>
        </w:rPr>
        <w:t>Heathrow</w:t>
      </w:r>
      <w:proofErr w:type="spellEnd"/>
      <w:r w:rsidRPr="00481ECF">
        <w:rPr>
          <w:rFonts w:cstheme="minorHAnsi"/>
          <w:sz w:val="24"/>
          <w:szCs w:val="24"/>
        </w:rPr>
        <w:t xml:space="preserve"> w Londynie </w:t>
      </w:r>
    </w:p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Najsłynniejszy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pisarze</w:t>
      </w:r>
      <w:proofErr w:type="spellEnd"/>
      <w:r w:rsidRPr="00481ECF">
        <w:rPr>
          <w:rFonts w:cstheme="minorHAnsi"/>
          <w:sz w:val="24"/>
          <w:szCs w:val="24"/>
          <w:lang w:val="en-GB"/>
        </w:rPr>
        <w:t>: William Shakespeare, Agatha Ch</w:t>
      </w:r>
      <w:r w:rsidRPr="00481ECF">
        <w:rPr>
          <w:rFonts w:cstheme="minorHAnsi"/>
          <w:sz w:val="24"/>
          <w:szCs w:val="24"/>
          <w:lang w:val="en-GB"/>
        </w:rPr>
        <w:t>ristie, Charles Dicke</w:t>
      </w:r>
      <w:r w:rsidRPr="00481ECF">
        <w:rPr>
          <w:rFonts w:cstheme="minorHAnsi"/>
          <w:sz w:val="24"/>
          <w:szCs w:val="24"/>
          <w:lang w:val="en-GB"/>
        </w:rPr>
        <w:t xml:space="preserve">ns, Jane Austen, J.R.R. Tolkien, </w:t>
      </w:r>
      <w:proofErr w:type="spellStart"/>
      <w:r w:rsidRPr="00481ECF">
        <w:rPr>
          <w:rFonts w:cstheme="minorHAnsi"/>
          <w:sz w:val="24"/>
          <w:szCs w:val="24"/>
          <w:lang w:val="en-GB"/>
        </w:rPr>
        <w:t>J.K.Rowling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 </w:t>
      </w:r>
    </w:p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Najsłynniejszy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muzycy</w:t>
      </w:r>
      <w:proofErr w:type="spellEnd"/>
      <w:r w:rsidRPr="00481ECF">
        <w:rPr>
          <w:rFonts w:cstheme="minorHAnsi"/>
          <w:sz w:val="24"/>
          <w:szCs w:val="24"/>
          <w:lang w:val="en-GB"/>
        </w:rPr>
        <w:t>: The Beatles, The Rol</w:t>
      </w:r>
      <w:r w:rsidRPr="00481ECF">
        <w:rPr>
          <w:rFonts w:cstheme="minorHAnsi"/>
          <w:sz w:val="24"/>
          <w:szCs w:val="24"/>
          <w:lang w:val="en-GB"/>
        </w:rPr>
        <w:t>ling Stones, David Bowie, Queen</w:t>
      </w:r>
      <w:r w:rsidRPr="00481ECF">
        <w:rPr>
          <w:rFonts w:cstheme="minorHAnsi"/>
          <w:sz w:val="24"/>
          <w:szCs w:val="24"/>
          <w:lang w:val="en-GB"/>
        </w:rPr>
        <w:t xml:space="preserve">, Sting, Adele, The Spice Girls, Robbie Williams </w:t>
      </w:r>
    </w:p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Najsłynniejsi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naukowcy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: Isaac Newton, James </w:t>
      </w:r>
      <w:r w:rsidRPr="00481ECF">
        <w:rPr>
          <w:rFonts w:cstheme="minorHAnsi"/>
          <w:sz w:val="24"/>
          <w:szCs w:val="24"/>
          <w:lang w:val="en-GB"/>
        </w:rPr>
        <w:t>Watt, Charles Darwin , Alexande</w:t>
      </w:r>
      <w:r w:rsidRPr="00481ECF">
        <w:rPr>
          <w:rFonts w:cstheme="minorHAnsi"/>
          <w:sz w:val="24"/>
          <w:szCs w:val="24"/>
          <w:lang w:val="en-GB"/>
        </w:rPr>
        <w:t xml:space="preserve">r Fleming </w:t>
      </w:r>
    </w:p>
    <w:p w:rsidR="000F7A7A" w:rsidRPr="00481ECF" w:rsidRDefault="001454FE" w:rsidP="001454FE">
      <w:pPr>
        <w:rPr>
          <w:rFonts w:cstheme="minorHAnsi"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Najsłynniejsze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postacie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>:</w:t>
      </w:r>
      <w:r w:rsidRPr="00481ECF">
        <w:rPr>
          <w:rFonts w:cstheme="minorHAnsi"/>
          <w:sz w:val="24"/>
          <w:szCs w:val="24"/>
          <w:lang w:val="en-GB"/>
        </w:rPr>
        <w:t xml:space="preserve"> Mr Bean (</w:t>
      </w:r>
      <w:proofErr w:type="spellStart"/>
      <w:r w:rsidRPr="00481ECF">
        <w:rPr>
          <w:rFonts w:cstheme="minorHAnsi"/>
          <w:sz w:val="24"/>
          <w:szCs w:val="24"/>
          <w:lang w:val="en-GB"/>
        </w:rPr>
        <w:t>Jaś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481ECF">
        <w:rPr>
          <w:rFonts w:cstheme="minorHAnsi"/>
          <w:sz w:val="24"/>
          <w:szCs w:val="24"/>
          <w:lang w:val="en-GB"/>
        </w:rPr>
        <w:t>Fasola</w:t>
      </w:r>
      <w:proofErr w:type="spellEnd"/>
      <w:r w:rsidRPr="00481ECF">
        <w:rPr>
          <w:rFonts w:cstheme="minorHAnsi"/>
          <w:sz w:val="24"/>
          <w:szCs w:val="24"/>
          <w:lang w:val="en-GB"/>
        </w:rPr>
        <w:t>)</w:t>
      </w:r>
      <w:r w:rsidRPr="00481ECF">
        <w:rPr>
          <w:rFonts w:cstheme="minorHAnsi"/>
          <w:sz w:val="24"/>
          <w:szCs w:val="24"/>
          <w:lang w:val="en-GB"/>
        </w:rPr>
        <w:t xml:space="preserve">, James Bond 007, </w:t>
      </w:r>
      <w:proofErr w:type="spellStart"/>
      <w:r w:rsidRPr="00481ECF">
        <w:rPr>
          <w:rFonts w:cstheme="minorHAnsi"/>
          <w:sz w:val="24"/>
          <w:szCs w:val="24"/>
          <w:lang w:val="en-GB"/>
        </w:rPr>
        <w:t>detektyw</w:t>
      </w:r>
      <w:proofErr w:type="spellEnd"/>
      <w:r w:rsidRPr="00481ECF">
        <w:rPr>
          <w:rFonts w:cstheme="minorHAnsi"/>
          <w:sz w:val="24"/>
          <w:szCs w:val="24"/>
          <w:lang w:val="en-GB"/>
        </w:rPr>
        <w:t xml:space="preserve"> Sher</w:t>
      </w:r>
      <w:r w:rsidRPr="00481ECF">
        <w:rPr>
          <w:rFonts w:cstheme="minorHAnsi"/>
          <w:sz w:val="24"/>
          <w:szCs w:val="24"/>
          <w:lang w:val="en-GB"/>
        </w:rPr>
        <w:t>lock Holmes, Robin Hood</w:t>
      </w:r>
      <w:r w:rsidRPr="00481ECF">
        <w:rPr>
          <w:rFonts w:cstheme="minorHAnsi"/>
          <w:sz w:val="24"/>
          <w:szCs w:val="24"/>
          <w:lang w:val="en-GB"/>
        </w:rPr>
        <w:t>, Harry Potter</w:t>
      </w: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9809EC" w:rsidRDefault="009809EC" w:rsidP="001454FE">
      <w:pPr>
        <w:rPr>
          <w:rFonts w:cstheme="minorHAnsi"/>
          <w:b/>
          <w:sz w:val="24"/>
          <w:szCs w:val="24"/>
        </w:rPr>
      </w:pPr>
    </w:p>
    <w:p w:rsidR="000F7A7A" w:rsidRPr="00E61BAB" w:rsidRDefault="000F7A7A" w:rsidP="001454FE">
      <w:pPr>
        <w:rPr>
          <w:rFonts w:cstheme="minorHAnsi"/>
          <w:b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lastRenderedPageBreak/>
        <w:t>Królewski herb Wielkiej Brytanii (</w:t>
      </w:r>
      <w:proofErr w:type="spellStart"/>
      <w:r w:rsidRPr="00E61BAB">
        <w:rPr>
          <w:rFonts w:cstheme="minorHAnsi"/>
          <w:b/>
          <w:sz w:val="24"/>
          <w:szCs w:val="24"/>
        </w:rPr>
        <w:t>coat</w:t>
      </w:r>
      <w:proofErr w:type="spellEnd"/>
      <w:r w:rsidRPr="00E61BAB">
        <w:rPr>
          <w:rFonts w:cstheme="minorHAnsi"/>
          <w:b/>
          <w:sz w:val="24"/>
          <w:szCs w:val="24"/>
        </w:rPr>
        <w:t xml:space="preserve"> of </w:t>
      </w:r>
      <w:proofErr w:type="spellStart"/>
      <w:r w:rsidRPr="00E61BAB">
        <w:rPr>
          <w:rFonts w:cstheme="minorHAnsi"/>
          <w:b/>
          <w:sz w:val="24"/>
          <w:szCs w:val="24"/>
        </w:rPr>
        <w:t>arms</w:t>
      </w:r>
      <w:proofErr w:type="spellEnd"/>
      <w:r w:rsidRPr="00E61BAB">
        <w:rPr>
          <w:rFonts w:cstheme="minorHAnsi"/>
          <w:b/>
          <w:sz w:val="24"/>
          <w:szCs w:val="24"/>
        </w:rPr>
        <w:t>)</w:t>
      </w:r>
    </w:p>
    <w:p w:rsidR="000F7A7A" w:rsidRPr="00481ECF" w:rsidRDefault="000F7A7A" w:rsidP="000F7A7A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drawing>
          <wp:inline distT="0" distB="0" distL="0" distR="0">
            <wp:extent cx="3217639" cy="3114675"/>
            <wp:effectExtent l="0" t="0" r="1811" b="0"/>
            <wp:docPr id="37" name="Obraz 37" descr="https://upload.wikimedia.org/wikipedia/commons/thumb/9/98/Royal_Coat_of_Arms_of_the_United_Kingdom.svg/250px-Royal_Coat_of_Arms_of_the_United_Kingdo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9/98/Royal_Coat_of_Arms_of_the_United_Kingdom.svg/250px-Royal_Coat_of_Arms_of_the_United_Kingdom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57" cy="311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7A" w:rsidRPr="00E61BAB" w:rsidRDefault="000F7A7A" w:rsidP="001454FE">
      <w:pPr>
        <w:rPr>
          <w:rFonts w:cstheme="minorHAnsi"/>
          <w:b/>
          <w:sz w:val="24"/>
          <w:szCs w:val="24"/>
          <w:lang w:val="en-GB"/>
        </w:rPr>
      </w:pPr>
      <w:proofErr w:type="spellStart"/>
      <w:r w:rsidRPr="00E61BAB">
        <w:rPr>
          <w:rFonts w:cstheme="minorHAnsi"/>
          <w:b/>
          <w:sz w:val="24"/>
          <w:szCs w:val="24"/>
          <w:lang w:val="en-GB"/>
        </w:rPr>
        <w:t>Podział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administracyjny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Wielkiej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E61BAB">
        <w:rPr>
          <w:rFonts w:cstheme="minorHAnsi"/>
          <w:b/>
          <w:sz w:val="24"/>
          <w:szCs w:val="24"/>
          <w:lang w:val="en-GB"/>
        </w:rPr>
        <w:t>Brytanii</w:t>
      </w:r>
      <w:proofErr w:type="spellEnd"/>
      <w:r w:rsidRPr="00E61BAB">
        <w:rPr>
          <w:rFonts w:cstheme="minorHAnsi"/>
          <w:b/>
          <w:sz w:val="24"/>
          <w:szCs w:val="24"/>
          <w:lang w:val="en-GB"/>
        </w:rPr>
        <w:t xml:space="preserve">: </w:t>
      </w:r>
    </w:p>
    <w:tbl>
      <w:tblPr>
        <w:tblStyle w:val="Tabela-Siatka"/>
        <w:tblW w:w="10923" w:type="dxa"/>
        <w:tblLayout w:type="fixed"/>
        <w:tblLook w:val="04A0"/>
      </w:tblPr>
      <w:tblGrid>
        <w:gridCol w:w="1242"/>
        <w:gridCol w:w="1276"/>
        <w:gridCol w:w="992"/>
        <w:gridCol w:w="2268"/>
        <w:gridCol w:w="851"/>
        <w:gridCol w:w="2294"/>
        <w:gridCol w:w="2000"/>
      </w:tblGrid>
      <w:tr w:rsidR="000F7A7A" w:rsidRPr="00481ECF" w:rsidTr="000F7A7A">
        <w:tc>
          <w:tcPr>
            <w:tcW w:w="1242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Jednostka</w:t>
            </w:r>
            <w:proofErr w:type="spellEnd"/>
          </w:p>
        </w:tc>
        <w:tc>
          <w:tcPr>
            <w:tcW w:w="1276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Stolica</w:t>
            </w:r>
            <w:proofErr w:type="spellEnd"/>
          </w:p>
        </w:tc>
        <w:tc>
          <w:tcPr>
            <w:tcW w:w="992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Język</w:t>
            </w:r>
            <w:proofErr w:type="spellEnd"/>
          </w:p>
        </w:tc>
        <w:tc>
          <w:tcPr>
            <w:tcW w:w="2268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 xml:space="preserve">Patron </w:t>
            </w: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i</w:t>
            </w:r>
            <w:proofErr w:type="spellEnd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święto</w:t>
            </w:r>
            <w:proofErr w:type="spellEnd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851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Kolor</w:t>
            </w:r>
            <w:proofErr w:type="spellEnd"/>
          </w:p>
        </w:tc>
        <w:tc>
          <w:tcPr>
            <w:tcW w:w="2294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 xml:space="preserve">Symbol, </w:t>
            </w: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roślina</w:t>
            </w:r>
            <w:proofErr w:type="spellEnd"/>
          </w:p>
        </w:tc>
        <w:tc>
          <w:tcPr>
            <w:tcW w:w="2000" w:type="dxa"/>
          </w:tcPr>
          <w:p w:rsidR="001454FE" w:rsidRPr="00481ECF" w:rsidRDefault="001454FE" w:rsidP="001454FE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b/>
                <w:sz w:val="24"/>
                <w:szCs w:val="24"/>
                <w:lang w:val="en-GB"/>
              </w:rPr>
              <w:t>Flaga</w:t>
            </w:r>
            <w:proofErr w:type="spellEnd"/>
          </w:p>
        </w:tc>
      </w:tr>
      <w:tr w:rsidR="000F7A7A" w:rsidRPr="00481ECF" w:rsidTr="000F7A7A">
        <w:tc>
          <w:tcPr>
            <w:tcW w:w="1242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England</w:t>
            </w:r>
          </w:p>
        </w:tc>
        <w:tc>
          <w:tcPr>
            <w:tcW w:w="1276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London</w:t>
            </w:r>
          </w:p>
        </w:tc>
        <w:tc>
          <w:tcPr>
            <w:tcW w:w="992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268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St George 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św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Jerzy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13rd April</w:t>
            </w:r>
          </w:p>
        </w:tc>
        <w:tc>
          <w:tcPr>
            <w:tcW w:w="851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white</w:t>
            </w:r>
          </w:p>
        </w:tc>
        <w:tc>
          <w:tcPr>
            <w:tcW w:w="2294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rose</w:t>
            </w:r>
          </w:p>
        </w:tc>
        <w:tc>
          <w:tcPr>
            <w:tcW w:w="2000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3524" cy="668551"/>
                  <wp:effectExtent l="19050" t="0" r="0" b="0"/>
                  <wp:docPr id="16" name="Obraz 16" descr="https://upload.wikimedia.org/wikipedia/commons/thumb/a/a9/Flag_of_England_%28bordered%29.svg/2000px-Flag_of_England_%28bordered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9/Flag_of_England_%28bordered%29.svg/2000px-Flag_of_England_%28bordered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1" cy="66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7A" w:rsidRPr="00481ECF" w:rsidTr="000F7A7A">
        <w:tc>
          <w:tcPr>
            <w:tcW w:w="1242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Scotland</w:t>
            </w:r>
          </w:p>
        </w:tc>
        <w:tc>
          <w:tcPr>
            <w:tcW w:w="1276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Eninburgh</w:t>
            </w:r>
            <w:proofErr w:type="spellEnd"/>
          </w:p>
        </w:tc>
        <w:tc>
          <w:tcPr>
            <w:tcW w:w="992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English,</w:t>
            </w:r>
          </w:p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Scottish</w:t>
            </w:r>
          </w:p>
        </w:tc>
        <w:tc>
          <w:tcPr>
            <w:tcW w:w="2268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St Andrew</w:t>
            </w:r>
            <w:r w:rsidRPr="00481ECF">
              <w:rPr>
                <w:rFonts w:cstheme="minorHAnsi"/>
                <w:sz w:val="24"/>
                <w:szCs w:val="24"/>
                <w:lang w:val="en-GB"/>
              </w:rPr>
              <w:br/>
              <w:t>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św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Andrzej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30th November</w:t>
            </w:r>
          </w:p>
        </w:tc>
        <w:tc>
          <w:tcPr>
            <w:tcW w:w="851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blue</w:t>
            </w:r>
          </w:p>
        </w:tc>
        <w:tc>
          <w:tcPr>
            <w:tcW w:w="2294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thistle 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oset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2000" w:type="dxa"/>
          </w:tcPr>
          <w:p w:rsidR="001454FE" w:rsidRPr="00481ECF" w:rsidRDefault="001454FE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8545" cy="635542"/>
                  <wp:effectExtent l="19050" t="0" r="8255" b="0"/>
                  <wp:docPr id="19" name="Obraz 19" descr="https://upload.wikimedia.org/wikipedia/commons/thumb/1/10/Flag_of_Scotland.svg/2000px-Flag_of_Scot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0/Flag_of_Scotland.svg/2000px-Flag_of_Scot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94" cy="63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7A" w:rsidRPr="00481ECF" w:rsidTr="000F7A7A">
        <w:tc>
          <w:tcPr>
            <w:tcW w:w="1242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Wales</w:t>
            </w:r>
          </w:p>
        </w:tc>
        <w:tc>
          <w:tcPr>
            <w:tcW w:w="1276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Cardiff</w:t>
            </w:r>
          </w:p>
        </w:tc>
        <w:tc>
          <w:tcPr>
            <w:tcW w:w="992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English,</w:t>
            </w:r>
          </w:p>
          <w:p w:rsidR="008F73E1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Welsh</w:t>
            </w:r>
          </w:p>
        </w:tc>
        <w:tc>
          <w:tcPr>
            <w:tcW w:w="2268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 xml:space="preserve">St David </w:t>
            </w:r>
          </w:p>
          <w:p w:rsidR="008F73E1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1st March</w:t>
            </w:r>
          </w:p>
        </w:tc>
        <w:tc>
          <w:tcPr>
            <w:tcW w:w="851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red</w:t>
            </w:r>
          </w:p>
        </w:tc>
        <w:tc>
          <w:tcPr>
            <w:tcW w:w="2294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daffodil 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żonkil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  <w:p w:rsidR="008F73E1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leak 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por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2000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21396" cy="613238"/>
                  <wp:effectExtent l="19050" t="0" r="7304" b="0"/>
                  <wp:docPr id="22" name="Obraz 22" descr="https://upload.wikimedia.org/wikipedia/commons/thumb/5/59/Flag_of_Wales_2.svg/1200px-Flag_of_Wales_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5/59/Flag_of_Wales_2.svg/1200px-Flag_of_Wales_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56" cy="61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A7A" w:rsidRPr="00481ECF" w:rsidTr="000F7A7A">
        <w:tc>
          <w:tcPr>
            <w:tcW w:w="1242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Northern Ireland</w:t>
            </w:r>
          </w:p>
        </w:tc>
        <w:tc>
          <w:tcPr>
            <w:tcW w:w="1276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Belfast</w:t>
            </w:r>
          </w:p>
        </w:tc>
        <w:tc>
          <w:tcPr>
            <w:tcW w:w="992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English,</w:t>
            </w:r>
            <w:r w:rsidRPr="00481ECF">
              <w:rPr>
                <w:rFonts w:cstheme="minorHAnsi"/>
                <w:sz w:val="24"/>
                <w:szCs w:val="24"/>
                <w:lang w:val="en-GB"/>
              </w:rPr>
              <w:br/>
              <w:t>Irish</w:t>
            </w:r>
          </w:p>
        </w:tc>
        <w:tc>
          <w:tcPr>
            <w:tcW w:w="2268" w:type="dxa"/>
          </w:tcPr>
          <w:p w:rsidR="008F73E1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St Patrick</w:t>
            </w:r>
            <w:r w:rsidRPr="00481ECF">
              <w:rPr>
                <w:rFonts w:cstheme="minorHAnsi"/>
                <w:sz w:val="24"/>
                <w:szCs w:val="24"/>
                <w:lang w:val="en-GB"/>
              </w:rPr>
              <w:br/>
              <w:t>16th of March</w:t>
            </w:r>
          </w:p>
        </w:tc>
        <w:tc>
          <w:tcPr>
            <w:tcW w:w="851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green</w:t>
            </w:r>
          </w:p>
        </w:tc>
        <w:tc>
          <w:tcPr>
            <w:tcW w:w="2294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sz w:val="24"/>
                <w:szCs w:val="24"/>
                <w:lang w:val="en-GB"/>
              </w:rPr>
              <w:t>shamrock</w:t>
            </w:r>
            <w:r w:rsidRPr="00481ECF">
              <w:rPr>
                <w:rFonts w:cstheme="minorHAnsi"/>
                <w:sz w:val="24"/>
                <w:szCs w:val="24"/>
                <w:lang w:val="en-GB"/>
              </w:rPr>
              <w:br/>
              <w:t>(</w:t>
            </w:r>
            <w:proofErr w:type="spellStart"/>
            <w:r w:rsidRPr="00481ECF">
              <w:rPr>
                <w:rFonts w:cstheme="minorHAnsi"/>
                <w:sz w:val="24"/>
                <w:szCs w:val="24"/>
                <w:lang w:val="en-GB"/>
              </w:rPr>
              <w:t>koniczyna</w:t>
            </w:r>
            <w:proofErr w:type="spellEnd"/>
            <w:r w:rsidRPr="00481ECF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2000" w:type="dxa"/>
          </w:tcPr>
          <w:p w:rsidR="001454FE" w:rsidRPr="00481ECF" w:rsidRDefault="008F73E1" w:rsidP="001454FE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481EC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21715" cy="613029"/>
                  <wp:effectExtent l="19050" t="0" r="6985" b="0"/>
                  <wp:docPr id="25" name="Obraz 25" descr="https://upload.wikimedia.org/wikipedia/commons/thumb/8/81/Saint_Patrick%27s_Saltire.svg/1000px-Saint_Patrick%27s_Salti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8/81/Saint_Patrick%27s_Saltire.svg/1000px-Saint_Patrick%27s_Saltir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61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4FE" w:rsidRPr="00481ECF" w:rsidRDefault="001454FE" w:rsidP="001454FE">
      <w:pPr>
        <w:rPr>
          <w:rFonts w:cstheme="minorHAnsi"/>
          <w:sz w:val="24"/>
          <w:szCs w:val="24"/>
          <w:lang w:val="en-GB"/>
        </w:rPr>
      </w:pPr>
    </w:p>
    <w:p w:rsidR="000F7A7A" w:rsidRPr="00481ECF" w:rsidRDefault="000F7A7A" w:rsidP="001454FE">
      <w:pPr>
        <w:rPr>
          <w:rFonts w:cstheme="minorHAnsi"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>Flaga Wielkiej Brytanii</w:t>
      </w:r>
      <w:r w:rsidRPr="00481ECF">
        <w:rPr>
          <w:rFonts w:cstheme="minorHAnsi"/>
          <w:sz w:val="24"/>
          <w:szCs w:val="24"/>
        </w:rPr>
        <w:t xml:space="preserve"> - nazwa - </w:t>
      </w:r>
      <w:r w:rsidRPr="00481ECF">
        <w:rPr>
          <w:rFonts w:cstheme="minorHAnsi"/>
          <w:b/>
          <w:sz w:val="24"/>
          <w:szCs w:val="24"/>
        </w:rPr>
        <w:t>Union Jack</w:t>
      </w:r>
    </w:p>
    <w:p w:rsidR="000F7A7A" w:rsidRPr="00481ECF" w:rsidRDefault="000F7A7A" w:rsidP="000F7A7A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324100" cy="1162050"/>
            <wp:effectExtent l="19050" t="0" r="0" b="0"/>
            <wp:docPr id="28" name="Obraz 28" descr="https://upload.wikimedia.org/wikipedia/commons/thumb/a/ae/Flag_of_the_United_Kingdom.svg/2000px-Flag_of_the_United_Kingdo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thumb/a/ae/Flag_of_the_United_Kingdom.svg/2000px-Flag_of_the_United_Kingdom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08" cy="11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EC" w:rsidRDefault="009809EC" w:rsidP="001454FE">
      <w:pPr>
        <w:rPr>
          <w:rFonts w:cstheme="minorHAnsi"/>
          <w:sz w:val="24"/>
          <w:szCs w:val="24"/>
        </w:rPr>
      </w:pPr>
    </w:p>
    <w:p w:rsidR="009809EC" w:rsidRDefault="009809EC" w:rsidP="001454FE">
      <w:pPr>
        <w:rPr>
          <w:rFonts w:cstheme="minorHAnsi"/>
          <w:sz w:val="24"/>
          <w:szCs w:val="24"/>
        </w:rPr>
      </w:pPr>
    </w:p>
    <w:p w:rsidR="009809EC" w:rsidRDefault="009809EC" w:rsidP="001454FE">
      <w:pPr>
        <w:rPr>
          <w:rFonts w:cstheme="minorHAnsi"/>
          <w:sz w:val="24"/>
          <w:szCs w:val="24"/>
        </w:rPr>
      </w:pPr>
    </w:p>
    <w:p w:rsidR="000F7A7A" w:rsidRPr="00481ECF" w:rsidRDefault="000F7A7A" w:rsidP="001454FE">
      <w:pPr>
        <w:rPr>
          <w:rFonts w:cstheme="minorHAnsi"/>
          <w:sz w:val="24"/>
          <w:szCs w:val="24"/>
        </w:rPr>
      </w:pPr>
      <w:r w:rsidRPr="00481ECF">
        <w:rPr>
          <w:rFonts w:cstheme="minorHAnsi"/>
          <w:sz w:val="24"/>
          <w:szCs w:val="24"/>
        </w:rPr>
        <w:lastRenderedPageBreak/>
        <w:t xml:space="preserve">Z czego składa się </w:t>
      </w:r>
      <w:r w:rsidRPr="00481ECF">
        <w:rPr>
          <w:rFonts w:cstheme="minorHAnsi"/>
          <w:b/>
          <w:sz w:val="24"/>
          <w:szCs w:val="24"/>
        </w:rPr>
        <w:t>Union Jack</w:t>
      </w:r>
    </w:p>
    <w:p w:rsidR="000F7A7A" w:rsidRPr="00481ECF" w:rsidRDefault="000F7A7A" w:rsidP="000F7A7A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drawing>
          <wp:inline distT="0" distB="0" distL="0" distR="0">
            <wp:extent cx="4408662" cy="3895725"/>
            <wp:effectExtent l="19050" t="0" r="0" b="0"/>
            <wp:docPr id="34" name="Obraz 34" descr="https://i.pinimg.com/originals/ac/a2/f4/aca2f41625b4d1fce117ca028974f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ac/a2/f4/aca2f41625b4d1fce117ca028974f7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61" cy="38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7A" w:rsidRPr="00E61BAB" w:rsidRDefault="000F7A7A" w:rsidP="000F7A7A">
      <w:pPr>
        <w:rPr>
          <w:rFonts w:cstheme="minorHAnsi"/>
          <w:sz w:val="24"/>
          <w:szCs w:val="24"/>
        </w:rPr>
      </w:pPr>
      <w:r w:rsidRPr="00E61BAB">
        <w:rPr>
          <w:rFonts w:cstheme="minorHAnsi"/>
          <w:sz w:val="24"/>
          <w:szCs w:val="24"/>
          <w:lang w:val="en-GB"/>
        </w:rPr>
        <w:t xml:space="preserve">Hymn </w:t>
      </w:r>
      <w:proofErr w:type="spellStart"/>
      <w:r w:rsidRPr="00E61BAB">
        <w:rPr>
          <w:rFonts w:cstheme="minorHAnsi"/>
          <w:sz w:val="24"/>
          <w:szCs w:val="24"/>
          <w:lang w:val="en-GB"/>
        </w:rPr>
        <w:t>państwowy</w:t>
      </w:r>
      <w:proofErr w:type="spellEnd"/>
      <w:r w:rsidRPr="00E61BAB">
        <w:rPr>
          <w:rFonts w:cstheme="minorHAnsi"/>
          <w:sz w:val="24"/>
          <w:szCs w:val="24"/>
          <w:lang w:val="en-GB"/>
        </w:rPr>
        <w:t xml:space="preserve">: </w:t>
      </w:r>
      <w:r w:rsidRPr="00E61BAB">
        <w:rPr>
          <w:rFonts w:cstheme="minorHAnsi"/>
          <w:sz w:val="24"/>
          <w:szCs w:val="24"/>
          <w:lang w:val="en-GB"/>
        </w:rPr>
        <w:t xml:space="preserve">„God Save the Queen” </w:t>
      </w:r>
      <w:r w:rsidRPr="00E61BAB">
        <w:rPr>
          <w:rFonts w:cstheme="minorHAnsi"/>
          <w:sz w:val="24"/>
          <w:szCs w:val="24"/>
        </w:rPr>
        <w:t xml:space="preserve">(Boże chroń Królową) </w:t>
      </w:r>
    </w:p>
    <w:p w:rsidR="009809EC" w:rsidRPr="00481ECF" w:rsidRDefault="000F7A7A" w:rsidP="000F7A7A">
      <w:pPr>
        <w:rPr>
          <w:rFonts w:cstheme="minorHAnsi"/>
          <w:sz w:val="24"/>
          <w:szCs w:val="24"/>
        </w:rPr>
      </w:pPr>
      <w:r w:rsidRPr="00E61BAB">
        <w:rPr>
          <w:rFonts w:cstheme="minorHAnsi"/>
          <w:sz w:val="24"/>
          <w:szCs w:val="24"/>
        </w:rPr>
        <w:t>Obecna dynastia:</w:t>
      </w:r>
      <w:r w:rsidRPr="00481ECF">
        <w:rPr>
          <w:rFonts w:cstheme="minorHAnsi"/>
          <w:sz w:val="24"/>
          <w:szCs w:val="24"/>
        </w:rPr>
        <w:t xml:space="preserve"> Windsorowi</w:t>
      </w:r>
      <w:r w:rsidR="009809EC">
        <w:rPr>
          <w:rFonts w:cstheme="minorHAnsi"/>
          <w:sz w:val="24"/>
          <w:szCs w:val="24"/>
        </w:rPr>
        <w:t>e</w:t>
      </w:r>
    </w:p>
    <w:p w:rsidR="000F7A7A" w:rsidRPr="000F7A7A" w:rsidRDefault="000F7A7A" w:rsidP="000F7A7A">
      <w:pPr>
        <w:spacing w:after="0" w:line="240" w:lineRule="auto"/>
        <w:jc w:val="center"/>
        <w:rPr>
          <w:rFonts w:eastAsia="Times New Roman" w:cstheme="minorHAnsi"/>
          <w:color w:val="FF0000"/>
          <w:sz w:val="40"/>
          <w:szCs w:val="40"/>
          <w:lang w:eastAsia="pl-PL"/>
        </w:rPr>
      </w:pPr>
      <w:r w:rsidRPr="000F7A7A">
        <w:rPr>
          <w:rFonts w:eastAsia="Times New Roman" w:cstheme="minorHAnsi"/>
          <w:color w:val="FF0000"/>
          <w:sz w:val="40"/>
          <w:szCs w:val="40"/>
          <w:lang w:eastAsia="pl-PL"/>
        </w:rPr>
        <w:t>LONDON</w:t>
      </w:r>
    </w:p>
    <w:p w:rsidR="000F7A7A" w:rsidRPr="00481ECF" w:rsidRDefault="000F7A7A" w:rsidP="000F7A7A">
      <w:pPr>
        <w:rPr>
          <w:rFonts w:eastAsia="Times New Roman" w:cstheme="minorHAnsi"/>
          <w:sz w:val="28"/>
          <w:szCs w:val="28"/>
          <w:lang w:eastAsia="pl-PL"/>
        </w:rPr>
      </w:pPr>
      <w:r w:rsidRPr="00481ECF">
        <w:rPr>
          <w:rFonts w:eastAsia="Times New Roman" w:cstheme="minorHAnsi"/>
          <w:sz w:val="28"/>
          <w:szCs w:val="28"/>
          <w:lang w:eastAsia="pl-PL"/>
        </w:rPr>
        <w:t xml:space="preserve">Stolica Wielkiej Brytanii - Londyn - położony jest nad Tamizą. Populacja to ok. 8,788 miliona. Jest to jedno z największych miast na świecie. </w:t>
      </w:r>
    </w:p>
    <w:p w:rsidR="000F7A7A" w:rsidRPr="00E61BAB" w:rsidRDefault="000F7A7A" w:rsidP="000F7A7A">
      <w:pPr>
        <w:rPr>
          <w:rFonts w:cstheme="minorHAnsi"/>
          <w:b/>
          <w:sz w:val="24"/>
          <w:szCs w:val="24"/>
        </w:rPr>
      </w:pPr>
      <w:r w:rsidRPr="00E61BAB">
        <w:rPr>
          <w:rFonts w:cstheme="minorHAnsi"/>
          <w:b/>
          <w:sz w:val="24"/>
          <w:szCs w:val="24"/>
        </w:rPr>
        <w:t xml:space="preserve">Co warto zobaczyć w Londynie: </w:t>
      </w:r>
    </w:p>
    <w:p w:rsidR="000F7A7A" w:rsidRPr="00481ECF" w:rsidRDefault="000F7A7A" w:rsidP="000F7A7A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 xml:space="preserve">Buckingham </w:t>
      </w:r>
      <w:proofErr w:type="spellStart"/>
      <w:r w:rsidRPr="00481ECF">
        <w:rPr>
          <w:rFonts w:cstheme="minorHAnsi"/>
          <w:b/>
          <w:sz w:val="24"/>
          <w:szCs w:val="24"/>
        </w:rPr>
        <w:t>Palace</w:t>
      </w:r>
      <w:proofErr w:type="spellEnd"/>
      <w:r w:rsidRPr="00481ECF">
        <w:rPr>
          <w:rFonts w:cstheme="minorHAnsi"/>
          <w:b/>
          <w:sz w:val="24"/>
          <w:szCs w:val="24"/>
        </w:rPr>
        <w:t xml:space="preserve"> </w:t>
      </w:r>
    </w:p>
    <w:p w:rsidR="00FC04A4" w:rsidRPr="00E61BAB" w:rsidRDefault="00FC04A4" w:rsidP="00FC04A4">
      <w:pPr>
        <w:rPr>
          <w:rFonts w:cstheme="minorHAnsi"/>
          <w:sz w:val="24"/>
          <w:szCs w:val="24"/>
        </w:rPr>
      </w:pPr>
      <w:r w:rsidRPr="00E61BAB">
        <w:rPr>
          <w:rFonts w:cstheme="minorHAnsi"/>
          <w:sz w:val="24"/>
          <w:szCs w:val="24"/>
        </w:rPr>
        <w:t xml:space="preserve">Największy na świecie pałac królewski, który od 1837 roku pełni funkcję oficjalnej siedziby monarszej. Jedna z pereł architektury późnego baroku. Pałac został zbudowany w 1703 roku jako rezydencja miejska dla księcia Buckingham, Johna </w:t>
      </w:r>
      <w:proofErr w:type="spellStart"/>
      <w:r w:rsidRPr="00E61BAB">
        <w:rPr>
          <w:rFonts w:cstheme="minorHAnsi"/>
          <w:sz w:val="24"/>
          <w:szCs w:val="24"/>
        </w:rPr>
        <w:t>Sheffielda</w:t>
      </w:r>
      <w:proofErr w:type="spellEnd"/>
      <w:r w:rsidRPr="00E61BAB">
        <w:rPr>
          <w:rFonts w:cstheme="minorHAnsi"/>
          <w:sz w:val="24"/>
          <w:szCs w:val="24"/>
        </w:rPr>
        <w:t>. W roku 1761 król Wielkiej Brytanii Jerzy III wszedł w posiadanie pałacu, który został przekształcony w jego rezydencję. Dziś pałac jest oficjalną rezydencją królowej Elżbiety II i jej męża, księcia Filipa (Prince Philip).</w:t>
      </w:r>
    </w:p>
    <w:p w:rsidR="00FC04A4" w:rsidRPr="00481ECF" w:rsidRDefault="00FC04A4" w:rsidP="00FC04A4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4467225" cy="3350419"/>
            <wp:effectExtent l="19050" t="0" r="9525" b="0"/>
            <wp:docPr id="40" name="Obraz 40" descr="https://media.wmagazine.com/photos/59c02c99b64b682bf738f1d9/4:3/w_1536/GettyImages-1005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dia.wmagazine.com/photos/59c02c99b64b682bf738f1d9/4:3/w_1536/GettyImages-100500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45" cy="33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AB" w:rsidRDefault="00E61BAB" w:rsidP="000F7A7A">
      <w:pPr>
        <w:rPr>
          <w:rFonts w:cstheme="minorHAnsi"/>
          <w:b/>
          <w:sz w:val="24"/>
          <w:szCs w:val="24"/>
          <w:lang w:val="en-GB"/>
        </w:rPr>
      </w:pPr>
    </w:p>
    <w:p w:rsidR="00FC04A4" w:rsidRPr="00481ECF" w:rsidRDefault="000F7A7A" w:rsidP="000F7A7A">
      <w:pPr>
        <w:rPr>
          <w:rFonts w:cstheme="minorHAnsi"/>
          <w:b/>
          <w:sz w:val="24"/>
          <w:szCs w:val="24"/>
          <w:lang w:val="en-GB"/>
        </w:rPr>
      </w:pPr>
      <w:r w:rsidRPr="00481ECF">
        <w:rPr>
          <w:rFonts w:cstheme="minorHAnsi"/>
          <w:b/>
          <w:sz w:val="24"/>
          <w:szCs w:val="24"/>
          <w:lang w:val="en-GB"/>
        </w:rPr>
        <w:t>The Houses of Parliament</w:t>
      </w:r>
      <w:r w:rsidR="00FC04A4" w:rsidRPr="00481ECF">
        <w:rPr>
          <w:rFonts w:cstheme="minorHAnsi"/>
          <w:b/>
          <w:sz w:val="24"/>
          <w:szCs w:val="24"/>
          <w:lang w:val="en-GB"/>
        </w:rPr>
        <w:t xml:space="preserve"> - </w:t>
      </w:r>
      <w:proofErr w:type="spellStart"/>
      <w:r w:rsidR="00FC04A4" w:rsidRPr="00481ECF">
        <w:rPr>
          <w:rFonts w:cstheme="minorHAnsi"/>
          <w:b/>
          <w:sz w:val="24"/>
          <w:szCs w:val="24"/>
          <w:lang w:val="en-GB"/>
        </w:rPr>
        <w:t>Pałac</w:t>
      </w:r>
      <w:proofErr w:type="spellEnd"/>
      <w:r w:rsidR="00FC04A4" w:rsidRPr="00481ECF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="00FC04A4" w:rsidRPr="00481ECF">
        <w:rPr>
          <w:rFonts w:cstheme="minorHAnsi"/>
          <w:b/>
          <w:sz w:val="24"/>
          <w:szCs w:val="24"/>
          <w:lang w:val="en-GB"/>
        </w:rPr>
        <w:t>Parlamentu</w:t>
      </w:r>
      <w:proofErr w:type="spellEnd"/>
      <w:r w:rsidR="00FC04A4" w:rsidRPr="00481ECF">
        <w:rPr>
          <w:rFonts w:cstheme="minorHAnsi"/>
          <w:b/>
          <w:sz w:val="24"/>
          <w:szCs w:val="24"/>
          <w:lang w:val="en-GB"/>
        </w:rPr>
        <w:t xml:space="preserve"> - Palace of Westminster</w:t>
      </w:r>
    </w:p>
    <w:p w:rsidR="00FC04A4" w:rsidRPr="00481ECF" w:rsidRDefault="000F7A7A" w:rsidP="00FC04A4">
      <w:pPr>
        <w:rPr>
          <w:rFonts w:cstheme="minorHAnsi"/>
          <w:sz w:val="24"/>
          <w:szCs w:val="24"/>
        </w:rPr>
      </w:pPr>
      <w:proofErr w:type="spellStart"/>
      <w:r w:rsidRPr="00481ECF">
        <w:rPr>
          <w:rFonts w:cstheme="minorHAnsi"/>
          <w:sz w:val="24"/>
          <w:szCs w:val="24"/>
        </w:rPr>
        <w:t>The</w:t>
      </w:r>
      <w:proofErr w:type="spellEnd"/>
      <w:r w:rsidRPr="00481ECF">
        <w:rPr>
          <w:rFonts w:cstheme="minorHAnsi"/>
          <w:sz w:val="24"/>
          <w:szCs w:val="24"/>
        </w:rPr>
        <w:t xml:space="preserve"> </w:t>
      </w:r>
      <w:proofErr w:type="spellStart"/>
      <w:r w:rsidRPr="00481ECF">
        <w:rPr>
          <w:rFonts w:cstheme="minorHAnsi"/>
          <w:sz w:val="24"/>
          <w:szCs w:val="24"/>
        </w:rPr>
        <w:t>Palace</w:t>
      </w:r>
      <w:proofErr w:type="spellEnd"/>
      <w:r w:rsidRPr="00481ECF">
        <w:rPr>
          <w:rFonts w:cstheme="minorHAnsi"/>
          <w:sz w:val="24"/>
          <w:szCs w:val="24"/>
        </w:rPr>
        <w:t xml:space="preserve"> of Westminster jest siedzibą parlamentu, który składa się z dwóch izb: niższej - House of </w:t>
      </w:r>
      <w:proofErr w:type="spellStart"/>
      <w:r w:rsidRPr="00481ECF">
        <w:rPr>
          <w:rFonts w:cstheme="minorHAnsi"/>
          <w:sz w:val="24"/>
          <w:szCs w:val="24"/>
        </w:rPr>
        <w:t>Commons</w:t>
      </w:r>
      <w:proofErr w:type="spellEnd"/>
      <w:r w:rsidR="00FC04A4" w:rsidRPr="00481ECF">
        <w:rPr>
          <w:rFonts w:cstheme="minorHAnsi"/>
          <w:b/>
          <w:sz w:val="24"/>
          <w:szCs w:val="24"/>
        </w:rPr>
        <w:t xml:space="preserve"> </w:t>
      </w:r>
      <w:r w:rsidRPr="00481ECF">
        <w:rPr>
          <w:rFonts w:cstheme="minorHAnsi"/>
          <w:sz w:val="24"/>
          <w:szCs w:val="24"/>
        </w:rPr>
        <w:t xml:space="preserve">(Izba Gmin) i wyższej - House of </w:t>
      </w:r>
      <w:proofErr w:type="spellStart"/>
      <w:r w:rsidRPr="00481ECF">
        <w:rPr>
          <w:rFonts w:cstheme="minorHAnsi"/>
          <w:sz w:val="24"/>
          <w:szCs w:val="24"/>
        </w:rPr>
        <w:t>Lords</w:t>
      </w:r>
      <w:proofErr w:type="spellEnd"/>
      <w:r w:rsidR="00FC04A4" w:rsidRPr="00481ECF">
        <w:rPr>
          <w:rFonts w:cstheme="minorHAnsi"/>
          <w:b/>
          <w:sz w:val="24"/>
          <w:szCs w:val="24"/>
        </w:rPr>
        <w:t xml:space="preserve"> </w:t>
      </w:r>
      <w:r w:rsidRPr="00481ECF">
        <w:rPr>
          <w:rFonts w:cstheme="minorHAnsi"/>
          <w:sz w:val="24"/>
          <w:szCs w:val="24"/>
        </w:rPr>
        <w:t xml:space="preserve">(Izba Lordów).  </w:t>
      </w:r>
    </w:p>
    <w:p w:rsidR="00A84908" w:rsidRPr="00481ECF" w:rsidRDefault="00A84908" w:rsidP="00A84908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drawing>
          <wp:inline distT="0" distB="0" distL="0" distR="0">
            <wp:extent cx="4381500" cy="2190750"/>
            <wp:effectExtent l="19050" t="0" r="0" b="0"/>
            <wp:docPr id="46" name="Obraz 46" descr="https://assets3.parliament.uk/iv/main-large//ImageVault/Images/id_23441/scope_0/ImageVaultHandler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ssets3.parliament.uk/iv/main-large//ImageVault/Images/id_23441/scope_0/ImageVaultHandler.asp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A4" w:rsidRPr="00481ECF" w:rsidRDefault="00FC04A4" w:rsidP="00FC04A4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>Big Ben</w:t>
      </w:r>
    </w:p>
    <w:p w:rsidR="00EF61C1" w:rsidRPr="00481ECF" w:rsidRDefault="000F7A7A" w:rsidP="00FC04A4">
      <w:pPr>
        <w:rPr>
          <w:rFonts w:cstheme="minorHAnsi"/>
          <w:sz w:val="24"/>
          <w:szCs w:val="24"/>
        </w:rPr>
      </w:pPr>
      <w:r w:rsidRPr="00481ECF">
        <w:rPr>
          <w:rFonts w:cstheme="minorHAnsi"/>
          <w:sz w:val="24"/>
          <w:szCs w:val="24"/>
        </w:rPr>
        <w:t>Big Ben</w:t>
      </w:r>
      <w:r w:rsidR="00FC04A4" w:rsidRPr="00481ECF">
        <w:rPr>
          <w:rFonts w:cstheme="minorHAnsi"/>
          <w:sz w:val="24"/>
          <w:szCs w:val="24"/>
        </w:rPr>
        <w:t xml:space="preserve"> </w:t>
      </w:r>
      <w:r w:rsidRPr="00481ECF">
        <w:rPr>
          <w:rFonts w:cstheme="minorHAnsi"/>
          <w:sz w:val="24"/>
          <w:szCs w:val="24"/>
        </w:rPr>
        <w:t>to nazwa ważącego 14</w:t>
      </w:r>
      <w:r w:rsidR="00FC04A4" w:rsidRPr="00481ECF">
        <w:rPr>
          <w:rFonts w:cstheme="minorHAnsi"/>
          <w:sz w:val="24"/>
          <w:szCs w:val="24"/>
        </w:rPr>
        <w:t xml:space="preserve"> ton dzwonu umieszczonego na sz</w:t>
      </w:r>
      <w:r w:rsidRPr="00481ECF">
        <w:rPr>
          <w:rFonts w:cstheme="minorHAnsi"/>
          <w:sz w:val="24"/>
          <w:szCs w:val="24"/>
        </w:rPr>
        <w:t>czycie 106 metrowej wieży</w:t>
      </w:r>
      <w:r w:rsidR="00FC04A4" w:rsidRPr="00481ECF">
        <w:rPr>
          <w:rFonts w:cstheme="minorHAnsi"/>
          <w:sz w:val="24"/>
          <w:szCs w:val="24"/>
        </w:rPr>
        <w:t xml:space="preserve"> Pałacu Parlamentu</w:t>
      </w:r>
      <w:r w:rsidRPr="00481ECF">
        <w:rPr>
          <w:rFonts w:cstheme="minorHAnsi"/>
          <w:sz w:val="24"/>
          <w:szCs w:val="24"/>
        </w:rPr>
        <w:t xml:space="preserve">. Uważany jest on za symbol Wielkiej Brytanii. </w:t>
      </w:r>
    </w:p>
    <w:p w:rsidR="000F7A7A" w:rsidRPr="00481ECF" w:rsidRDefault="000F7A7A" w:rsidP="00FC04A4">
      <w:pPr>
        <w:rPr>
          <w:rFonts w:cstheme="minorHAnsi"/>
          <w:b/>
          <w:sz w:val="24"/>
          <w:szCs w:val="24"/>
          <w:lang w:val="en-GB"/>
        </w:rPr>
      </w:pPr>
      <w:r w:rsidRPr="00481ECF">
        <w:rPr>
          <w:rFonts w:cstheme="minorHAnsi"/>
          <w:b/>
          <w:sz w:val="24"/>
          <w:szCs w:val="24"/>
          <w:lang w:val="en-GB"/>
        </w:rPr>
        <w:t>Tower of London</w:t>
      </w:r>
    </w:p>
    <w:p w:rsidR="00EF61C1" w:rsidRPr="00481ECF" w:rsidRDefault="00EF61C1" w:rsidP="00EF61C1">
      <w:pPr>
        <w:rPr>
          <w:rFonts w:cstheme="minorHAnsi"/>
          <w:sz w:val="24"/>
          <w:szCs w:val="24"/>
        </w:rPr>
      </w:pPr>
      <w:r w:rsidRPr="00481ECF">
        <w:rPr>
          <w:rFonts w:cstheme="minorHAnsi"/>
          <w:sz w:val="24"/>
          <w:szCs w:val="24"/>
        </w:rPr>
        <w:t xml:space="preserve">Tower of London to </w:t>
      </w:r>
      <w:r w:rsidRPr="00481ECF">
        <w:rPr>
          <w:rFonts w:cstheme="minorHAnsi"/>
          <w:sz w:val="24"/>
          <w:szCs w:val="24"/>
        </w:rPr>
        <w:t>budowla obronna i pałacowa monarchów Anglii, chociaż ostatni z władców Anglii, który z niej korzystał to Jakub I (1566-1625). Wzniesiona została w 1</w:t>
      </w:r>
      <w:r w:rsidRPr="00481ECF">
        <w:rPr>
          <w:rFonts w:cstheme="minorHAnsi"/>
          <w:sz w:val="24"/>
          <w:szCs w:val="24"/>
        </w:rPr>
        <w:t xml:space="preserve">078 roku dla Wilhelma Zdobywcy. </w:t>
      </w:r>
      <w:r w:rsidRPr="00481ECF">
        <w:rPr>
          <w:rFonts w:cstheme="minorHAnsi"/>
          <w:sz w:val="24"/>
          <w:szCs w:val="24"/>
        </w:rPr>
        <w:t xml:space="preserve">Tower of London było więzieniem, z którego podobno nie było ucieczki, ponieważ wejście było zaraz nad wodą – podpływano łódkami i tam prowadzono więźniów do celi. Więziono tu m.in. króla Anglii Henryka IV, królową Annę Boleyn, Thomasa More'a, Thomasa Cromwella, Jane Grey, żeglarza Waltera </w:t>
      </w:r>
      <w:proofErr w:type="spellStart"/>
      <w:r w:rsidRPr="00481ECF">
        <w:rPr>
          <w:rFonts w:cstheme="minorHAnsi"/>
          <w:sz w:val="24"/>
          <w:szCs w:val="24"/>
        </w:rPr>
        <w:t>Raleigha</w:t>
      </w:r>
      <w:proofErr w:type="spellEnd"/>
      <w:r w:rsidRPr="00481ECF">
        <w:rPr>
          <w:rFonts w:cstheme="minorHAnsi"/>
          <w:sz w:val="24"/>
          <w:szCs w:val="24"/>
        </w:rPr>
        <w:t>, a w 1941 r. Rudolfa Hessa.</w:t>
      </w:r>
    </w:p>
    <w:p w:rsidR="00EF61C1" w:rsidRPr="00481ECF" w:rsidRDefault="00EF61C1" w:rsidP="00EF61C1">
      <w:pPr>
        <w:rPr>
          <w:rFonts w:cstheme="minorHAnsi"/>
          <w:sz w:val="24"/>
          <w:szCs w:val="24"/>
        </w:rPr>
      </w:pPr>
      <w:r w:rsidRPr="00481ECF">
        <w:rPr>
          <w:rFonts w:cstheme="minorHAnsi"/>
          <w:sz w:val="24"/>
          <w:szCs w:val="24"/>
        </w:rPr>
        <w:lastRenderedPageBreak/>
        <w:t xml:space="preserve">W twierdzy są dziś przechowywane liczne zbroje, broń, klejnoty i insygnia koronacyjne (królewski pierścień i jabłko oraz berło z krzyżem i największym na świecie brylantem </w:t>
      </w:r>
      <w:proofErr w:type="spellStart"/>
      <w:r w:rsidRPr="00481ECF">
        <w:rPr>
          <w:rFonts w:cstheme="minorHAnsi"/>
          <w:sz w:val="24"/>
          <w:szCs w:val="24"/>
        </w:rPr>
        <w:t>Cullinanem</w:t>
      </w:r>
      <w:proofErr w:type="spellEnd"/>
      <w:r w:rsidRPr="00481ECF">
        <w:rPr>
          <w:rFonts w:cstheme="minorHAnsi"/>
          <w:sz w:val="24"/>
          <w:szCs w:val="24"/>
        </w:rPr>
        <w:t xml:space="preserve"> I, a także koronę brytyjską zdobioną drugim co do wielkości na świecie brylantem </w:t>
      </w:r>
      <w:proofErr w:type="spellStart"/>
      <w:r w:rsidRPr="00481ECF">
        <w:rPr>
          <w:rFonts w:cstheme="minorHAnsi"/>
          <w:sz w:val="24"/>
          <w:szCs w:val="24"/>
        </w:rPr>
        <w:t>Cullinanem</w:t>
      </w:r>
      <w:proofErr w:type="spellEnd"/>
      <w:r w:rsidRPr="00481ECF">
        <w:rPr>
          <w:rFonts w:cstheme="minorHAnsi"/>
          <w:sz w:val="24"/>
          <w:szCs w:val="24"/>
        </w:rPr>
        <w:t xml:space="preserve"> II).</w:t>
      </w:r>
    </w:p>
    <w:p w:rsidR="00A84908" w:rsidRPr="00481ECF" w:rsidRDefault="00A84908" w:rsidP="00A84908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drawing>
          <wp:inline distT="0" distB="0" distL="0" distR="0">
            <wp:extent cx="3748080" cy="2351661"/>
            <wp:effectExtent l="19050" t="0" r="4770" b="0"/>
            <wp:docPr id="43" name="Obraz 43" descr="http://londynprzewodnik.pl/wp-content/uploads/2014/10/Tower-of-London-102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ondynprzewodnik.pl/wp-content/uploads/2014/10/Tower-of-London-1024x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28" cy="235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C1" w:rsidRPr="00481ECF" w:rsidRDefault="00EF61C1" w:rsidP="00EF61C1">
      <w:pPr>
        <w:rPr>
          <w:rFonts w:cstheme="minorHAnsi"/>
          <w:b/>
          <w:sz w:val="24"/>
          <w:szCs w:val="24"/>
        </w:rPr>
      </w:pPr>
    </w:p>
    <w:p w:rsidR="000F7A7A" w:rsidRPr="00481ECF" w:rsidRDefault="000F7A7A" w:rsidP="000F7A7A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>Tower Bridge</w:t>
      </w:r>
    </w:p>
    <w:p w:rsidR="00A84908" w:rsidRPr="00481ECF" w:rsidRDefault="00A84908" w:rsidP="000F7A7A">
      <w:pPr>
        <w:rPr>
          <w:rFonts w:cstheme="minorHAnsi"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 xml:space="preserve">Tower </w:t>
      </w:r>
      <w:r w:rsidRPr="00063D89">
        <w:rPr>
          <w:rFonts w:cstheme="minorHAnsi"/>
          <w:b/>
          <w:sz w:val="24"/>
          <w:szCs w:val="24"/>
        </w:rPr>
        <w:t>Bridge</w:t>
      </w:r>
      <w:r w:rsidRPr="00481ECF">
        <w:rPr>
          <w:rFonts w:cstheme="minorHAnsi"/>
          <w:sz w:val="24"/>
          <w:szCs w:val="24"/>
        </w:rPr>
        <w:t xml:space="preserve"> – most zwodzony w Londynie przeprowadzony przez Tamizę w pobliżu Tower of London, od której bierze swą nazwę. Jeden z najbardziej znanych obiektów w Londynie, zbudowany w stylu wiktoriańskim. Przy budowie mostu postawiono warunek, który został spełniony; styl mostu miał harmonizować ze stylem zamku. Architektem jego był </w:t>
      </w:r>
      <w:proofErr w:type="spellStart"/>
      <w:r w:rsidRPr="00481ECF">
        <w:rPr>
          <w:rFonts w:cstheme="minorHAnsi"/>
          <w:sz w:val="24"/>
          <w:szCs w:val="24"/>
        </w:rPr>
        <w:t>Horace</w:t>
      </w:r>
      <w:proofErr w:type="spellEnd"/>
      <w:r w:rsidRPr="00481ECF">
        <w:rPr>
          <w:rFonts w:cstheme="minorHAnsi"/>
          <w:sz w:val="24"/>
          <w:szCs w:val="24"/>
        </w:rPr>
        <w:t xml:space="preserve"> Jones, który zastosował modną wówczas konstrukcję: stalowy szkielet obłożony kamieniem w stylu neogotyckim. Most został ukończony w 1894. Jest mostem zwodzonym, umożliwiającym przepływanie statków oceanicznych do około 40,5 m wysokości powyżej poziomu wody.</w:t>
      </w:r>
    </w:p>
    <w:p w:rsidR="00481ECF" w:rsidRPr="00481ECF" w:rsidRDefault="00481ECF" w:rsidP="00481ECF">
      <w:pPr>
        <w:jc w:val="center"/>
        <w:rPr>
          <w:rFonts w:cstheme="minorHAnsi"/>
          <w:sz w:val="24"/>
          <w:szCs w:val="24"/>
        </w:rPr>
      </w:pPr>
      <w:r w:rsidRPr="00481ECF">
        <w:rPr>
          <w:rFonts w:cstheme="minorHAnsi"/>
          <w:noProof/>
          <w:lang w:eastAsia="pl-PL"/>
        </w:rPr>
        <w:drawing>
          <wp:inline distT="0" distB="0" distL="0" distR="0">
            <wp:extent cx="4238047" cy="2990850"/>
            <wp:effectExtent l="19050" t="0" r="0" b="0"/>
            <wp:docPr id="49" name="Obraz 49" descr="https://d1wgio6yfhqlw1.cloudfront.net/sysimages/product/resized6/Tower_Bridge_Exhibition_125_1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1wgio6yfhqlw1.cloudfront.net/sysimages/product/resized6/Tower_Bridge_Exhibition_125_13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CF" w:rsidRDefault="00481ECF" w:rsidP="000F7A7A">
      <w:pPr>
        <w:rPr>
          <w:rFonts w:cstheme="minorHAnsi"/>
          <w:sz w:val="24"/>
          <w:szCs w:val="24"/>
        </w:rPr>
      </w:pPr>
    </w:p>
    <w:p w:rsidR="00E61BAB" w:rsidRDefault="00E61BAB" w:rsidP="000F7A7A">
      <w:pPr>
        <w:rPr>
          <w:rFonts w:cstheme="minorHAnsi"/>
          <w:sz w:val="24"/>
          <w:szCs w:val="24"/>
        </w:rPr>
      </w:pPr>
    </w:p>
    <w:p w:rsidR="00E61BAB" w:rsidRDefault="00E61BAB" w:rsidP="000F7A7A">
      <w:pPr>
        <w:rPr>
          <w:rFonts w:cstheme="minorHAnsi"/>
          <w:sz w:val="24"/>
          <w:szCs w:val="24"/>
        </w:rPr>
      </w:pPr>
    </w:p>
    <w:p w:rsidR="00E61BAB" w:rsidRDefault="00E61BAB" w:rsidP="000F7A7A">
      <w:pPr>
        <w:rPr>
          <w:rFonts w:cstheme="minorHAnsi"/>
          <w:sz w:val="24"/>
          <w:szCs w:val="24"/>
        </w:rPr>
      </w:pPr>
    </w:p>
    <w:p w:rsidR="000F7A7A" w:rsidRDefault="000F7A7A" w:rsidP="000F7A7A">
      <w:pPr>
        <w:rPr>
          <w:rFonts w:cstheme="minorHAnsi"/>
          <w:b/>
          <w:sz w:val="24"/>
          <w:szCs w:val="24"/>
        </w:rPr>
      </w:pPr>
      <w:r w:rsidRPr="00481ECF">
        <w:rPr>
          <w:rFonts w:cstheme="minorHAnsi"/>
          <w:b/>
          <w:sz w:val="24"/>
          <w:szCs w:val="24"/>
        </w:rPr>
        <w:t xml:space="preserve">London </w:t>
      </w:r>
      <w:proofErr w:type="spellStart"/>
      <w:r w:rsidRPr="00481ECF">
        <w:rPr>
          <w:rFonts w:cstheme="minorHAnsi"/>
          <w:b/>
          <w:sz w:val="24"/>
          <w:szCs w:val="24"/>
        </w:rPr>
        <w:t>Eye</w:t>
      </w:r>
      <w:proofErr w:type="spellEnd"/>
    </w:p>
    <w:p w:rsidR="00481ECF" w:rsidRDefault="00481ECF" w:rsidP="000F7A7A">
      <w:pPr>
        <w:rPr>
          <w:rFonts w:cstheme="minorHAnsi"/>
          <w:sz w:val="24"/>
          <w:szCs w:val="24"/>
        </w:rPr>
      </w:pPr>
      <w:r w:rsidRPr="00481ECF">
        <w:rPr>
          <w:rFonts w:cstheme="minorHAnsi"/>
          <w:sz w:val="24"/>
          <w:szCs w:val="24"/>
        </w:rPr>
        <w:t xml:space="preserve">London </w:t>
      </w:r>
      <w:proofErr w:type="spellStart"/>
      <w:r w:rsidRPr="00481ECF">
        <w:rPr>
          <w:rFonts w:cstheme="minorHAnsi"/>
          <w:sz w:val="24"/>
          <w:szCs w:val="24"/>
        </w:rPr>
        <w:t>Eyekoło</w:t>
      </w:r>
      <w:proofErr w:type="spellEnd"/>
      <w:r w:rsidRPr="00481ECF">
        <w:rPr>
          <w:rFonts w:cstheme="minorHAnsi"/>
          <w:sz w:val="24"/>
          <w:szCs w:val="24"/>
        </w:rPr>
        <w:t xml:space="preserve"> obserwacyjne (diabelski młyn) znajdujące się w dzielnicy </w:t>
      </w:r>
      <w:proofErr w:type="spellStart"/>
      <w:r w:rsidRPr="00481ECF">
        <w:rPr>
          <w:rFonts w:cstheme="minorHAnsi"/>
          <w:sz w:val="24"/>
          <w:szCs w:val="24"/>
        </w:rPr>
        <w:t>Lambeth</w:t>
      </w:r>
      <w:proofErr w:type="spellEnd"/>
      <w:r w:rsidRPr="00481ECF">
        <w:rPr>
          <w:rFonts w:cstheme="minorHAnsi"/>
          <w:sz w:val="24"/>
          <w:szCs w:val="24"/>
        </w:rPr>
        <w:t xml:space="preserve"> w Londynie, na południowym brzegu Tamizy</w:t>
      </w:r>
      <w:r w:rsidR="007B12A1">
        <w:rPr>
          <w:rFonts w:cstheme="minorHAnsi"/>
          <w:sz w:val="24"/>
          <w:szCs w:val="24"/>
        </w:rPr>
        <w:t xml:space="preserve">. </w:t>
      </w:r>
      <w:r w:rsidRPr="00481ECF">
        <w:rPr>
          <w:rFonts w:cstheme="minorHAnsi"/>
          <w:sz w:val="24"/>
          <w:szCs w:val="24"/>
        </w:rPr>
        <w:t>Koło ma wysokość 135 metrów, a jego pełny obrót trwa około 30 minut</w:t>
      </w:r>
      <w:r>
        <w:rPr>
          <w:rFonts w:cstheme="minorHAnsi"/>
          <w:sz w:val="24"/>
          <w:szCs w:val="24"/>
        </w:rPr>
        <w:t>.</w:t>
      </w:r>
    </w:p>
    <w:p w:rsidR="00481ECF" w:rsidRPr="00481ECF" w:rsidRDefault="00481ECF" w:rsidP="00481ECF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88031" cy="2057400"/>
            <wp:effectExtent l="19050" t="0" r="0" b="0"/>
            <wp:docPr id="52" name="Obraz 52" descr="https://upload.wikimedia.org/wikipedia/commons/thumb/d/d6/London-Eye-2009.JPG/800px-London-Eye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pload.wikimedia.org/wikipedia/commons/thumb/d/d6/London-Eye-2009.JPG/800px-London-Eye-2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97" cy="20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7A" w:rsidRDefault="000F7A7A" w:rsidP="000F7A7A">
      <w:pPr>
        <w:rPr>
          <w:rFonts w:cstheme="minorHAnsi"/>
          <w:b/>
          <w:sz w:val="24"/>
          <w:szCs w:val="24"/>
          <w:lang w:val="en-GB"/>
        </w:rPr>
      </w:pPr>
      <w:r w:rsidRPr="00481ECF">
        <w:rPr>
          <w:rFonts w:cstheme="minorHAnsi"/>
          <w:b/>
          <w:sz w:val="24"/>
          <w:szCs w:val="24"/>
          <w:lang w:val="en-GB"/>
        </w:rPr>
        <w:t xml:space="preserve">St Paul’s Cathedral </w:t>
      </w:r>
    </w:p>
    <w:p w:rsidR="00481ECF" w:rsidRDefault="00481ECF" w:rsidP="000F7A7A">
      <w:pPr>
        <w:rPr>
          <w:rFonts w:cstheme="minorHAnsi"/>
          <w:sz w:val="24"/>
          <w:szCs w:val="24"/>
          <w:lang w:val="en-GB"/>
        </w:rPr>
      </w:pPr>
      <w:r w:rsidRPr="00481ECF">
        <w:rPr>
          <w:rFonts w:cstheme="minorHAnsi"/>
          <w:sz w:val="24"/>
          <w:szCs w:val="24"/>
        </w:rPr>
        <w:t xml:space="preserve">jeden z najbardziej znanych kościołów anglikańskich w Wielkiej Brytanii i budowli Londynu. Jego budowę ukończono w 1710. Znajduje się w samym sercu londyńskiej dzielnicy City of London i formalnie pełni funkcję głównej świątyni tej dzielnicy. </w:t>
      </w:r>
    </w:p>
    <w:p w:rsidR="00481ECF" w:rsidRPr="00481ECF" w:rsidRDefault="00481ECF" w:rsidP="00481ECF">
      <w:pPr>
        <w:jc w:val="center"/>
        <w:rPr>
          <w:rFonts w:cstheme="minorHAnsi"/>
          <w:sz w:val="24"/>
          <w:szCs w:val="24"/>
          <w:lang w:val="en-GB"/>
        </w:rPr>
      </w:pPr>
      <w:r>
        <w:rPr>
          <w:noProof/>
          <w:lang w:eastAsia="pl-PL"/>
        </w:rPr>
        <w:drawing>
          <wp:inline distT="0" distB="0" distL="0" distR="0">
            <wp:extent cx="2905125" cy="1993642"/>
            <wp:effectExtent l="19050" t="0" r="9525" b="0"/>
            <wp:docPr id="55" name="Obraz 55" descr="https://upload.wikimedia.org/wikipedia/commons/thumb/1/1a/St_Pauls_aerial.jpg/800px-St_Pauls_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pload.wikimedia.org/wikipedia/commons/thumb/1/1a/St_Pauls_aerial.jpg/800px-St_Pauls_aeri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6" cy="19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9809EC" w:rsidRDefault="009809EC" w:rsidP="000F7A7A">
      <w:pPr>
        <w:rPr>
          <w:rFonts w:cstheme="minorHAnsi"/>
          <w:b/>
          <w:sz w:val="24"/>
          <w:szCs w:val="24"/>
          <w:lang w:val="en-GB"/>
        </w:rPr>
      </w:pPr>
    </w:p>
    <w:p w:rsidR="000F7A7A" w:rsidRPr="00481ECF" w:rsidRDefault="00481ECF" w:rsidP="000F7A7A">
      <w:pPr>
        <w:rPr>
          <w:rFonts w:cstheme="minorHAnsi"/>
          <w:b/>
          <w:sz w:val="24"/>
          <w:szCs w:val="24"/>
          <w:lang w:val="en-GB"/>
        </w:rPr>
      </w:pPr>
      <w:r w:rsidRPr="00481ECF">
        <w:rPr>
          <w:rFonts w:cstheme="minorHAnsi"/>
          <w:b/>
          <w:sz w:val="24"/>
          <w:szCs w:val="24"/>
          <w:lang w:val="en-GB"/>
        </w:rPr>
        <w:lastRenderedPageBreak/>
        <w:t xml:space="preserve">Westminster Abbey </w:t>
      </w:r>
      <w:r w:rsidR="000F7A7A" w:rsidRPr="00481ECF">
        <w:rPr>
          <w:rFonts w:cstheme="minorHAnsi"/>
          <w:b/>
          <w:sz w:val="24"/>
          <w:szCs w:val="24"/>
          <w:lang w:val="en-GB"/>
        </w:rPr>
        <w:t xml:space="preserve">- </w:t>
      </w:r>
      <w:proofErr w:type="spellStart"/>
      <w:r w:rsidR="000F7A7A" w:rsidRPr="00481ECF">
        <w:rPr>
          <w:rFonts w:cstheme="minorHAnsi"/>
          <w:b/>
          <w:sz w:val="24"/>
          <w:szCs w:val="24"/>
          <w:lang w:val="en-GB"/>
        </w:rPr>
        <w:t>Opactwo</w:t>
      </w:r>
      <w:proofErr w:type="spellEnd"/>
      <w:r w:rsidR="000F7A7A" w:rsidRPr="00481ECF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="000F7A7A" w:rsidRPr="00481ECF">
        <w:rPr>
          <w:rFonts w:cstheme="minorHAnsi"/>
          <w:b/>
          <w:sz w:val="24"/>
          <w:szCs w:val="24"/>
          <w:lang w:val="en-GB"/>
        </w:rPr>
        <w:t>Westminsterskie</w:t>
      </w:r>
      <w:proofErr w:type="spellEnd"/>
    </w:p>
    <w:p w:rsidR="00481ECF" w:rsidRDefault="00481ECF" w:rsidP="000F7A7A">
      <w:pPr>
        <w:rPr>
          <w:rFonts w:cstheme="minorHAnsi"/>
          <w:sz w:val="24"/>
          <w:szCs w:val="24"/>
        </w:rPr>
      </w:pPr>
      <w:r w:rsidRPr="00481ECF">
        <w:rPr>
          <w:rFonts w:cstheme="minorHAnsi"/>
          <w:bCs/>
          <w:sz w:val="24"/>
          <w:szCs w:val="24"/>
        </w:rPr>
        <w:t>Opactwo Westminster</w:t>
      </w:r>
      <w:r>
        <w:rPr>
          <w:rFonts w:cstheme="minorHAnsi"/>
          <w:bCs/>
          <w:sz w:val="24"/>
          <w:szCs w:val="24"/>
        </w:rPr>
        <w:t xml:space="preserve"> </w:t>
      </w:r>
      <w:r w:rsidRPr="00481ECF">
        <w:rPr>
          <w:rFonts w:cstheme="minorHAnsi"/>
          <w:sz w:val="24"/>
          <w:szCs w:val="24"/>
        </w:rPr>
        <w:t xml:space="preserve">najważniejsza, obok </w:t>
      </w:r>
      <w:hyperlink r:id="rId22" w:tooltip="Katedra w Canterbury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katedry w Canterbury</w:t>
        </w:r>
      </w:hyperlink>
      <w:r w:rsidRPr="00481ECF">
        <w:rPr>
          <w:rFonts w:cstheme="minorHAnsi"/>
          <w:sz w:val="24"/>
          <w:szCs w:val="24"/>
        </w:rPr>
        <w:t xml:space="preserve"> i </w:t>
      </w:r>
      <w:hyperlink r:id="rId23" w:tooltip="Katedra św. Pawła w Londynie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katedry św. Pawła</w:t>
        </w:r>
      </w:hyperlink>
      <w:r w:rsidRPr="00481ECF">
        <w:rPr>
          <w:rFonts w:cstheme="minorHAnsi"/>
          <w:sz w:val="24"/>
          <w:szCs w:val="24"/>
        </w:rPr>
        <w:t xml:space="preserve"> w </w:t>
      </w:r>
      <w:hyperlink r:id="rId24" w:tooltip="City of London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londyńskim City</w:t>
        </w:r>
      </w:hyperlink>
      <w:r w:rsidRPr="00481ECF">
        <w:rPr>
          <w:rFonts w:cstheme="minorHAnsi"/>
          <w:sz w:val="24"/>
          <w:szCs w:val="24"/>
        </w:rPr>
        <w:t>, świątynia anglikańska.</w:t>
      </w:r>
      <w:r w:rsidR="007B12A1">
        <w:rPr>
          <w:rFonts w:cstheme="minorHAnsi"/>
          <w:sz w:val="24"/>
          <w:szCs w:val="24"/>
        </w:rPr>
        <w:t xml:space="preserve"> </w:t>
      </w:r>
      <w:r w:rsidRPr="00481ECF">
        <w:rPr>
          <w:rFonts w:cstheme="minorHAnsi"/>
          <w:sz w:val="24"/>
          <w:szCs w:val="24"/>
        </w:rPr>
        <w:t xml:space="preserve">Opactwo począwszy od </w:t>
      </w:r>
      <w:hyperlink r:id="rId25" w:tooltip="Wilhelm Zdobywca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Wilhelma Zdobywcy</w:t>
        </w:r>
      </w:hyperlink>
      <w:r w:rsidRPr="00481ECF">
        <w:rPr>
          <w:rFonts w:cstheme="minorHAnsi"/>
          <w:sz w:val="24"/>
          <w:szCs w:val="24"/>
        </w:rPr>
        <w:t xml:space="preserve"> (</w:t>
      </w:r>
      <w:hyperlink r:id="rId26" w:tooltip="1066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1066</w:t>
        </w:r>
      </w:hyperlink>
      <w:r w:rsidRPr="00481ECF">
        <w:rPr>
          <w:rFonts w:cstheme="minorHAnsi"/>
          <w:sz w:val="24"/>
          <w:szCs w:val="24"/>
        </w:rPr>
        <w:t xml:space="preserve">) jest miejscem koronacji królów Anglii i Wielkiej Brytanii, z wyjątkiem </w:t>
      </w:r>
      <w:hyperlink r:id="rId27" w:tooltip="Edward V York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Edwarda V</w:t>
        </w:r>
      </w:hyperlink>
      <w:r w:rsidRPr="00481ECF">
        <w:rPr>
          <w:rFonts w:cstheme="minorHAnsi"/>
          <w:sz w:val="24"/>
          <w:szCs w:val="24"/>
        </w:rPr>
        <w:t xml:space="preserve"> i </w:t>
      </w:r>
      <w:hyperlink r:id="rId28" w:tooltip="Edward VIII Windsor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Edwarda VIII</w:t>
        </w:r>
      </w:hyperlink>
      <w:r w:rsidRPr="00481ECF">
        <w:rPr>
          <w:rFonts w:cstheme="minorHAnsi"/>
          <w:sz w:val="24"/>
          <w:szCs w:val="24"/>
        </w:rPr>
        <w:t xml:space="preserve">, którzy nie byli koronowani. Od </w:t>
      </w:r>
      <w:hyperlink r:id="rId29" w:tooltip="XIII wiek" w:history="1">
        <w:r w:rsidRPr="00481ECF">
          <w:rPr>
            <w:rStyle w:val="Hipercze"/>
            <w:rFonts w:cstheme="minorHAnsi"/>
            <w:color w:val="auto"/>
            <w:sz w:val="24"/>
            <w:szCs w:val="24"/>
            <w:u w:val="none"/>
          </w:rPr>
          <w:t>XIII</w:t>
        </w:r>
      </w:hyperlink>
      <w:r w:rsidRPr="00481ECF">
        <w:rPr>
          <w:rFonts w:cstheme="minorHAnsi"/>
          <w:sz w:val="24"/>
          <w:szCs w:val="24"/>
        </w:rPr>
        <w:t xml:space="preserve"> wieku opactwo to również miejsce pochówku królów i zasłużonych osób.</w:t>
      </w:r>
    </w:p>
    <w:p w:rsidR="00017433" w:rsidRPr="00481ECF" w:rsidRDefault="00017433" w:rsidP="000174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74422" cy="1781175"/>
            <wp:effectExtent l="19050" t="0" r="0" b="0"/>
            <wp:docPr id="58" name="Obraz 58" descr="https://strikingplaces.com/wp-content/uploads/DSC_5252-we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rikingplaces.com/wp-content/uploads/DSC_5252-web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39" cy="17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7A" w:rsidRPr="00017433" w:rsidRDefault="000F7A7A" w:rsidP="000F7A7A">
      <w:pPr>
        <w:rPr>
          <w:rFonts w:cstheme="minorHAnsi"/>
          <w:b/>
          <w:sz w:val="24"/>
          <w:szCs w:val="24"/>
          <w:lang w:val="en-GB"/>
        </w:rPr>
      </w:pPr>
      <w:r w:rsidRPr="00017433">
        <w:rPr>
          <w:rFonts w:cstheme="minorHAnsi"/>
          <w:b/>
          <w:sz w:val="24"/>
          <w:szCs w:val="24"/>
          <w:lang w:val="en-GB"/>
        </w:rPr>
        <w:t xml:space="preserve">Madame </w:t>
      </w:r>
      <w:proofErr w:type="spellStart"/>
      <w:r w:rsidRPr="00017433">
        <w:rPr>
          <w:rFonts w:cstheme="minorHAnsi"/>
          <w:b/>
          <w:sz w:val="24"/>
          <w:szCs w:val="24"/>
          <w:lang w:val="en-GB"/>
        </w:rPr>
        <w:t>Tussauds</w:t>
      </w:r>
      <w:proofErr w:type="spellEnd"/>
    </w:p>
    <w:p w:rsidR="00017433" w:rsidRDefault="00017433" w:rsidP="000174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Jest</w:t>
      </w:r>
      <w:r w:rsidR="000F7A7A" w:rsidRPr="00017433">
        <w:rPr>
          <w:rFonts w:cstheme="minorHAnsi"/>
          <w:sz w:val="24"/>
          <w:szCs w:val="24"/>
        </w:rPr>
        <w:t xml:space="preserve"> </w:t>
      </w:r>
      <w:r w:rsidRPr="00017433">
        <w:rPr>
          <w:rFonts w:cstheme="minorHAnsi"/>
          <w:sz w:val="24"/>
          <w:szCs w:val="24"/>
        </w:rPr>
        <w:t xml:space="preserve">muzeum figur woskowych znanych ludzi z rozmaitych dziedzin życia, założone w 1835 przez Marie </w:t>
      </w:r>
      <w:proofErr w:type="spellStart"/>
      <w:r w:rsidRPr="00017433">
        <w:rPr>
          <w:rFonts w:cstheme="minorHAnsi"/>
          <w:sz w:val="24"/>
          <w:szCs w:val="24"/>
        </w:rPr>
        <w:t>Tussaud</w:t>
      </w:r>
      <w:proofErr w:type="spellEnd"/>
      <w:r w:rsidRPr="00017433">
        <w:rPr>
          <w:rFonts w:cstheme="minorHAnsi"/>
          <w:sz w:val="24"/>
          <w:szCs w:val="24"/>
        </w:rPr>
        <w:t xml:space="preserve"> (1761-1850) w Londynie.</w:t>
      </w:r>
      <w:r>
        <w:rPr>
          <w:rFonts w:cstheme="minorHAnsi"/>
          <w:sz w:val="24"/>
          <w:szCs w:val="24"/>
        </w:rPr>
        <w:t xml:space="preserve"> Można tam zobaczyć podobizny znanych polityków, aktorów, piosenkarzy i figur historycznych</w:t>
      </w:r>
      <w:r w:rsidR="007B12A1">
        <w:rPr>
          <w:rFonts w:cstheme="minorHAnsi"/>
          <w:sz w:val="24"/>
          <w:szCs w:val="24"/>
        </w:rPr>
        <w:t xml:space="preserve">. Figury woskowe Madame </w:t>
      </w:r>
      <w:proofErr w:type="spellStart"/>
      <w:r w:rsidR="007B12A1">
        <w:rPr>
          <w:rFonts w:cstheme="minorHAnsi"/>
          <w:sz w:val="24"/>
          <w:szCs w:val="24"/>
        </w:rPr>
        <w:t>Tussauds</w:t>
      </w:r>
      <w:proofErr w:type="spellEnd"/>
      <w:r>
        <w:rPr>
          <w:rFonts w:cstheme="minorHAnsi"/>
          <w:sz w:val="24"/>
          <w:szCs w:val="24"/>
        </w:rPr>
        <w:t xml:space="preserve"> są niezwykle realistyczne. </w:t>
      </w:r>
    </w:p>
    <w:p w:rsidR="00017433" w:rsidRPr="00481ECF" w:rsidRDefault="00017433" w:rsidP="000174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95366" cy="1943100"/>
            <wp:effectExtent l="19050" t="0" r="0" b="0"/>
            <wp:docPr id="61" name="Obraz 61" descr="https://www.everythingaustralia.com/resources/cache/958x478/1/items~large/Madame_Tussauds_Wax_Museum_Sydne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everythingaustralia.com/resources/cache/958x478/1/items~large/Madame_Tussauds_Wax_Museum_Sydney_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3" cy="19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7A" w:rsidRPr="00017433" w:rsidRDefault="00017433" w:rsidP="000F7A7A">
      <w:pPr>
        <w:rPr>
          <w:rFonts w:cstheme="minorHAnsi"/>
          <w:b/>
          <w:sz w:val="24"/>
          <w:szCs w:val="24"/>
        </w:rPr>
      </w:pPr>
      <w:r w:rsidRPr="00017433">
        <w:rPr>
          <w:rFonts w:cstheme="minorHAnsi"/>
          <w:b/>
          <w:sz w:val="24"/>
          <w:szCs w:val="24"/>
        </w:rPr>
        <w:t xml:space="preserve">British </w:t>
      </w:r>
      <w:proofErr w:type="spellStart"/>
      <w:r w:rsidRPr="00017433">
        <w:rPr>
          <w:rFonts w:cstheme="minorHAnsi"/>
          <w:b/>
          <w:sz w:val="24"/>
          <w:szCs w:val="24"/>
        </w:rPr>
        <w:t>Museum</w:t>
      </w:r>
      <w:proofErr w:type="spellEnd"/>
    </w:p>
    <w:p w:rsidR="00017433" w:rsidRDefault="00017433" w:rsidP="000F7A7A">
      <w:pPr>
        <w:rPr>
          <w:rFonts w:cstheme="minorHAnsi"/>
          <w:sz w:val="24"/>
          <w:szCs w:val="24"/>
        </w:rPr>
      </w:pPr>
      <w:r w:rsidRPr="00017433">
        <w:rPr>
          <w:rFonts w:cstheme="minorHAnsi"/>
          <w:sz w:val="24"/>
          <w:szCs w:val="24"/>
        </w:rPr>
        <w:t xml:space="preserve">Jedno z </w:t>
      </w:r>
      <w:r>
        <w:rPr>
          <w:rFonts w:cstheme="minorHAnsi"/>
          <w:sz w:val="24"/>
          <w:szCs w:val="24"/>
        </w:rPr>
        <w:t xml:space="preserve">największych muzeów historii na świecie które dokumentuje dzieje ludzkości od czasów najwcześniejszych, aż po czasy współczesne. Zgromadzono w nim ok. osiem milionów eksponatów. </w:t>
      </w:r>
    </w:p>
    <w:p w:rsidR="00017433" w:rsidRDefault="00017433" w:rsidP="000174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37022" cy="2035563"/>
            <wp:effectExtent l="19050" t="0" r="1428" b="0"/>
            <wp:docPr id="64" name="Obraz 64" descr="https://upload.wikimedia.org/wikipedia/commons/thumb/3/3a/British_Museum_from_NE_2.JPG/800px-British_Museum_from_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commons/thumb/3/3a/British_Museum_from_NE_2.JPG/800px-British_Museum_from_NE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55" cy="20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33" w:rsidRDefault="00E61BAB" w:rsidP="00017433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lastRenderedPageBreak/>
        <w:t>Ciekawostki:</w:t>
      </w:r>
    </w:p>
    <w:p w:rsidR="00017433" w:rsidRPr="00E61BAB" w:rsidRDefault="00E61BAB" w:rsidP="0001743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1) </w:t>
      </w:r>
      <w:r w:rsidR="00017433" w:rsidRPr="00E61BAB">
        <w:rPr>
          <w:rFonts w:cstheme="minorHAnsi"/>
          <w:b/>
          <w:sz w:val="24"/>
          <w:szCs w:val="24"/>
        </w:rPr>
        <w:t xml:space="preserve">Stonehenge </w:t>
      </w:r>
    </w:p>
    <w:p w:rsidR="00017433" w:rsidRDefault="00017433" w:rsidP="000174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prawdopodobnie najsłynniejsza w Europie budowla megalityczna, składa się z </w:t>
      </w:r>
      <w:r w:rsidR="00E61BAB">
        <w:rPr>
          <w:rFonts w:cstheme="minorHAnsi"/>
          <w:sz w:val="24"/>
          <w:szCs w:val="24"/>
        </w:rPr>
        <w:t xml:space="preserve">wałów ziemnych i </w:t>
      </w:r>
      <w:r>
        <w:rPr>
          <w:rFonts w:cstheme="minorHAnsi"/>
          <w:sz w:val="24"/>
          <w:szCs w:val="24"/>
        </w:rPr>
        <w:t xml:space="preserve">kręgów ogromnych </w:t>
      </w:r>
      <w:r w:rsidR="00E61BAB">
        <w:rPr>
          <w:rFonts w:cstheme="minorHAnsi"/>
          <w:sz w:val="24"/>
          <w:szCs w:val="24"/>
        </w:rPr>
        <w:t xml:space="preserve">kamieni. Konstrukcja Stonehenge rozpoczęła się prawdopodobnie 3000 lat p.n.e. Stonehenge było związane z kultem Księżyca i Słońca, prawdopodobnie sprawowało rolę kalendarza słonecznego. </w:t>
      </w:r>
    </w:p>
    <w:p w:rsidR="00E61BAB" w:rsidRPr="00E61BAB" w:rsidRDefault="00E61BAB" w:rsidP="00E61BA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86000" cy="1714500"/>
            <wp:effectExtent l="19050" t="0" r="0" b="0"/>
            <wp:docPr id="67" name="Obraz 67" descr="https://upload.wikimedia.org/wikipedia/commons/thumb/3/3c/Stonehenge2007_07_30.jpg/240px-Stonehenge2007_07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upload.wikimedia.org/wikipedia/commons/thumb/3/3c/Stonehenge2007_07_30.jpg/240px-Stonehenge2007_07_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b/>
          <w:sz w:val="24"/>
          <w:szCs w:val="24"/>
          <w:lang w:eastAsia="pl-PL"/>
        </w:rPr>
        <w:t>2)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63D89">
        <w:rPr>
          <w:rFonts w:eastAsia="Times New Roman" w:cstheme="minorHAnsi"/>
          <w:b/>
          <w:sz w:val="24"/>
          <w:szCs w:val="24"/>
          <w:lang w:eastAsia="pl-PL"/>
        </w:rPr>
        <w:t>Królowa Elżbieta II</w:t>
      </w:r>
      <w:r>
        <w:rPr>
          <w:rFonts w:eastAsia="Times New Roman" w:cstheme="minorHAnsi"/>
          <w:sz w:val="24"/>
          <w:szCs w:val="24"/>
          <w:lang w:eastAsia="pl-PL"/>
        </w:rPr>
        <w:t xml:space="preserve"> j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est najstarszym monarchą w Europie. Urodziła się w roku 1926, a panuje od roku </w:t>
      </w: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>1953. Królowa jest głową Wspólnoty Brytyjskiej i 16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>państw, które są jej członkami (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Realms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). Są to: </w:t>
      </w: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>Zjednoczone Królestwo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Antigua i Barbuda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Australia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Wyspy Bahama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Barbados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Belize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Kanada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Grenada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Jamajka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Nowa Zelandia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Papua Nowa Gwinea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Saint Kitts i Nevis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Saint Lucia</w:t>
      </w:r>
      <w:r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E61BAB">
        <w:rPr>
          <w:rFonts w:eastAsia="Times New Roman" w:cstheme="minorHAnsi"/>
          <w:sz w:val="24"/>
          <w:szCs w:val="24"/>
          <w:lang w:eastAsia="pl-PL"/>
        </w:rPr>
        <w:t>Saint Vincent i Grenadyny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>Wyspy Salomona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Tuvalu </w:t>
      </w:r>
    </w:p>
    <w:p w:rsid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b/>
          <w:sz w:val="24"/>
          <w:szCs w:val="24"/>
          <w:lang w:eastAsia="pl-PL"/>
        </w:rPr>
        <w:t>3)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63D89">
        <w:rPr>
          <w:rFonts w:eastAsia="Times New Roman" w:cstheme="minorHAnsi"/>
          <w:b/>
          <w:sz w:val="24"/>
          <w:szCs w:val="24"/>
          <w:lang w:eastAsia="pl-PL"/>
        </w:rPr>
        <w:t>Jednostki miar</w:t>
      </w:r>
    </w:p>
    <w:tbl>
      <w:tblPr>
        <w:tblStyle w:val="Tabela-Siatka"/>
        <w:tblW w:w="0" w:type="auto"/>
        <w:tblLook w:val="04A0"/>
      </w:tblPr>
      <w:tblGrid>
        <w:gridCol w:w="5385"/>
        <w:gridCol w:w="5386"/>
      </w:tblGrid>
      <w:tr w:rsidR="00E61BAB" w:rsidTr="00E61BAB">
        <w:tc>
          <w:tcPr>
            <w:tcW w:w="5385" w:type="dxa"/>
          </w:tcPr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Jednostka obowiązująca w UK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1 cal (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inch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val="en-GB"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>stopa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 (feet)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val="en-GB"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>mila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 (mile)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val="en-GB"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>uncja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 (oz)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val="en-GB"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>funt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val="en-GB" w:eastAsia="pl-PL"/>
              </w:rPr>
              <w:t xml:space="preserve"> (pound)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 yard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pinta</w:t>
            </w:r>
            <w:proofErr w:type="spellEnd"/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 </w:t>
            </w:r>
            <w:proofErr w:type="spellStart"/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stone</w:t>
            </w:r>
            <w:proofErr w:type="spellEnd"/>
          </w:p>
        </w:tc>
        <w:tc>
          <w:tcPr>
            <w:tcW w:w="5386" w:type="dxa"/>
          </w:tcPr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>Jednostka obowiązująca w Polsce.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2,54 cm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0,31 metra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1,61 km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28 gramów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0,45 kg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0,91 metra </w:t>
            </w:r>
          </w:p>
          <w:p w:rsidR="00E61BAB" w:rsidRP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0,57 litra </w:t>
            </w:r>
          </w:p>
          <w:p w:rsidR="00E61BAB" w:rsidRDefault="00E61BAB" w:rsidP="00E61BAB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BA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6,35 kg </w:t>
            </w:r>
          </w:p>
        </w:tc>
      </w:tr>
    </w:tbl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4) </w:t>
      </w:r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 xml:space="preserve">Royal </w:t>
      </w:r>
      <w:proofErr w:type="spellStart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Observatory</w:t>
      </w:r>
      <w:proofErr w:type="spellEnd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 xml:space="preserve"> Greenwich</w:t>
      </w:r>
      <w:r w:rsidR="00E61BAB" w:rsidRPr="00E61BAB">
        <w:rPr>
          <w:rFonts w:eastAsia="Times New Roman" w:cstheme="minorHAnsi"/>
          <w:sz w:val="24"/>
          <w:szCs w:val="24"/>
          <w:lang w:eastAsia="pl-PL"/>
        </w:rPr>
        <w:t>– Królewskie Obserwatorium Greenwich jest miejscem</w:t>
      </w: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specjalnym na kuli ziemskiej. Tędy przebiega południk zerowy, który dzieli kulę ziemską na półkulę wschodnią i zachodnią. Miliony turystów fotografuje się stojąc na obu półkulach jednocześnie. W Greenwich </w:t>
      </w:r>
    </w:p>
    <w:p w:rsid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znajduje się także unikatowy zegar. Od roku 1884 tzw. Czas Greenwich stał się podstawą pomiaru </w:t>
      </w:r>
    </w:p>
    <w:p w:rsidR="00063D89" w:rsidRPr="00E61BAB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czasu dla większości państw na świecie. </w:t>
      </w:r>
    </w:p>
    <w:p w:rsidR="00E61BAB" w:rsidRPr="00E61BAB" w:rsidRDefault="00063D89" w:rsidP="00E61BA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5)</w:t>
      </w:r>
      <w:r w:rsidRPr="00063D89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proofErr w:type="spellStart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Double-decker</w:t>
      </w:r>
      <w:proofErr w:type="spellEnd"/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>– to tradycyjny londyński czerwony autobus nazywamy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popularnie „piętrusem”. Te typowe dwu-poziomowe autobusy są dziś popularne na całym świecie, lecz pochodzą one z Londynu, </w:t>
      </w:r>
    </w:p>
    <w:p w:rsidR="00063D89" w:rsidRDefault="00E61BAB" w:rsidP="00063D8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gdzie jeżdżą od 1923 r. </w:t>
      </w:r>
    </w:p>
    <w:p w:rsidR="00063D89" w:rsidRDefault="00063D89" w:rsidP="00063D8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063D8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6) </w:t>
      </w:r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London Taxi</w:t>
      </w:r>
    </w:p>
    <w:p w:rsid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- taksówki londyńskie zwane także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Hackney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Carriage</w:t>
      </w:r>
      <w:proofErr w:type="spellEnd"/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są jednym z wielu symboli tego 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miasta. Na przestrzeni lat funkcję londyńskich taksówek pełniły samochody różnych marek i modeli, ale zawsze musiały spełniać kilka warunków – charakterystyczny kształt nadwozia i jeden kolor lakieru-czarny. </w:t>
      </w:r>
    </w:p>
    <w:p w:rsidR="00063D89" w:rsidRPr="00E61BAB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E61BA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63D89">
        <w:rPr>
          <w:rFonts w:eastAsia="Times New Roman" w:cstheme="minorHAnsi"/>
          <w:b/>
          <w:sz w:val="24"/>
          <w:szCs w:val="24"/>
          <w:lang w:eastAsia="pl-PL"/>
        </w:rPr>
        <w:t xml:space="preserve">6) </w:t>
      </w:r>
      <w:proofErr w:type="spellStart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London’s</w:t>
      </w:r>
      <w:proofErr w:type="spellEnd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 xml:space="preserve"> Underground</w:t>
      </w:r>
    </w:p>
    <w:p w:rsid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– londyńskie metro, zwane przez Brytyjczyków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the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tube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>,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jest najstarszym metrem na świecie. Zostało otwarte w 1863 r. i nieustannie pracuje do dziś. Na przestrzeni prawie 150 lat, metro jest cały czas modernizowane, rozbudowywane i unowocześniane. Dziś składa się z 14 linii o długości ok. 500 km oraz z około 300 stacji. Przewozi rocznie około 1 miliarda pasażerów. </w:t>
      </w:r>
    </w:p>
    <w:p w:rsidR="00063D89" w:rsidRPr="00E61BAB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63D89">
        <w:rPr>
          <w:rFonts w:eastAsia="Times New Roman" w:cstheme="minorHAnsi"/>
          <w:b/>
          <w:sz w:val="24"/>
          <w:szCs w:val="24"/>
          <w:lang w:eastAsia="pl-PL"/>
        </w:rPr>
        <w:t>7)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 xml:space="preserve">Potwór z Loch </w:t>
      </w:r>
      <w:proofErr w:type="spellStart"/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Ness</w:t>
      </w:r>
      <w:proofErr w:type="spellEnd"/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– żartobliwie zwany przez Brytyjczyków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Nessie</w:t>
      </w:r>
      <w:proofErr w:type="spellEnd"/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>podobno żyje w Szkocji. Tajemniczo brzmiąca nazwa Loch</w:t>
      </w:r>
    </w:p>
    <w:p w:rsidR="00063D89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oznacza po prostu „jezioro” języku szkockim. </w:t>
      </w:r>
    </w:p>
    <w:p w:rsidR="00063D89" w:rsidRDefault="00063D89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E61BAB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63D89">
        <w:rPr>
          <w:rFonts w:eastAsia="Times New Roman" w:cstheme="minorHAnsi"/>
          <w:b/>
          <w:sz w:val="24"/>
          <w:szCs w:val="24"/>
          <w:lang w:eastAsia="pl-PL"/>
        </w:rPr>
        <w:t xml:space="preserve">8) </w:t>
      </w:r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Szkoci są inni</w:t>
      </w:r>
    </w:p>
    <w:p w:rsidR="00063D89" w:rsidRDefault="00E61BAB" w:rsidP="00063D8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>... mężczyźni w Szkocji podkreślają swą tożsamość narodową nosząc charakterystyczne kraciaste spódniczki zwane kilt.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Każda szkocka krata zwana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tartanjest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inna i oznacza przynależność do określonej szkockiej rodziny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/klanu.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Szkoci są dumni ze swojego narodowego instrumentu muzycznego -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Bagpipes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– czyli dudy. </w:t>
      </w:r>
    </w:p>
    <w:p w:rsidR="00063D89" w:rsidRDefault="00063D89" w:rsidP="00063D8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61BAB" w:rsidRPr="00E61BAB" w:rsidRDefault="00063D89" w:rsidP="00063D8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63D89">
        <w:rPr>
          <w:rFonts w:eastAsia="Times New Roman" w:cstheme="minorHAnsi"/>
          <w:b/>
          <w:sz w:val="24"/>
          <w:szCs w:val="24"/>
          <w:lang w:eastAsia="pl-PL"/>
        </w:rPr>
        <w:t xml:space="preserve">9) </w:t>
      </w:r>
      <w:r w:rsidR="00E61BAB" w:rsidRPr="00E61BAB">
        <w:rPr>
          <w:rFonts w:eastAsia="Times New Roman" w:cstheme="minorHAnsi"/>
          <w:b/>
          <w:sz w:val="24"/>
          <w:szCs w:val="24"/>
          <w:lang w:eastAsia="pl-PL"/>
        </w:rPr>
        <w:t>Walijczycy są inni</w:t>
      </w:r>
    </w:p>
    <w:p w:rsidR="00E61BAB" w:rsidRPr="00E61BAB" w:rsidRDefault="00E61BAB" w:rsidP="00E61BA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... a szczególnie język walijski, który przetrwał mimo tego, że Walia od ponad 400 lat jest częścią najpierw Anglii, potem Zjednoczonego Królestwa. Większość znaków informacyjnych w Walii jest w dwóch językach: angielskim i walijskim. Ciekawostką jest najdłuższa nazwa miejscowości w całej Wielkiej Brytanii,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oczyw</w:t>
      </w:r>
      <w:proofErr w:type="spellEnd"/>
    </w:p>
    <w:p w:rsidR="00E61BAB" w:rsidRDefault="00E61BAB" w:rsidP="00063D8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1BAB">
        <w:rPr>
          <w:rFonts w:eastAsia="Times New Roman" w:cstheme="minorHAnsi"/>
          <w:sz w:val="24"/>
          <w:szCs w:val="24"/>
          <w:lang w:eastAsia="pl-PL"/>
        </w:rPr>
        <w:t xml:space="preserve">iście w języku walijskim: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Llanfairpwllgwyngyllgogerychwyrndrobwllllantysiliogogogoch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063D8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61BAB">
        <w:rPr>
          <w:rFonts w:eastAsia="Times New Roman" w:cstheme="minorHAnsi"/>
          <w:sz w:val="24"/>
          <w:szCs w:val="24"/>
          <w:lang w:eastAsia="pl-PL"/>
        </w:rPr>
        <w:t xml:space="preserve">– co w tłumaczeniu na język polski daje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następującąnazwę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– Kościół świętej Marii w dziupli białej leszczyny przy wartkim wirze wodnym oraz kościół Świętego </w:t>
      </w:r>
      <w:proofErr w:type="spellStart"/>
      <w:r w:rsidRPr="00E61BAB">
        <w:rPr>
          <w:rFonts w:eastAsia="Times New Roman" w:cstheme="minorHAnsi"/>
          <w:sz w:val="24"/>
          <w:szCs w:val="24"/>
          <w:lang w:eastAsia="pl-PL"/>
        </w:rPr>
        <w:t>Tysilio</w:t>
      </w:r>
      <w:proofErr w:type="spellEnd"/>
      <w:r w:rsidRPr="00E61BAB">
        <w:rPr>
          <w:rFonts w:eastAsia="Times New Roman" w:cstheme="minorHAnsi"/>
          <w:sz w:val="24"/>
          <w:szCs w:val="24"/>
          <w:lang w:eastAsia="pl-PL"/>
        </w:rPr>
        <w:t xml:space="preserve"> przy czerwonej jaskin</w:t>
      </w:r>
      <w:r w:rsidR="00063D89">
        <w:rPr>
          <w:rFonts w:eastAsia="Times New Roman" w:cstheme="minorHAnsi"/>
          <w:sz w:val="24"/>
          <w:szCs w:val="24"/>
          <w:lang w:eastAsia="pl-PL"/>
        </w:rPr>
        <w:t>i.</w:t>
      </w:r>
    </w:p>
    <w:p w:rsidR="00BE4209" w:rsidRPr="00BE4209" w:rsidRDefault="00BE4209" w:rsidP="00BE4209">
      <w:pPr>
        <w:spacing w:after="0" w:line="240" w:lineRule="auto"/>
        <w:jc w:val="center"/>
        <w:rPr>
          <w:rFonts w:eastAsia="Times New Roman" w:cstheme="minorHAnsi"/>
          <w:b/>
          <w:sz w:val="40"/>
          <w:szCs w:val="40"/>
          <w:lang w:eastAsia="pl-PL"/>
        </w:rPr>
      </w:pPr>
    </w:p>
    <w:p w:rsidR="00BE4209" w:rsidRPr="00BE4209" w:rsidRDefault="00BE4209" w:rsidP="00BE4209">
      <w:pPr>
        <w:spacing w:after="0" w:line="240" w:lineRule="auto"/>
        <w:jc w:val="center"/>
        <w:rPr>
          <w:rFonts w:eastAsia="Times New Roman" w:cstheme="minorHAnsi"/>
          <w:b/>
          <w:sz w:val="40"/>
          <w:szCs w:val="40"/>
          <w:lang w:eastAsia="pl-PL"/>
        </w:rPr>
      </w:pPr>
      <w:r w:rsidRPr="00BE4209">
        <w:rPr>
          <w:rFonts w:eastAsia="Times New Roman" w:cstheme="minorHAnsi"/>
          <w:b/>
          <w:sz w:val="40"/>
          <w:szCs w:val="40"/>
          <w:lang w:eastAsia="pl-PL"/>
        </w:rPr>
        <w:t>WYBRANE ŚWIĘTA I ZWYCZAJE: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proofErr w:type="spellStart"/>
      <w:r w:rsidRPr="00BE4209">
        <w:rPr>
          <w:rFonts w:eastAsia="Times New Roman" w:cstheme="minorHAnsi"/>
          <w:b/>
          <w:sz w:val="24"/>
          <w:szCs w:val="24"/>
          <w:lang w:eastAsia="pl-PL"/>
        </w:rPr>
        <w:t>Halloween</w:t>
      </w:r>
      <w:proofErr w:type="spellEnd"/>
      <w:r w:rsidRPr="00BE4209">
        <w:rPr>
          <w:rFonts w:eastAsia="Times New Roman" w:cstheme="minorHAnsi"/>
          <w:b/>
          <w:sz w:val="24"/>
          <w:szCs w:val="24"/>
          <w:lang w:eastAsia="pl-PL"/>
        </w:rPr>
        <w:t xml:space="preserve"> (31.10)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 xml:space="preserve"> – w tym dniu w okna</w:t>
      </w:r>
      <w:r>
        <w:rPr>
          <w:rFonts w:eastAsia="Times New Roman" w:cstheme="minorHAnsi"/>
          <w:sz w:val="24"/>
          <w:szCs w:val="24"/>
          <w:lang w:eastAsia="pl-PL"/>
        </w:rPr>
        <w:t>ch domów umieszcza się wydrążon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e i podświetlone dynie z wyciętymi kształtami różnych postaci </w:t>
      </w:r>
      <w:r>
        <w:rPr>
          <w:rFonts w:eastAsia="Times New Roman" w:cstheme="minorHAnsi"/>
          <w:sz w:val="24"/>
          <w:szCs w:val="24"/>
          <w:lang w:eastAsia="pl-PL"/>
        </w:rPr>
        <w:t>(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Jack'-o-lantern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).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 Kulminacy</w:t>
      </w:r>
      <w:r>
        <w:rPr>
          <w:rFonts w:eastAsia="Times New Roman" w:cstheme="minorHAnsi"/>
          <w:sz w:val="24"/>
          <w:szCs w:val="24"/>
          <w:lang w:eastAsia="pl-PL"/>
        </w:rPr>
        <w:t>jnym momentem tego święta jest odwiedzanie domów przez przebrane dzieci, które wyp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owiadają zdanie "trick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or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treat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>"</w:t>
      </w:r>
      <w:r>
        <w:rPr>
          <w:rFonts w:eastAsia="Times New Roman" w:cstheme="minorHAnsi"/>
          <w:sz w:val="24"/>
          <w:szCs w:val="24"/>
          <w:lang w:eastAsia="pl-PL"/>
        </w:rPr>
        <w:t xml:space="preserve"> – cukierek albo </w:t>
      </w:r>
      <w:r w:rsidRPr="00BE4209">
        <w:rPr>
          <w:rFonts w:eastAsia="Times New Roman" w:cstheme="minorHAnsi"/>
          <w:sz w:val="24"/>
          <w:szCs w:val="24"/>
          <w:lang w:eastAsia="pl-PL"/>
        </w:rPr>
        <w:t>psikus, co ma nakłon</w:t>
      </w:r>
      <w:r>
        <w:rPr>
          <w:rFonts w:eastAsia="Times New Roman" w:cstheme="minorHAnsi"/>
          <w:sz w:val="24"/>
          <w:szCs w:val="24"/>
          <w:lang w:eastAsia="pl-PL"/>
        </w:rPr>
        <w:t>ić odwiedzonego domownika do po</w:t>
      </w:r>
      <w:r w:rsidRPr="00BE4209">
        <w:rPr>
          <w:rFonts w:eastAsia="Times New Roman" w:cstheme="minorHAnsi"/>
          <w:sz w:val="24"/>
          <w:szCs w:val="24"/>
          <w:lang w:eastAsia="pl-PL"/>
        </w:rPr>
        <w:t>często</w:t>
      </w:r>
      <w:r>
        <w:rPr>
          <w:rFonts w:eastAsia="Times New Roman" w:cstheme="minorHAnsi"/>
          <w:sz w:val="24"/>
          <w:szCs w:val="24"/>
          <w:lang w:eastAsia="pl-PL"/>
        </w:rPr>
        <w:t xml:space="preserve">wania dzieci garścią wcześniej </w:t>
      </w:r>
      <w:r w:rsidRPr="00BE4209">
        <w:rPr>
          <w:rFonts w:eastAsia="Times New Roman" w:cstheme="minorHAnsi"/>
          <w:sz w:val="24"/>
          <w:szCs w:val="24"/>
          <w:lang w:eastAsia="pl-PL"/>
        </w:rPr>
        <w:t>zakupionych na ten c</w:t>
      </w:r>
      <w:r>
        <w:rPr>
          <w:rFonts w:eastAsia="Times New Roman" w:cstheme="minorHAnsi"/>
          <w:sz w:val="24"/>
          <w:szCs w:val="24"/>
          <w:lang w:eastAsia="pl-PL"/>
        </w:rPr>
        <w:t>el słodyczy pod "groźbą" zrobie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nia mu psikusa. Tradycja tego święta sięga czasów przed naszą erą. </w:t>
      </w:r>
    </w:p>
    <w:p w:rsid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 xml:space="preserve">Celtyckie plemiona wierzyły, że światło latarni  (początkowo drążonej w rzepie, a nie w dyni) odstrasza złe duchy zmarłych. Dziś jest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to radosne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święto uwielbiane przez dzieci. </w:t>
      </w:r>
    </w:p>
    <w:p w:rsidR="009809EC" w:rsidRPr="00BE4209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Pr="009809EC" w:rsidRDefault="00BE4209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9809EC">
        <w:rPr>
          <w:rFonts w:eastAsia="Times New Roman" w:cstheme="minorHAnsi"/>
          <w:b/>
          <w:sz w:val="24"/>
          <w:szCs w:val="24"/>
          <w:lang w:eastAsia="pl-PL"/>
        </w:rPr>
        <w:t xml:space="preserve">Guy </w:t>
      </w:r>
      <w:proofErr w:type="spellStart"/>
      <w:r w:rsidRPr="009809EC">
        <w:rPr>
          <w:rFonts w:eastAsia="Times New Roman" w:cstheme="minorHAnsi"/>
          <w:b/>
          <w:sz w:val="24"/>
          <w:szCs w:val="24"/>
          <w:lang w:eastAsia="pl-PL"/>
        </w:rPr>
        <w:t>Fawkes</w:t>
      </w:r>
      <w:proofErr w:type="spellEnd"/>
      <w:r w:rsidRPr="009809EC">
        <w:rPr>
          <w:rFonts w:eastAsia="Times New Roman" w:cstheme="minorHAnsi"/>
          <w:b/>
          <w:sz w:val="24"/>
          <w:szCs w:val="24"/>
          <w:lang w:eastAsia="pl-PL"/>
        </w:rPr>
        <w:t xml:space="preserve"> Day (5.11)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>jest dniem publicznego dziękczynienia. Dzieci niosą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przez miasto kukły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G</w:t>
      </w:r>
      <w:r w:rsidR="009809EC">
        <w:rPr>
          <w:rFonts w:eastAsia="Times New Roman" w:cstheme="minorHAnsi"/>
          <w:sz w:val="24"/>
          <w:szCs w:val="24"/>
          <w:lang w:eastAsia="pl-PL"/>
        </w:rPr>
        <w:t>uy'a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, wykonane ze starych </w:t>
      </w:r>
      <w:proofErr w:type="spellStart"/>
      <w:r w:rsidR="009809EC">
        <w:rPr>
          <w:rFonts w:eastAsia="Times New Roman" w:cstheme="minorHAnsi"/>
          <w:sz w:val="24"/>
          <w:szCs w:val="24"/>
          <w:lang w:eastAsia="pl-PL"/>
        </w:rPr>
        <w:t>ubrańwypchanych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 słomą, </w:t>
      </w:r>
      <w:r w:rsidRPr="00BE4209">
        <w:rPr>
          <w:rFonts w:eastAsia="Times New Roman" w:cstheme="minorHAnsi"/>
          <w:sz w:val="24"/>
          <w:szCs w:val="24"/>
          <w:lang w:eastAsia="pl-PL"/>
        </w:rPr>
        <w:t>papierami i liśćmi,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krzycząc: "Pensy dla </w:t>
      </w:r>
      <w:proofErr w:type="spellStart"/>
      <w:r w:rsidR="009809EC">
        <w:rPr>
          <w:rFonts w:eastAsia="Times New Roman" w:cstheme="minorHAnsi"/>
          <w:sz w:val="24"/>
          <w:szCs w:val="24"/>
          <w:lang w:eastAsia="pl-PL"/>
        </w:rPr>
        <w:t>Guy'a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!".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Święto to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znane jest także pod nazwą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Bonfire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Night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>, gdyż kukły są palone w wielkich ogniskach w parka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ch i ogrodach, czemu towarzyszą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pokazy sztucznych ogni. Organizowane są także  festyny i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przyjęcia przy grillu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barbecue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. Dzień </w:t>
      </w:r>
      <w:proofErr w:type="spellStart"/>
      <w:r w:rsidR="009809EC">
        <w:rPr>
          <w:rFonts w:eastAsia="Times New Roman" w:cstheme="minorHAnsi"/>
          <w:sz w:val="24"/>
          <w:szCs w:val="24"/>
          <w:lang w:eastAsia="pl-PL"/>
        </w:rPr>
        <w:t>Guy'a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Fawkes'a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jest jednym z najbardziej ni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ezwykłych świąt w </w:t>
      </w:r>
      <w:r w:rsidRPr="00BE4209">
        <w:rPr>
          <w:rFonts w:eastAsia="Times New Roman" w:cstheme="minorHAnsi"/>
          <w:sz w:val="24"/>
          <w:szCs w:val="24"/>
          <w:lang w:eastAsia="pl-PL"/>
        </w:rPr>
        <w:t>Europie - niewiele k</w:t>
      </w:r>
      <w:r w:rsidR="009809EC">
        <w:rPr>
          <w:rFonts w:eastAsia="Times New Roman" w:cstheme="minorHAnsi"/>
          <w:sz w:val="24"/>
          <w:szCs w:val="24"/>
          <w:lang w:eastAsia="pl-PL"/>
        </w:rPr>
        <w:t>rajów świętuje rocznice nieudan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ego zamachu na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swojego króla i parlament i to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jeszcze w tak wyszukany sposób.  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>Tradycja tego święta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sięga ponad 400 lat wstecz, ki</w:t>
      </w:r>
      <w:r w:rsidRPr="00BE4209">
        <w:rPr>
          <w:rFonts w:eastAsia="Times New Roman" w:cstheme="minorHAnsi"/>
          <w:sz w:val="24"/>
          <w:szCs w:val="24"/>
          <w:lang w:eastAsia="pl-PL"/>
        </w:rPr>
        <w:t>edy kościół katolicki i anglikański były w wielkiej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>niezgodzie.  5 listo</w:t>
      </w:r>
      <w:r w:rsidR="009809EC">
        <w:rPr>
          <w:rFonts w:eastAsia="Times New Roman" w:cstheme="minorHAnsi"/>
          <w:sz w:val="24"/>
          <w:szCs w:val="24"/>
          <w:lang w:eastAsia="pl-PL"/>
        </w:rPr>
        <w:t>pada 1605 r. grupa katolików po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d wodzą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Guy’a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Fawkes’a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chciała wysadzić w 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 xml:space="preserve">powietrze Parlament </w:t>
      </w:r>
      <w:r w:rsidR="009809EC">
        <w:rPr>
          <w:rFonts w:eastAsia="Times New Roman" w:cstheme="minorHAnsi"/>
          <w:sz w:val="24"/>
          <w:szCs w:val="24"/>
          <w:lang w:eastAsia="pl-PL"/>
        </w:rPr>
        <w:t>z królem Jakubem I - gorliwym w</w:t>
      </w:r>
      <w:r w:rsidRPr="00BE4209">
        <w:rPr>
          <w:rFonts w:eastAsia="Times New Roman" w:cstheme="minorHAnsi"/>
          <w:sz w:val="24"/>
          <w:szCs w:val="24"/>
          <w:lang w:eastAsia="pl-PL"/>
        </w:rPr>
        <w:t>yznawcą kości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oła anglikańskiego. Ponieważ w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tamtych czasach nie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znano jeszcze bomb, Guy </w:t>
      </w:r>
      <w:proofErr w:type="spellStart"/>
      <w:r w:rsidR="009809EC">
        <w:rPr>
          <w:rFonts w:eastAsia="Times New Roman" w:cstheme="minorHAnsi"/>
          <w:sz w:val="24"/>
          <w:szCs w:val="24"/>
          <w:lang w:eastAsia="pl-PL"/>
        </w:rPr>
        <w:t>Fawkes</w:t>
      </w:r>
      <w:proofErr w:type="spellEnd"/>
      <w:r w:rsidR="009809EC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BE4209">
        <w:rPr>
          <w:rFonts w:eastAsia="Times New Roman" w:cstheme="minorHAnsi"/>
          <w:sz w:val="24"/>
          <w:szCs w:val="24"/>
          <w:lang w:eastAsia="pl-PL"/>
        </w:rPr>
        <w:t>zgromadził trz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ydzieści sześć beczek prochu w </w:t>
      </w:r>
      <w:r w:rsidRPr="00BE4209">
        <w:rPr>
          <w:rFonts w:eastAsia="Times New Roman" w:cstheme="minorHAnsi"/>
          <w:sz w:val="24"/>
          <w:szCs w:val="24"/>
          <w:lang w:eastAsia="pl-PL"/>
        </w:rPr>
        <w:t>piwnicach Parlamentu</w:t>
      </w:r>
      <w:r w:rsidR="009809EC">
        <w:rPr>
          <w:rFonts w:eastAsia="Times New Roman" w:cstheme="minorHAnsi"/>
          <w:sz w:val="24"/>
          <w:szCs w:val="24"/>
          <w:lang w:eastAsia="pl-PL"/>
        </w:rPr>
        <w:t>. Dawało to 2,5 tony prochu, kt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óry miał być odpalony podczas obrad Parlamentu. </w:t>
      </w:r>
    </w:p>
    <w:p w:rsid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>Dlatego dzień ten zw</w:t>
      </w:r>
      <w:r w:rsidR="009809EC">
        <w:rPr>
          <w:rFonts w:eastAsia="Times New Roman" w:cstheme="minorHAnsi"/>
          <w:sz w:val="24"/>
          <w:szCs w:val="24"/>
          <w:lang w:eastAsia="pl-PL"/>
        </w:rPr>
        <w:t>any jest także Spiskiem Prochow</w:t>
      </w:r>
      <w:r w:rsidRPr="00BE4209">
        <w:rPr>
          <w:rFonts w:eastAsia="Times New Roman" w:cstheme="minorHAnsi"/>
          <w:sz w:val="24"/>
          <w:szCs w:val="24"/>
          <w:lang w:eastAsia="pl-PL"/>
        </w:rPr>
        <w:t>ym.  Zamach zosta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ł odkryty i udaremniony, a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spiskowcy straceni za zdradę stanu. </w:t>
      </w:r>
    </w:p>
    <w:p w:rsidR="009809EC" w:rsidRPr="00BE4209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Pr="009809EC" w:rsidRDefault="00BE4209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proofErr w:type="spellStart"/>
      <w:r w:rsidRPr="009809EC">
        <w:rPr>
          <w:rFonts w:eastAsia="Times New Roman" w:cstheme="minorHAnsi"/>
          <w:b/>
          <w:sz w:val="24"/>
          <w:szCs w:val="24"/>
          <w:lang w:eastAsia="pl-PL"/>
        </w:rPr>
        <w:lastRenderedPageBreak/>
        <w:t>Pancake</w:t>
      </w:r>
      <w:proofErr w:type="spellEnd"/>
      <w:r w:rsidRPr="009809EC">
        <w:rPr>
          <w:rFonts w:eastAsia="Times New Roman" w:cstheme="minorHAnsi"/>
          <w:b/>
          <w:sz w:val="24"/>
          <w:szCs w:val="24"/>
          <w:lang w:eastAsia="pl-PL"/>
        </w:rPr>
        <w:t xml:space="preserve"> Day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 xml:space="preserve">(wtorek przed Środą </w:t>
      </w:r>
      <w:r w:rsidR="009809EC">
        <w:rPr>
          <w:rFonts w:eastAsia="Times New Roman" w:cstheme="minorHAnsi"/>
          <w:sz w:val="24"/>
          <w:szCs w:val="24"/>
          <w:lang w:eastAsia="pl-PL"/>
        </w:rPr>
        <w:t>Popielcową) – ten dzień odpowia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da polskiemu Tłustemu Czwartkowi. </w:t>
      </w:r>
    </w:p>
    <w:p w:rsid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>Brytyjczy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cy tradycyjnie smażą naleśniki </w:t>
      </w:r>
      <w:r w:rsidRPr="00BE4209">
        <w:rPr>
          <w:rFonts w:eastAsia="Times New Roman" w:cstheme="minorHAnsi"/>
          <w:sz w:val="24"/>
          <w:szCs w:val="24"/>
          <w:lang w:eastAsia="pl-PL"/>
        </w:rPr>
        <w:t>(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pancakes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) i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urządzaja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różne zawody i konkursy np. bieg z 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naleśnikami </w:t>
      </w:r>
      <w:r w:rsidRPr="00BE4209">
        <w:rPr>
          <w:rFonts w:eastAsia="Times New Roman" w:cstheme="minorHAnsi"/>
          <w:sz w:val="24"/>
          <w:szCs w:val="24"/>
          <w:lang w:eastAsia="pl-PL"/>
        </w:rPr>
        <w:t>(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pancake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race).  </w:t>
      </w:r>
    </w:p>
    <w:p w:rsidR="009809EC" w:rsidRPr="00BE4209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Pr="009809EC" w:rsidRDefault="00BE4209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proofErr w:type="spellStart"/>
      <w:r w:rsidRPr="009809EC">
        <w:rPr>
          <w:rFonts w:eastAsia="Times New Roman" w:cstheme="minorHAnsi"/>
          <w:b/>
          <w:sz w:val="24"/>
          <w:szCs w:val="24"/>
          <w:lang w:eastAsia="pl-PL"/>
        </w:rPr>
        <w:t>Boxing</w:t>
      </w:r>
      <w:proofErr w:type="spellEnd"/>
      <w:r w:rsidRPr="009809EC">
        <w:rPr>
          <w:rFonts w:eastAsia="Times New Roman" w:cstheme="minorHAnsi"/>
          <w:b/>
          <w:sz w:val="24"/>
          <w:szCs w:val="24"/>
          <w:lang w:eastAsia="pl-PL"/>
        </w:rPr>
        <w:t xml:space="preserve"> Day (26.12)</w:t>
      </w:r>
    </w:p>
    <w:p w:rsidR="00BE4209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E4209" w:rsidRPr="00BE4209">
        <w:rPr>
          <w:rFonts w:eastAsia="Times New Roman" w:cstheme="minorHAnsi"/>
          <w:sz w:val="24"/>
          <w:szCs w:val="24"/>
          <w:lang w:eastAsia="pl-PL"/>
        </w:rPr>
        <w:t xml:space="preserve">w drugi dzień </w:t>
      </w:r>
      <w:proofErr w:type="spellStart"/>
      <w:r w:rsidR="00BE4209" w:rsidRPr="00BE4209">
        <w:rPr>
          <w:rFonts w:eastAsia="Times New Roman" w:cstheme="minorHAnsi"/>
          <w:sz w:val="24"/>
          <w:szCs w:val="24"/>
          <w:lang w:eastAsia="pl-PL"/>
        </w:rPr>
        <w:t>Swi</w:t>
      </w:r>
      <w:r>
        <w:rPr>
          <w:rFonts w:eastAsia="Times New Roman" w:cstheme="minorHAnsi"/>
          <w:sz w:val="24"/>
          <w:szCs w:val="24"/>
          <w:lang w:eastAsia="pl-PL"/>
        </w:rPr>
        <w:t>ąt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Bożego Narodzenia Brytyjczyc</w:t>
      </w:r>
      <w:r w:rsidR="00BE4209" w:rsidRPr="009809EC">
        <w:rPr>
          <w:rFonts w:eastAsia="Times New Roman" w:cstheme="minorHAnsi"/>
          <w:sz w:val="24"/>
          <w:szCs w:val="24"/>
          <w:lang w:eastAsia="pl-PL"/>
        </w:rPr>
        <w:t xml:space="preserve">y tradycyjnie odwiedzają </w:t>
      </w:r>
      <w:r>
        <w:rPr>
          <w:rFonts w:eastAsia="Times New Roman" w:cstheme="minorHAnsi"/>
          <w:sz w:val="24"/>
          <w:szCs w:val="24"/>
          <w:lang w:eastAsia="pl-PL"/>
        </w:rPr>
        <w:t xml:space="preserve">dalszą rodzinę i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znajomych</w:t>
      </w:r>
      <w:r w:rsidR="00BE4209" w:rsidRPr="00BE4209">
        <w:rPr>
          <w:rFonts w:eastAsia="Times New Roman" w:cstheme="minorHAnsi"/>
          <w:sz w:val="24"/>
          <w:szCs w:val="24"/>
          <w:lang w:eastAsia="pl-PL"/>
        </w:rPr>
        <w:t>obdarowując</w:t>
      </w:r>
      <w:proofErr w:type="spellEnd"/>
      <w:r w:rsidR="00BE4209" w:rsidRPr="00BE4209">
        <w:rPr>
          <w:rFonts w:eastAsia="Times New Roman" w:cstheme="minorHAnsi"/>
          <w:sz w:val="24"/>
          <w:szCs w:val="24"/>
          <w:lang w:eastAsia="pl-PL"/>
        </w:rPr>
        <w:t xml:space="preserve"> ich drobnymi </w:t>
      </w:r>
      <w:r>
        <w:rPr>
          <w:rFonts w:eastAsia="Times New Roman" w:cstheme="minorHAnsi"/>
          <w:sz w:val="24"/>
          <w:szCs w:val="24"/>
          <w:lang w:eastAsia="pl-PL"/>
        </w:rPr>
        <w:t xml:space="preserve">prezentami w pudełkach </w:t>
      </w:r>
      <w:r w:rsidR="00BE4209" w:rsidRPr="009809EC">
        <w:rPr>
          <w:rFonts w:eastAsia="Times New Roman" w:cstheme="minorHAnsi"/>
          <w:sz w:val="24"/>
          <w:szCs w:val="24"/>
          <w:lang w:eastAsia="pl-PL"/>
        </w:rPr>
        <w:t>(</w:t>
      </w:r>
      <w:proofErr w:type="spellStart"/>
      <w:r w:rsidR="00BE4209" w:rsidRPr="009809EC">
        <w:rPr>
          <w:rFonts w:eastAsia="Times New Roman" w:cstheme="minorHAnsi"/>
          <w:sz w:val="24"/>
          <w:szCs w:val="24"/>
          <w:lang w:eastAsia="pl-PL"/>
        </w:rPr>
        <w:t>boxes</w:t>
      </w:r>
      <w:proofErr w:type="spellEnd"/>
      <w:r w:rsidR="00BE4209" w:rsidRPr="009809EC">
        <w:rPr>
          <w:rFonts w:eastAsia="Times New Roman" w:cstheme="minorHAnsi"/>
          <w:sz w:val="24"/>
          <w:szCs w:val="24"/>
          <w:lang w:eastAsia="pl-PL"/>
        </w:rPr>
        <w:t>).</w:t>
      </w:r>
    </w:p>
    <w:p w:rsidR="009809EC" w:rsidRPr="009809EC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Pr="009809EC" w:rsidRDefault="00BE4209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val="en-GB" w:eastAsia="pl-PL"/>
        </w:rPr>
      </w:pPr>
      <w:r w:rsidRPr="009809EC">
        <w:rPr>
          <w:rFonts w:eastAsia="Times New Roman" w:cstheme="minorHAnsi"/>
          <w:b/>
          <w:sz w:val="24"/>
          <w:szCs w:val="24"/>
          <w:lang w:val="en-GB" w:eastAsia="pl-PL"/>
        </w:rPr>
        <w:t>Notting Hill Carnival</w:t>
      </w:r>
    </w:p>
    <w:p w:rsidR="009809EC" w:rsidRDefault="00BE4209" w:rsidP="009809EC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E4209">
        <w:rPr>
          <w:rFonts w:eastAsia="Times New Roman" w:cstheme="minorHAnsi"/>
          <w:sz w:val="24"/>
          <w:szCs w:val="24"/>
          <w:lang w:eastAsia="pl-PL"/>
        </w:rPr>
        <w:t xml:space="preserve">(ostatnia niedziela </w:t>
      </w:r>
      <w:r w:rsidR="009809EC">
        <w:rPr>
          <w:rFonts w:eastAsia="Times New Roman" w:cstheme="minorHAnsi"/>
          <w:sz w:val="24"/>
          <w:szCs w:val="24"/>
          <w:lang w:eastAsia="pl-PL"/>
        </w:rPr>
        <w:t>i poniedziałek sierpnia) - To n</w:t>
      </w:r>
      <w:r w:rsidRPr="00BE4209">
        <w:rPr>
          <w:rFonts w:eastAsia="Times New Roman" w:cstheme="minorHAnsi"/>
          <w:sz w:val="24"/>
          <w:szCs w:val="24"/>
          <w:lang w:eastAsia="pl-PL"/>
        </w:rPr>
        <w:t>ajwiększy artystyczno-muzyczny festiwal w Europie. Rozmachem dorównuje mu jedynie Kar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nawał w Rio De Janeiro. Odbywa 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się w dzielnicy Londynu - </w:t>
      </w:r>
      <w:proofErr w:type="spellStart"/>
      <w:r w:rsidRPr="00BE4209">
        <w:rPr>
          <w:rFonts w:eastAsia="Times New Roman" w:cstheme="minorHAnsi"/>
          <w:sz w:val="24"/>
          <w:szCs w:val="24"/>
          <w:lang w:eastAsia="pl-PL"/>
        </w:rPr>
        <w:t>Notting</w:t>
      </w:r>
      <w:proofErr w:type="spellEnd"/>
      <w:r w:rsidRPr="00BE4209">
        <w:rPr>
          <w:rFonts w:eastAsia="Times New Roman" w:cstheme="minorHAnsi"/>
          <w:sz w:val="24"/>
          <w:szCs w:val="24"/>
          <w:lang w:eastAsia="pl-PL"/>
        </w:rPr>
        <w:t xml:space="preserve"> Hill. </w:t>
      </w:r>
      <w:r w:rsidR="009809EC">
        <w:rPr>
          <w:rFonts w:eastAsia="Times New Roman" w:cstheme="minorHAnsi"/>
          <w:sz w:val="24"/>
          <w:szCs w:val="24"/>
          <w:lang w:eastAsia="pl-PL"/>
        </w:rPr>
        <w:t>Obrazy z ba</w:t>
      </w:r>
      <w:r w:rsidRPr="00BE4209">
        <w:rPr>
          <w:rFonts w:eastAsia="Times New Roman" w:cstheme="minorHAnsi"/>
          <w:sz w:val="24"/>
          <w:szCs w:val="24"/>
          <w:lang w:eastAsia="pl-PL"/>
        </w:rPr>
        <w:t>rwnej dzielnicy Londynu, pełnej m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uzyki, tańca, </w:t>
      </w:r>
      <w:r w:rsidRPr="00BE4209">
        <w:rPr>
          <w:rFonts w:eastAsia="Times New Roman" w:cstheme="minorHAnsi"/>
          <w:sz w:val="24"/>
          <w:szCs w:val="24"/>
          <w:lang w:eastAsia="pl-PL"/>
        </w:rPr>
        <w:t>jedzenia i ulicznych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straganów oraz przebranych w k</w:t>
      </w:r>
      <w:r w:rsidRPr="00BE4209">
        <w:rPr>
          <w:rFonts w:eastAsia="Times New Roman" w:cstheme="minorHAnsi"/>
          <w:sz w:val="24"/>
          <w:szCs w:val="24"/>
          <w:lang w:eastAsia="pl-PL"/>
        </w:rPr>
        <w:t>ostiumy postaci,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ruchomych platform i maskarad </w:t>
      </w:r>
      <w:r w:rsidRPr="00BE4209">
        <w:rPr>
          <w:rFonts w:eastAsia="Times New Roman" w:cstheme="minorHAnsi"/>
          <w:sz w:val="24"/>
          <w:szCs w:val="24"/>
          <w:lang w:eastAsia="pl-PL"/>
        </w:rPr>
        <w:t>można podziwiać w wi</w:t>
      </w:r>
      <w:r w:rsidR="009809EC">
        <w:rPr>
          <w:rFonts w:eastAsia="Times New Roman" w:cstheme="minorHAnsi"/>
          <w:sz w:val="24"/>
          <w:szCs w:val="24"/>
          <w:lang w:eastAsia="pl-PL"/>
        </w:rPr>
        <w:t>ększości stacji telewizyjnych n</w:t>
      </w:r>
      <w:r w:rsidRPr="00BE4209">
        <w:rPr>
          <w:rFonts w:eastAsia="Times New Roman" w:cstheme="minorHAnsi"/>
          <w:sz w:val="24"/>
          <w:szCs w:val="24"/>
          <w:lang w:eastAsia="pl-PL"/>
        </w:rPr>
        <w:t>a świecie. Zabawa</w:t>
      </w:r>
      <w:r w:rsidR="009809EC">
        <w:rPr>
          <w:rFonts w:eastAsia="Times New Roman" w:cstheme="minorHAnsi"/>
          <w:sz w:val="24"/>
          <w:szCs w:val="24"/>
          <w:lang w:eastAsia="pl-PL"/>
        </w:rPr>
        <w:t xml:space="preserve"> ciągnie się na długości 5 km, </w:t>
      </w:r>
      <w:r w:rsidRPr="00BE4209">
        <w:rPr>
          <w:rFonts w:eastAsia="Times New Roman" w:cstheme="minorHAnsi"/>
          <w:sz w:val="24"/>
          <w:szCs w:val="24"/>
          <w:lang w:eastAsia="pl-PL"/>
        </w:rPr>
        <w:t>gdzie jest rozstawionych kilkadziesiąt s</w:t>
      </w:r>
      <w:r w:rsidR="009809EC">
        <w:rPr>
          <w:rFonts w:eastAsia="Times New Roman" w:cstheme="minorHAnsi"/>
          <w:sz w:val="24"/>
          <w:szCs w:val="24"/>
          <w:lang w:eastAsia="pl-PL"/>
        </w:rPr>
        <w:t>cen muzyczn</w:t>
      </w:r>
      <w:r w:rsidRPr="00BE4209">
        <w:rPr>
          <w:rFonts w:eastAsia="Times New Roman" w:cstheme="minorHAnsi"/>
          <w:sz w:val="24"/>
          <w:szCs w:val="24"/>
          <w:lang w:eastAsia="pl-PL"/>
        </w:rPr>
        <w:t xml:space="preserve">ych, a także najnowocześniejsze systemy nagłaśniające. </w:t>
      </w:r>
    </w:p>
    <w:p w:rsidR="009809EC" w:rsidRDefault="009809EC" w:rsidP="009809EC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9809EC">
        <w:rPr>
          <w:rFonts w:eastAsia="Times New Roman" w:cstheme="minorHAnsi"/>
          <w:b/>
          <w:sz w:val="24"/>
          <w:szCs w:val="24"/>
          <w:lang w:val="en-GB" w:eastAsia="pl-PL"/>
        </w:rPr>
        <w:t>New Year’s Day</w:t>
      </w:r>
      <w:r w:rsidR="009809EC" w:rsidRPr="009809EC">
        <w:rPr>
          <w:rFonts w:eastAsia="Times New Roman" w:cstheme="minorHAnsi"/>
          <w:b/>
          <w:sz w:val="24"/>
          <w:szCs w:val="24"/>
          <w:lang w:val="en-GB" w:eastAsia="pl-PL"/>
        </w:rPr>
        <w:t xml:space="preserve"> </w:t>
      </w:r>
      <w:r w:rsidRPr="00BE4209">
        <w:rPr>
          <w:rFonts w:eastAsia="Times New Roman" w:cstheme="minorHAnsi"/>
          <w:sz w:val="24"/>
          <w:szCs w:val="24"/>
          <w:lang w:val="en-GB" w:eastAsia="pl-PL"/>
        </w:rPr>
        <w:t>(01.01)</w:t>
      </w:r>
      <w:r w:rsidR="009809EC" w:rsidRPr="009809EC">
        <w:rPr>
          <w:rFonts w:eastAsia="Times New Roman" w:cstheme="minorHAnsi"/>
          <w:b/>
          <w:sz w:val="24"/>
          <w:szCs w:val="24"/>
          <w:lang w:val="en-GB"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Nowy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Rok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</w:p>
    <w:p w:rsidR="009809EC" w:rsidRPr="009809EC" w:rsidRDefault="009809EC" w:rsidP="00BE4209">
      <w:pPr>
        <w:spacing w:after="0" w:line="240" w:lineRule="auto"/>
        <w:rPr>
          <w:rFonts w:eastAsia="Times New Roman" w:cstheme="minorHAnsi"/>
          <w:b/>
          <w:sz w:val="24"/>
          <w:szCs w:val="24"/>
          <w:lang w:val="en-GB" w:eastAsia="pl-PL"/>
        </w:rPr>
      </w:pPr>
    </w:p>
    <w:p w:rsid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9809EC">
        <w:rPr>
          <w:rFonts w:eastAsia="Times New Roman" w:cstheme="minorHAnsi"/>
          <w:b/>
          <w:sz w:val="24"/>
          <w:szCs w:val="24"/>
          <w:lang w:val="en-GB" w:eastAsia="pl-PL"/>
        </w:rPr>
        <w:t>St Valentine’s Day</w:t>
      </w:r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(14.02)</w:t>
      </w:r>
      <w:r w:rsidR="009809EC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Dzień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św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.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Walentego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</w:t>
      </w:r>
    </w:p>
    <w:p w:rsidR="009809EC" w:rsidRPr="00BE4209" w:rsidRDefault="009809EC" w:rsidP="00BE4209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9809EC">
        <w:rPr>
          <w:rFonts w:eastAsia="Times New Roman" w:cstheme="minorHAnsi"/>
          <w:b/>
          <w:sz w:val="24"/>
          <w:szCs w:val="24"/>
          <w:lang w:val="en-GB" w:eastAsia="pl-PL"/>
        </w:rPr>
        <w:t>April Fools’ Day</w:t>
      </w:r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(01.04) Prima </w:t>
      </w:r>
      <w:proofErr w:type="spellStart"/>
      <w:r w:rsidRPr="00BE4209">
        <w:rPr>
          <w:rFonts w:eastAsia="Times New Roman" w:cstheme="minorHAnsi"/>
          <w:sz w:val="24"/>
          <w:szCs w:val="24"/>
          <w:lang w:val="en-GB" w:eastAsia="pl-PL"/>
        </w:rPr>
        <w:t>Aprilis</w:t>
      </w:r>
      <w:proofErr w:type="spellEnd"/>
      <w:r w:rsidRPr="00BE4209">
        <w:rPr>
          <w:rFonts w:eastAsia="Times New Roman" w:cstheme="minorHAnsi"/>
          <w:sz w:val="24"/>
          <w:szCs w:val="24"/>
          <w:lang w:val="en-GB" w:eastAsia="pl-PL"/>
        </w:rPr>
        <w:t xml:space="preserve">  </w:t>
      </w:r>
    </w:p>
    <w:p w:rsidR="00BE4209" w:rsidRPr="00BE4209" w:rsidRDefault="00BE4209" w:rsidP="00BE4209">
      <w:pPr>
        <w:spacing w:after="0" w:line="240" w:lineRule="auto"/>
        <w:rPr>
          <w:rFonts w:eastAsia="Times New Roman" w:cstheme="minorHAnsi"/>
          <w:sz w:val="24"/>
          <w:szCs w:val="24"/>
          <w:lang w:val="en-GB" w:eastAsia="pl-PL"/>
        </w:rPr>
      </w:pPr>
    </w:p>
    <w:sectPr w:rsidR="00BE4209" w:rsidRPr="00BE4209" w:rsidSect="00FC04A4">
      <w:pgSz w:w="11906" w:h="16838"/>
      <w:pgMar w:top="851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016F"/>
    <w:rsid w:val="00017433"/>
    <w:rsid w:val="00063D89"/>
    <w:rsid w:val="000F7A7A"/>
    <w:rsid w:val="001454FE"/>
    <w:rsid w:val="00481ECF"/>
    <w:rsid w:val="005A016F"/>
    <w:rsid w:val="007B12A1"/>
    <w:rsid w:val="008F73E1"/>
    <w:rsid w:val="009809EC"/>
    <w:rsid w:val="00A84908"/>
    <w:rsid w:val="00BE4209"/>
    <w:rsid w:val="00E32AB0"/>
    <w:rsid w:val="00E61BAB"/>
    <w:rsid w:val="00EF61C1"/>
    <w:rsid w:val="00FC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A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16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45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481E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hyperlink" Target="https://pl.wikipedia.org/wiki/106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pl.wikipedia.org/wiki/Wilhelm_Zdobywca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pl.wikipedia.org/wiki/XIII_wie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pl.wikipedia.org/wiki/City_of_London" TargetMode="External"/><Relationship Id="rId32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pl.wikipedia.org/wiki/Katedra_%C5%9Bw._Paw%C5%82a_w_Londynie" TargetMode="External"/><Relationship Id="rId28" Type="http://schemas.openxmlformats.org/officeDocument/2006/relationships/hyperlink" Target="https://pl.wikipedia.org/wiki/Edward_VIII_Windsor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pl.wikipedia.org/wiki/Katedra_w_Canterbury" TargetMode="External"/><Relationship Id="rId27" Type="http://schemas.openxmlformats.org/officeDocument/2006/relationships/hyperlink" Target="https://pl.wikipedia.org/wiki/Edward_V_York" TargetMode="External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12</Pages>
  <Words>1915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2018-05-20T18:15:00Z</dcterms:created>
  <dcterms:modified xsi:type="dcterms:W3CDTF">2018-05-20T22:49:00Z</dcterms:modified>
</cp:coreProperties>
</file>