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B5" w:rsidRDefault="008107B5" w:rsidP="008107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104775</wp:posOffset>
            </wp:positionH>
            <wp:positionV relativeFrom="margin">
              <wp:posOffset>-695325</wp:posOffset>
            </wp:positionV>
            <wp:extent cx="7376011" cy="109029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S kolor pozi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011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EC2" w:rsidRPr="00803175" w:rsidRDefault="008107B5" w:rsidP="00810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175">
        <w:rPr>
          <w:rFonts w:ascii="Times New Roman" w:hAnsi="Times New Roman" w:cs="Times New Roman"/>
          <w:sz w:val="28"/>
          <w:szCs w:val="28"/>
        </w:rPr>
        <w:t xml:space="preserve">W naszej szkole z Funduszy Europejskich będzie realizowany projekt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„Uczymy się nie dla szkoły, lecz dla siebie”. Projekt, który będzie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trwał od stycznia 2018 r. do czerwca 2019 r. zakłada przeprowadzenie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zajęć pozalekcyjnych ukierunkowanych na rozwijanie u uczniów kompetencji </w:t>
      </w:r>
      <w:bookmarkStart w:id="0" w:name="_GoBack"/>
      <w:bookmarkEnd w:id="0"/>
      <w:r w:rsidRPr="00803175">
        <w:rPr>
          <w:rFonts w:ascii="Times New Roman" w:hAnsi="Times New Roman" w:cs="Times New Roman"/>
          <w:sz w:val="28"/>
          <w:szCs w:val="28"/>
        </w:rPr>
        <w:br/>
        <w:t xml:space="preserve">kluczowych w ramach nauk matematyczno-przyrodniczych i języków obcych.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Zakłada on także wsparcie uczniów przez doradztwo zawodowe oraz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konsultacje z psychologiem. Sposób realizacji zajęć przeprowadzanych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w małych grupach z naciskiem na praktyczne zastosowanie wiedzy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w doświadczeniach, zapewni wyższą skuteczność form nauczania. Praktyczne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doświadczenia z wykorzystaniem narzędzi fizycznych, matematycznych 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i informatycznych pozwolą rozwijać umiejętności komunikacyjne, w tym język </w:t>
      </w:r>
      <w:r w:rsidRPr="00803175">
        <w:rPr>
          <w:rFonts w:ascii="Times New Roman" w:hAnsi="Times New Roman" w:cs="Times New Roman"/>
          <w:sz w:val="28"/>
          <w:szCs w:val="28"/>
        </w:rPr>
        <w:br/>
        <w:t>techniczny i słownictwo naukowe.</w:t>
      </w:r>
      <w:r w:rsidRPr="00803175">
        <w:rPr>
          <w:rFonts w:ascii="Times New Roman" w:hAnsi="Times New Roman" w:cs="Times New Roman"/>
          <w:sz w:val="28"/>
          <w:szCs w:val="28"/>
        </w:rPr>
        <w:br/>
        <w:t xml:space="preserve"> Obecnie w szkole odbywa się  rekrutacja uczestników projektu.</w:t>
      </w:r>
    </w:p>
    <w:p w:rsidR="008107B5" w:rsidRPr="008107B5" w:rsidRDefault="008107B5">
      <w:pPr>
        <w:rPr>
          <w:rFonts w:ascii="Times New Roman" w:hAnsi="Times New Roman" w:cs="Times New Roman"/>
          <w:sz w:val="24"/>
          <w:szCs w:val="24"/>
        </w:rPr>
      </w:pPr>
    </w:p>
    <w:sectPr w:rsidR="008107B5" w:rsidRPr="0081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72"/>
    <w:rsid w:val="00220EC2"/>
    <w:rsid w:val="00803175"/>
    <w:rsid w:val="008107B5"/>
    <w:rsid w:val="008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9D76-EF17-41FB-B94F-B5DC5B4D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dcterms:created xsi:type="dcterms:W3CDTF">2018-01-26T07:23:00Z</dcterms:created>
  <dcterms:modified xsi:type="dcterms:W3CDTF">2018-01-26T07:29:00Z</dcterms:modified>
</cp:coreProperties>
</file>