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49" w:rsidRPr="007D78A5" w:rsidRDefault="00FC7033" w:rsidP="007D78A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bookmarkStart w:id="0" w:name="_GoBack"/>
      <w:r w:rsidRPr="007D78A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-271504</wp:posOffset>
            </wp:positionH>
            <wp:positionV relativeFrom="paragraph">
              <wp:posOffset>570064</wp:posOffset>
            </wp:positionV>
            <wp:extent cx="6473190" cy="2091055"/>
            <wp:effectExtent l="0" t="0" r="3810" b="4445"/>
            <wp:wrapTight wrapText="bothSides">
              <wp:wrapPolygon edited="0">
                <wp:start x="0" y="0"/>
                <wp:lineTo x="0" y="21449"/>
                <wp:lineTo x="21549" y="21449"/>
                <wp:lineTo x="2154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49" w:rsidRPr="007D78A5">
        <w:rPr>
          <w:rFonts w:ascii="Times New Roman" w:hAnsi="Times New Roman" w:cs="Times New Roman"/>
        </w:rPr>
        <w:t>Segregujemy odpady. Wytnij rysunki przedstawiające śmieci i przyklej pod odpowiednim pojemnikiem.</w:t>
      </w:r>
    </w:p>
    <w:bookmarkEnd w:id="0"/>
    <w:p w:rsidR="00867F49" w:rsidRPr="00867F49" w:rsidRDefault="00867F49" w:rsidP="00867F49"/>
    <w:p w:rsidR="00867F49" w:rsidRPr="00867F49" w:rsidRDefault="00867F49" w:rsidP="00867F49"/>
    <w:tbl>
      <w:tblPr>
        <w:tblStyle w:val="Tabela-Siatka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67F49" w:rsidTr="00867F49">
        <w:tc>
          <w:tcPr>
            <w:tcW w:w="3020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</w:tr>
      <w:tr w:rsidR="00867F49" w:rsidTr="00867F49">
        <w:tc>
          <w:tcPr>
            <w:tcW w:w="3020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</w:tr>
      <w:tr w:rsidR="00867F49" w:rsidTr="00867F49">
        <w:tc>
          <w:tcPr>
            <w:tcW w:w="3020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</w:tr>
      <w:tr w:rsidR="00867F49" w:rsidTr="00867F49">
        <w:tc>
          <w:tcPr>
            <w:tcW w:w="3020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</w:tr>
      <w:tr w:rsidR="00867F49" w:rsidTr="00867F49">
        <w:tc>
          <w:tcPr>
            <w:tcW w:w="3020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</w:tr>
      <w:tr w:rsidR="00867F49" w:rsidTr="00867F49">
        <w:tc>
          <w:tcPr>
            <w:tcW w:w="3020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  <w:tc>
          <w:tcPr>
            <w:tcW w:w="3021" w:type="dxa"/>
          </w:tcPr>
          <w:p w:rsidR="00867F49" w:rsidRDefault="00867F49" w:rsidP="00867F49">
            <w:pPr>
              <w:tabs>
                <w:tab w:val="left" w:pos="3544"/>
              </w:tabs>
            </w:pPr>
          </w:p>
        </w:tc>
      </w:tr>
    </w:tbl>
    <w:p w:rsidR="00867F49" w:rsidRPr="00867F49" w:rsidRDefault="00A93D41" w:rsidP="00867F49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-1822</wp:posOffset>
            </wp:positionH>
            <wp:positionV relativeFrom="paragraph">
              <wp:posOffset>359</wp:posOffset>
            </wp:positionV>
            <wp:extent cx="5760720" cy="8232140"/>
            <wp:effectExtent l="0" t="0" r="0" b="0"/>
            <wp:wrapTight wrapText="bothSides">
              <wp:wrapPolygon edited="0">
                <wp:start x="0" y="0"/>
                <wp:lineTo x="0" y="21543"/>
                <wp:lineTo x="21500" y="21543"/>
                <wp:lineTo x="21500" y="0"/>
                <wp:lineTo x="0" y="0"/>
              </wp:wrapPolygon>
            </wp:wrapTight>
            <wp:docPr id="4" name="Obraz 4" descr="Segregacja odpadów. Materiały edukacyjne. – lublin.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gregacja odpadów. Materiały edukacyjne. – lublin.to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033" w:rsidRDefault="00FC7033" w:rsidP="00867F49">
      <w:pPr>
        <w:pStyle w:val="Akapitzlist"/>
        <w:ind w:left="786"/>
      </w:pPr>
    </w:p>
    <w:sectPr w:rsidR="00FC7033" w:rsidSect="007D78A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0A1"/>
    <w:multiLevelType w:val="hybridMultilevel"/>
    <w:tmpl w:val="4BCC4B1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33"/>
    <w:rsid w:val="007D78A5"/>
    <w:rsid w:val="00867F49"/>
    <w:rsid w:val="00A93D41"/>
    <w:rsid w:val="00B82987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B6CFA-8684-4F88-B23B-3BFC3D8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F49"/>
    <w:pPr>
      <w:ind w:left="720"/>
      <w:contextualSpacing/>
    </w:pPr>
  </w:style>
  <w:style w:type="table" w:styleId="Tabela-Siatka">
    <w:name w:val="Table Grid"/>
    <w:basedOn w:val="Standardowy"/>
    <w:uiPriority w:val="39"/>
    <w:rsid w:val="0086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4</cp:revision>
  <dcterms:created xsi:type="dcterms:W3CDTF">2020-04-14T11:20:00Z</dcterms:created>
  <dcterms:modified xsi:type="dcterms:W3CDTF">2020-04-16T15:11:00Z</dcterms:modified>
</cp:coreProperties>
</file>