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Prostok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t- dziecko uderza r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kami w kolana</w:t>
      </w:r>
    </w:p>
    <w:p>
      <w:pPr>
        <w:pStyle w:val="Treść"/>
        <w:bidi w:val="0"/>
      </w:pPr>
      <w:r>
        <w:rPr>
          <w:rFonts w:ascii="Times New Roman" w:hAnsi="Times New Roman"/>
          <w:rtl w:val="0"/>
        </w:rPr>
        <w:t>Kwadrat- kla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ni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cie w d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onie</w: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-6350</wp:posOffset>
                </wp:positionH>
                <wp:positionV relativeFrom="line">
                  <wp:posOffset>1198880</wp:posOffset>
                </wp:positionV>
                <wp:extent cx="1132660" cy="56188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660" cy="561887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-0.5pt;margin-top:94.4pt;width:89.2pt;height:44.2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1392518</wp:posOffset>
                </wp:positionH>
                <wp:positionV relativeFrom="line">
                  <wp:posOffset>1198880</wp:posOffset>
                </wp:positionV>
                <wp:extent cx="636332" cy="56188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332" cy="561887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109.6pt;margin-top:94.4pt;width:50.1pt;height:44.2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2225638</wp:posOffset>
                </wp:positionH>
                <wp:positionV relativeFrom="line">
                  <wp:posOffset>1198880</wp:posOffset>
                </wp:positionV>
                <wp:extent cx="635000" cy="55355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" cy="55355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175.2pt;margin-top:94.4pt;width:50.0pt;height:43.6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3150198</wp:posOffset>
                </wp:positionH>
                <wp:positionV relativeFrom="line">
                  <wp:posOffset>1198880</wp:posOffset>
                </wp:positionV>
                <wp:extent cx="1080754" cy="56188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754" cy="561887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248.0pt;margin-top:94.4pt;width:85.1pt;height:44.2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margin">
                  <wp:posOffset>4501478</wp:posOffset>
                </wp:positionH>
                <wp:positionV relativeFrom="line">
                  <wp:posOffset>1198880</wp:posOffset>
                </wp:positionV>
                <wp:extent cx="618092" cy="56188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092" cy="561887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354.4pt;margin-top:94.4pt;width:48.7pt;height:44.2pt;z-index:25166336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4384" behindDoc="0" locked="0" layoutInCell="1" allowOverlap="1">
                <wp:simplePos x="0" y="0"/>
                <wp:positionH relativeFrom="margin">
                  <wp:posOffset>5354918</wp:posOffset>
                </wp:positionH>
                <wp:positionV relativeFrom="line">
                  <wp:posOffset>1198880</wp:posOffset>
                </wp:positionV>
                <wp:extent cx="584809" cy="56188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09" cy="561887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421.6pt;margin-top:94.4pt;width:46.0pt;height:44.2pt;z-index:25166438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