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06"/>
        <w:gridCol w:w="4607"/>
      </w:tblGrid>
      <w:tr w:rsidR="00B47715" w:rsidTr="003F05A7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Temat projektu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W krainie figur przestrzennych</w:t>
            </w:r>
          </w:p>
        </w:tc>
      </w:tr>
      <w:tr w:rsidR="00B47715" w:rsidTr="003F05A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Imię i nazwisko opiekuna projektu oraz nauczyciela przedmiotu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Anna Gozdek</w:t>
            </w:r>
          </w:p>
        </w:tc>
      </w:tr>
      <w:tr w:rsidR="00B47715" w:rsidTr="003F05A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Nazwa szkoły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 xml:space="preserve">Szkoła Podstawowa 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br/>
              <w:t>w Pasiekach</w:t>
            </w:r>
          </w:p>
        </w:tc>
      </w:tr>
      <w:tr w:rsidR="00B47715" w:rsidTr="003F05A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Klasa realizująca projekt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VI</w:t>
            </w:r>
          </w:p>
        </w:tc>
      </w:tr>
      <w:tr w:rsidR="00B47715" w:rsidTr="003F05A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Przedmiot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B47715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matematyka</w:t>
            </w:r>
          </w:p>
        </w:tc>
      </w:tr>
      <w:tr w:rsidR="00B47715" w:rsidTr="003F05A7">
        <w:tc>
          <w:tcPr>
            <w:tcW w:w="4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Czas trwania projektu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715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03.01.2019 – 05.02.2019</w:t>
            </w:r>
          </w:p>
        </w:tc>
      </w:tr>
      <w:tr w:rsidR="003F05A7" w:rsidTr="003F05A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5A7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05A7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</w:tr>
      <w:tr w:rsidR="003F05A7" w:rsidTr="003F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35"/>
        </w:trPr>
        <w:tc>
          <w:tcPr>
            <w:tcW w:w="4605" w:type="dxa"/>
          </w:tcPr>
          <w:p w:rsidR="003F05A7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lang w:eastAsia="pl-PL"/>
              </w:rPr>
              <w:t>Nazwa realizowanego programu</w:t>
            </w:r>
          </w:p>
        </w:tc>
        <w:tc>
          <w:tcPr>
            <w:tcW w:w="4607" w:type="dxa"/>
          </w:tcPr>
          <w:p w:rsidR="003F05A7" w:rsidRDefault="003F05A7" w:rsidP="003F05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Matematyka z kluczem</w:t>
            </w:r>
          </w:p>
        </w:tc>
      </w:tr>
    </w:tbl>
    <w:p w:rsidR="00B47715" w:rsidRDefault="00B47715" w:rsidP="0053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Treści nauczania związane z realizowanym projektem:</w:t>
      </w:r>
    </w:p>
    <w:p w:rsidR="00B47715" w:rsidRDefault="00B47715" w:rsidP="00B47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Rozpoznawanie i nazywanie różnych brył geometrycznych.</w:t>
      </w:r>
    </w:p>
    <w:p w:rsidR="00B47715" w:rsidRDefault="00B47715" w:rsidP="00B477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Projektowanie siatek i wykonywanie modeli graniastosłupów i ostrosłupów.</w:t>
      </w:r>
    </w:p>
    <w:p w:rsidR="00B47715" w:rsidRDefault="00B47715" w:rsidP="00B477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Obliczanie pola powierzchni i objętości graniastosłupa i ostrosłupa.</w:t>
      </w:r>
    </w:p>
    <w:p w:rsidR="00B47715" w:rsidRDefault="00B47715" w:rsidP="00B4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Cele ogólne projektu:</w:t>
      </w:r>
    </w:p>
    <w:p w:rsidR="00B47715" w:rsidRDefault="00B47715" w:rsidP="00B477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Zapoznanie uczniów z zasadami pracy metodą projektu.  </w:t>
      </w:r>
    </w:p>
    <w:p w:rsidR="00B47715" w:rsidRDefault="00B47715" w:rsidP="00B477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Przedstawienie korzyści płynących z takiej metody pracy.  </w:t>
      </w:r>
    </w:p>
    <w:p w:rsidR="00B47715" w:rsidRDefault="00B47715" w:rsidP="00B477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Przyswojenie podstawowych pojęć i technik matematycznych.</w:t>
      </w:r>
    </w:p>
    <w:p w:rsidR="00B47715" w:rsidRDefault="00B47715" w:rsidP="00B477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Posługiwanie się własnościami figur płaskich. </w:t>
      </w:r>
    </w:p>
    <w:p w:rsidR="00B47715" w:rsidRPr="00B47715" w:rsidRDefault="00B47715" w:rsidP="00B477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Rozwój wyobraźni przestrzennej. </w:t>
      </w:r>
    </w:p>
    <w:p w:rsidR="00532C14" w:rsidRDefault="00532C14" w:rsidP="00B47715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B47715" w:rsidRDefault="00B47715" w:rsidP="00B4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Cele szczegółowe projektu:</w:t>
      </w:r>
    </w:p>
    <w:p w:rsidR="00B47715" w:rsidRDefault="00B47715" w:rsidP="00B477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Zaprojektowanie siatek i wykonanie modeli graniastosłupów i ostrosłupów o różnych podstawach. </w:t>
      </w:r>
    </w:p>
    <w:p w:rsidR="00532C14" w:rsidRDefault="00B47715" w:rsidP="00B477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Zauważanie brył w otaczającym nas świecie.</w:t>
      </w:r>
      <w:r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  <w:r w:rsidRPr="00B477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32C14" w:rsidRPr="00532C14" w:rsidRDefault="00532C14" w:rsidP="009E77E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715" w:rsidRDefault="00B47715" w:rsidP="00B4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Pomoce dydaktyczne:</w:t>
      </w:r>
    </w:p>
    <w:p w:rsidR="009E77ED" w:rsidRDefault="00B47715" w:rsidP="009E77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Modele brył jako inspiracja do wykonania nowych brył. </w:t>
      </w:r>
      <w:r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</w:p>
    <w:p w:rsidR="009E77ED" w:rsidRDefault="00B47715" w:rsidP="009E77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7ED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9E77ED">
        <w:rPr>
          <w:rFonts w:ascii="Calibri" w:eastAsia="Times New Roman" w:hAnsi="Calibri" w:cs="Times New Roman"/>
          <w:sz w:val="28"/>
          <w:szCs w:val="28"/>
          <w:lang w:eastAsia="pl-PL"/>
        </w:rPr>
        <w:t xml:space="preserve">Podręcznik. </w:t>
      </w:r>
      <w:r w:rsidRPr="009E77ED"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</w:p>
    <w:p w:rsidR="00B47715" w:rsidRPr="009E77ED" w:rsidRDefault="00B47715" w:rsidP="00B477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7ED">
        <w:rPr>
          <w:rFonts w:ascii="Calibri" w:eastAsia="Times New Roman" w:hAnsi="Calibri" w:cs="Times New Roman"/>
          <w:sz w:val="28"/>
          <w:szCs w:val="28"/>
          <w:lang w:eastAsia="pl-PL"/>
        </w:rPr>
        <w:t>Aparat cyfrowy.</w:t>
      </w:r>
      <w:r w:rsidRPr="009E77ED"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</w:p>
    <w:p w:rsidR="00B47715" w:rsidRDefault="00B47715" w:rsidP="00B4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Wsparcie opiekuna projektu i nauczyciela:</w:t>
      </w:r>
    </w:p>
    <w:p w:rsidR="00B47715" w:rsidRDefault="00B47715" w:rsidP="00B477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Rozmowy podczas lekcji.</w:t>
      </w:r>
      <w:r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</w:p>
    <w:p w:rsidR="00B47715" w:rsidRDefault="00B47715" w:rsidP="00B4771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Konsultacje po zajęciach lekcyjnych.</w:t>
      </w:r>
      <w:r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</w:p>
    <w:p w:rsidR="00B47715" w:rsidRPr="009E77ED" w:rsidRDefault="00B47715" w:rsidP="00B4771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Porady przez e-maile.</w:t>
      </w:r>
      <w:r>
        <w:rPr>
          <w:rFonts w:ascii="Calibri" w:eastAsia="Times New Roman" w:hAnsi="Calibri" w:cs="Times New Roman"/>
          <w:b/>
          <w:bCs/>
          <w:sz w:val="28"/>
          <w:lang w:eastAsia="pl-PL"/>
        </w:rPr>
        <w:t> </w:t>
      </w:r>
      <w:r w:rsidRPr="009E77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47715" w:rsidRDefault="00B47715" w:rsidP="00B47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Realizacja projektu:</w:t>
      </w:r>
    </w:p>
    <w:p w:rsidR="00B47715" w:rsidRDefault="00532C14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>Uczniowie podzieleni są na</w:t>
      </w:r>
      <w:r w:rsidR="00B47715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grupy. Szukają brył w otaczającym nas świecie, zbierają o nich informacje. Wybierają graniastosłupy i ostrosłupy o różnych podstawach, wykonują siatki i modele tych brył. </w:t>
      </w:r>
      <w:r w:rsidR="009E77ED">
        <w:rPr>
          <w:rFonts w:ascii="Calibri" w:eastAsia="Times New Roman" w:hAnsi="Calibri" w:cs="Times New Roman"/>
          <w:sz w:val="28"/>
          <w:szCs w:val="28"/>
          <w:lang w:eastAsia="pl-PL"/>
        </w:rPr>
        <w:t>Następnie tworzą makietę.</w:t>
      </w: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>Uczniowie do</w:t>
      </w:r>
      <w:r w:rsidR="00532C14">
        <w:rPr>
          <w:rFonts w:ascii="Calibri" w:eastAsia="Times New Roman" w:hAnsi="Calibri" w:cs="Times New Roman"/>
          <w:sz w:val="28"/>
          <w:szCs w:val="28"/>
          <w:lang w:eastAsia="pl-PL"/>
        </w:rPr>
        <w:t>konują samooceny własnej pracy i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prezentacji efektów pracy grupy. </w:t>
      </w:r>
    </w:p>
    <w:p w:rsidR="009E77ED" w:rsidRDefault="009E77ED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Sposób prezentacji projektu:</w:t>
      </w:r>
    </w:p>
    <w:p w:rsidR="00B47715" w:rsidRDefault="00B47715" w:rsidP="00B4771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Wystawka prac uczniów.</w:t>
      </w:r>
    </w:p>
    <w:p w:rsidR="00B47715" w:rsidRDefault="00B47715" w:rsidP="00B4771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15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47715">
        <w:rPr>
          <w:rFonts w:ascii="Calibri" w:eastAsia="Times New Roman" w:hAnsi="Calibri" w:cs="Times New Roman"/>
          <w:sz w:val="28"/>
          <w:szCs w:val="28"/>
          <w:lang w:eastAsia="pl-PL"/>
        </w:rPr>
        <w:t>Prezentacja projektu na stronie internetowej szkoły.</w:t>
      </w:r>
    </w:p>
    <w:p w:rsidR="00B47715" w:rsidRPr="009E77ED" w:rsidRDefault="00B47715" w:rsidP="009E77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7715">
        <w:rPr>
          <w:rFonts w:ascii="Calibri" w:eastAsia="Times New Roman" w:hAnsi="Calibri" w:cs="Times New Roman"/>
          <w:sz w:val="28"/>
          <w:szCs w:val="28"/>
          <w:lang w:eastAsia="pl-PL"/>
        </w:rPr>
        <w:t>Umieszczenie informacji o projekcie na stronie internetowej szkoły.</w:t>
      </w: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lang w:eastAsia="pl-PL"/>
        </w:rPr>
        <w:t>Ocena projektu: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 </w:t>
      </w:r>
    </w:p>
    <w:p w:rsidR="009E77ED" w:rsidRDefault="009E77ED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7715" w:rsidRDefault="00B47715" w:rsidP="00B47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Ocenie podlegać będzie: </w:t>
      </w:r>
    </w:p>
    <w:p w:rsidR="009E77ED" w:rsidRDefault="00B47715" w:rsidP="009E7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poprawność wykonania prac, </w:t>
      </w:r>
    </w:p>
    <w:p w:rsidR="009E77ED" w:rsidRDefault="00B47715" w:rsidP="009E7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7ED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9E77ED">
        <w:rPr>
          <w:rFonts w:ascii="Calibri" w:eastAsia="Times New Roman" w:hAnsi="Calibri" w:cs="Times New Roman"/>
          <w:sz w:val="28"/>
          <w:szCs w:val="28"/>
          <w:lang w:eastAsia="pl-PL"/>
        </w:rPr>
        <w:t>oryginalność podejścia, pomysłowość,</w:t>
      </w:r>
    </w:p>
    <w:p w:rsidR="009E77ED" w:rsidRDefault="00B47715" w:rsidP="009E7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7ED"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9E77ED">
        <w:rPr>
          <w:rFonts w:ascii="Calibri" w:eastAsia="Times New Roman" w:hAnsi="Calibri" w:cs="Times New Roman"/>
          <w:sz w:val="28"/>
          <w:szCs w:val="28"/>
          <w:lang w:eastAsia="pl-PL"/>
        </w:rPr>
        <w:t>pracochłonność, estetyka wykonania,</w:t>
      </w:r>
    </w:p>
    <w:p w:rsidR="00433E55" w:rsidRPr="009E77ED" w:rsidRDefault="00B47715" w:rsidP="009E77E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7ED">
        <w:rPr>
          <w:rFonts w:ascii="Calibri" w:eastAsia="Times New Roman" w:hAnsi="Calibri" w:cs="Times New Roman"/>
          <w:sz w:val="28"/>
          <w:szCs w:val="28"/>
          <w:lang w:eastAsia="pl-PL"/>
        </w:rPr>
        <w:t>umiejętność współpracy w grupie.</w:t>
      </w:r>
    </w:p>
    <w:sectPr w:rsidR="00433E55" w:rsidRPr="009E77ED" w:rsidSect="0043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A78"/>
    <w:multiLevelType w:val="multilevel"/>
    <w:tmpl w:val="0B34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40817"/>
    <w:multiLevelType w:val="multilevel"/>
    <w:tmpl w:val="35B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F1881"/>
    <w:multiLevelType w:val="multilevel"/>
    <w:tmpl w:val="8B8C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B5D3C"/>
    <w:multiLevelType w:val="multilevel"/>
    <w:tmpl w:val="2FD6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358D8"/>
    <w:multiLevelType w:val="multilevel"/>
    <w:tmpl w:val="42B6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CF13D4"/>
    <w:multiLevelType w:val="multilevel"/>
    <w:tmpl w:val="A41A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E2C3B"/>
    <w:multiLevelType w:val="multilevel"/>
    <w:tmpl w:val="157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D5B46"/>
    <w:multiLevelType w:val="multilevel"/>
    <w:tmpl w:val="BED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168A3"/>
    <w:multiLevelType w:val="multilevel"/>
    <w:tmpl w:val="091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6E4066"/>
    <w:multiLevelType w:val="multilevel"/>
    <w:tmpl w:val="89BE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6B2D0D"/>
    <w:multiLevelType w:val="multilevel"/>
    <w:tmpl w:val="2A0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9F2BF5"/>
    <w:multiLevelType w:val="multilevel"/>
    <w:tmpl w:val="411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040A5"/>
    <w:multiLevelType w:val="multilevel"/>
    <w:tmpl w:val="779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191B69"/>
    <w:multiLevelType w:val="multilevel"/>
    <w:tmpl w:val="6EC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A7503"/>
    <w:multiLevelType w:val="multilevel"/>
    <w:tmpl w:val="6CF8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32299"/>
    <w:multiLevelType w:val="multilevel"/>
    <w:tmpl w:val="203C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E09C8"/>
    <w:multiLevelType w:val="multilevel"/>
    <w:tmpl w:val="C28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A09B3"/>
    <w:multiLevelType w:val="multilevel"/>
    <w:tmpl w:val="6CD6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84515C"/>
    <w:multiLevelType w:val="multilevel"/>
    <w:tmpl w:val="E63C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67FBD"/>
    <w:multiLevelType w:val="multilevel"/>
    <w:tmpl w:val="B12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71340C"/>
    <w:multiLevelType w:val="multilevel"/>
    <w:tmpl w:val="F8BA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52B2F"/>
    <w:multiLevelType w:val="multilevel"/>
    <w:tmpl w:val="B7B4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1F7B5A"/>
    <w:multiLevelType w:val="multilevel"/>
    <w:tmpl w:val="21F4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835081"/>
    <w:multiLevelType w:val="multilevel"/>
    <w:tmpl w:val="383A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77878"/>
    <w:multiLevelType w:val="multilevel"/>
    <w:tmpl w:val="BA56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4D11B4"/>
    <w:multiLevelType w:val="multilevel"/>
    <w:tmpl w:val="AA7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516F22"/>
    <w:multiLevelType w:val="multilevel"/>
    <w:tmpl w:val="8D3C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E251F"/>
    <w:multiLevelType w:val="multilevel"/>
    <w:tmpl w:val="BEA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DC1A09"/>
    <w:multiLevelType w:val="multilevel"/>
    <w:tmpl w:val="E23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031304"/>
    <w:multiLevelType w:val="multilevel"/>
    <w:tmpl w:val="850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135431"/>
    <w:multiLevelType w:val="multilevel"/>
    <w:tmpl w:val="532A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7715"/>
    <w:rsid w:val="003F05A7"/>
    <w:rsid w:val="00433E55"/>
    <w:rsid w:val="00532C14"/>
    <w:rsid w:val="005F2FF5"/>
    <w:rsid w:val="009E77ED"/>
    <w:rsid w:val="00B47715"/>
    <w:rsid w:val="00C8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7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47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5</cp:revision>
  <dcterms:created xsi:type="dcterms:W3CDTF">2019-03-13T10:20:00Z</dcterms:created>
  <dcterms:modified xsi:type="dcterms:W3CDTF">2019-03-13T11:57:00Z</dcterms:modified>
</cp:coreProperties>
</file>