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1C" w:rsidRDefault="00565E1C" w:rsidP="00565E1C">
      <w:pPr>
        <w:spacing w:line="360" w:lineRule="auto"/>
        <w:jc w:val="both"/>
        <w:rPr>
          <w:b/>
          <w:sz w:val="32"/>
          <w:szCs w:val="32"/>
        </w:rPr>
      </w:pPr>
      <w:r w:rsidRPr="0077741D">
        <w:rPr>
          <w:b/>
          <w:sz w:val="32"/>
          <w:szCs w:val="32"/>
        </w:rPr>
        <w:t>Wymagania edukacyjne z przedmiotu zajęcia techniczne</w:t>
      </w:r>
      <w:r>
        <w:rPr>
          <w:b/>
          <w:sz w:val="32"/>
          <w:szCs w:val="32"/>
        </w:rPr>
        <w:t>/technika</w:t>
      </w:r>
      <w:r w:rsidRPr="0077741D">
        <w:rPr>
          <w:b/>
          <w:sz w:val="32"/>
          <w:szCs w:val="32"/>
        </w:rPr>
        <w:t xml:space="preserve"> </w:t>
      </w:r>
    </w:p>
    <w:p w:rsidR="00565E1C" w:rsidRPr="0077741D" w:rsidRDefault="00565E1C" w:rsidP="00565E1C">
      <w:pPr>
        <w:spacing w:line="360" w:lineRule="auto"/>
        <w:jc w:val="center"/>
        <w:rPr>
          <w:b/>
          <w:sz w:val="32"/>
          <w:szCs w:val="32"/>
        </w:rPr>
      </w:pPr>
      <w:r w:rsidRPr="0077741D">
        <w:rPr>
          <w:b/>
          <w:sz w:val="32"/>
          <w:szCs w:val="32"/>
        </w:rPr>
        <w:t>w klasach IV – VI</w:t>
      </w:r>
    </w:p>
    <w:p w:rsidR="00565E1C" w:rsidRDefault="00565E1C" w:rsidP="00565E1C">
      <w:pPr>
        <w:spacing w:line="360" w:lineRule="auto"/>
        <w:jc w:val="both"/>
        <w:rPr>
          <w:b/>
        </w:rPr>
      </w:pPr>
    </w:p>
    <w:p w:rsidR="00565E1C" w:rsidRPr="0083758A" w:rsidRDefault="00565E1C" w:rsidP="00565E1C">
      <w:pPr>
        <w:spacing w:line="360" w:lineRule="auto"/>
        <w:jc w:val="both"/>
        <w:rPr>
          <w:b/>
          <w:sz w:val="28"/>
          <w:szCs w:val="28"/>
        </w:rPr>
      </w:pPr>
      <w:r w:rsidRPr="0083758A">
        <w:rPr>
          <w:b/>
          <w:sz w:val="28"/>
          <w:szCs w:val="28"/>
        </w:rPr>
        <w:t>Cele kształcenia – wymagania ogólne</w:t>
      </w:r>
    </w:p>
    <w:p w:rsidR="00565E1C" w:rsidRDefault="00565E1C" w:rsidP="00565E1C">
      <w:pPr>
        <w:numPr>
          <w:ilvl w:val="0"/>
          <w:numId w:val="11"/>
        </w:numPr>
        <w:spacing w:line="360" w:lineRule="auto"/>
        <w:jc w:val="both"/>
      </w:pPr>
      <w:r>
        <w:t>Rozpoznawanie i opis działania elementów środowiska technicznego.</w:t>
      </w:r>
    </w:p>
    <w:p w:rsidR="00565E1C" w:rsidRDefault="00565E1C" w:rsidP="00565E1C">
      <w:pPr>
        <w:numPr>
          <w:ilvl w:val="0"/>
          <w:numId w:val="11"/>
        </w:numPr>
        <w:spacing w:line="360" w:lineRule="auto"/>
        <w:jc w:val="both"/>
      </w:pPr>
      <w:r>
        <w:t>Planowanie i realizacja praktycznych działań technicznych (od pomysłu do wytworu).</w:t>
      </w:r>
    </w:p>
    <w:p w:rsidR="00565E1C" w:rsidRDefault="00565E1C" w:rsidP="00565E1C">
      <w:pPr>
        <w:numPr>
          <w:ilvl w:val="0"/>
          <w:numId w:val="11"/>
        </w:numPr>
        <w:spacing w:line="360" w:lineRule="auto"/>
        <w:jc w:val="both"/>
      </w:pPr>
      <w:r>
        <w:t>Sprawne i bezpieczne posługiwanie się sprzętem technicznym.</w:t>
      </w:r>
    </w:p>
    <w:p w:rsidR="00565E1C" w:rsidRPr="0083758A" w:rsidRDefault="00565E1C" w:rsidP="00565E1C">
      <w:pPr>
        <w:rPr>
          <w:sz w:val="28"/>
          <w:szCs w:val="28"/>
        </w:rPr>
      </w:pPr>
    </w:p>
    <w:p w:rsidR="00565E1C" w:rsidRPr="0083758A" w:rsidRDefault="00565E1C" w:rsidP="00565E1C">
      <w:pPr>
        <w:autoSpaceDE w:val="0"/>
        <w:autoSpaceDN w:val="0"/>
        <w:adjustRightInd w:val="0"/>
        <w:spacing w:line="300" w:lineRule="exact"/>
        <w:rPr>
          <w:b/>
          <w:bCs/>
          <w:sz w:val="28"/>
          <w:szCs w:val="28"/>
        </w:rPr>
      </w:pPr>
      <w:r w:rsidRPr="0083758A">
        <w:rPr>
          <w:b/>
          <w:bCs/>
          <w:sz w:val="28"/>
          <w:szCs w:val="28"/>
        </w:rPr>
        <w:t>Treści nauczania – wymagania szczegółowe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rPr>
          <w:iCs/>
        </w:rPr>
      </w:pPr>
      <w:r w:rsidRPr="00B07FE4">
        <w:rPr>
          <w:iCs/>
        </w:rPr>
        <w:t>1. Opisywanie techniki w bliższym i dalszym otoczeniu. Uczeń: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1) opisuje urządzenia techniczne ze swojego otoczenia, wyróżnia ich funkcje;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2) podaje zalety i wady stosowanych rozwiązań materiałowych i konstrukcyjnych.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rPr>
          <w:iCs/>
        </w:rPr>
      </w:pPr>
      <w:r w:rsidRPr="00B07FE4">
        <w:rPr>
          <w:iCs/>
        </w:rPr>
        <w:t>2. Opracowywanie koncepcji rozwiązań problemów technicznych. Uczeń: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1) rozpoznaje materiały konstrukcyjne: papier, materiały drzewne, metale, tworzywa sztuczne; bada i porównuje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podstawowe ich właściwości: twardość i wytrzymałość; określa możliwości wykorzystania różnych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materiałów w technice w zależności od właściwości;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2) zapisuje rozwiązania techniczne w formie graficznej, wykonuje odręczne szkice techniczne i proste rysunki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rzutowe (prostokątne i aksonometryczne), analizuje rysunki techniczne stosowane w katalogach i instrukcjach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obsługi;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3) konstruuje modele urządzeń technicznych, posługując się gotowymi zestawami do montażu elektronicznego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i mechanicznego.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rPr>
          <w:iCs/>
        </w:rPr>
      </w:pPr>
      <w:r w:rsidRPr="00B07FE4">
        <w:rPr>
          <w:iCs/>
        </w:rPr>
        <w:t>3. Planowanie i realizacja praktycznych działań technicznych. Uczeń: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1) wypisuje kolejność działań (operacji technologicznych); szacuje czas ich trwania; organizuje miejsce pracy;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2) posługuje się podstawowymi narzędziami stosowanymi do obróbki ręcznej (piłowania, cięcia, szlifowania,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wiercenia) różnych materiałów i montażu.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rPr>
          <w:iCs/>
        </w:rPr>
      </w:pPr>
      <w:r w:rsidRPr="00B07FE4">
        <w:rPr>
          <w:iCs/>
        </w:rPr>
        <w:t>4. Sprawne i bezpieczne posługiwanie się sprzętem technicznym. Uczeń: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1) potrafi obsługiwać i regulować urządzenia techniczne znajdujące się w domu, szkole i przestrzeni publicznej,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z zachowaniem zasad bezpieczeństwa; czyta ze zrozumieniem instrukcje obsługi urządzeń;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2) bezpiecznie uczestniczy w ruchu drogowym jako pieszy, pasażer i rowerzysta.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rPr>
          <w:iCs/>
        </w:rPr>
      </w:pPr>
      <w:r w:rsidRPr="00B07FE4">
        <w:rPr>
          <w:iCs/>
        </w:rPr>
        <w:t>5. Wskazywanie rozwiązań problemów rozwoju środowiska technicznego. Uczeń: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1) opisuje zasady segregowania i możliwości przetwarzania odpadów z różnych materiałów: papieru, drewna,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lastRenderedPageBreak/>
        <w:t>tworzyw sztucznych, metali i szkła;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2) opracowuje projekty racjonalnego gospodarowania surowcami wtórnymi w najbliższym środowisku:</w:t>
      </w:r>
    </w:p>
    <w:p w:rsidR="00565E1C" w:rsidRPr="00B07FE4" w:rsidRDefault="00565E1C" w:rsidP="00565E1C">
      <w:pPr>
        <w:autoSpaceDE w:val="0"/>
        <w:autoSpaceDN w:val="0"/>
        <w:adjustRightInd w:val="0"/>
        <w:spacing w:line="300" w:lineRule="exact"/>
        <w:ind w:left="708"/>
        <w:rPr>
          <w:iCs/>
        </w:rPr>
      </w:pPr>
      <w:r w:rsidRPr="00B07FE4">
        <w:rPr>
          <w:iCs/>
        </w:rPr>
        <w:t>w domu, na osiedlu, w miejscowości.</w:t>
      </w:r>
    </w:p>
    <w:p w:rsidR="00565E1C" w:rsidRDefault="00565E1C" w:rsidP="00565E1C"/>
    <w:p w:rsidR="00565E1C" w:rsidRPr="00BD2585" w:rsidRDefault="00565E1C" w:rsidP="00565E1C">
      <w:pPr>
        <w:ind w:left="360"/>
        <w:rPr>
          <w:b/>
          <w:bCs/>
          <w:sz w:val="36"/>
          <w:szCs w:val="36"/>
        </w:rPr>
      </w:pPr>
      <w:r w:rsidRPr="00BD2585">
        <w:rPr>
          <w:b/>
          <w:bCs/>
          <w:sz w:val="36"/>
          <w:szCs w:val="36"/>
        </w:rPr>
        <w:t>Szczegółowe cele edukacyjne</w:t>
      </w:r>
    </w:p>
    <w:p w:rsidR="00565E1C" w:rsidRDefault="00565E1C" w:rsidP="00565E1C">
      <w:pPr>
        <w:rPr>
          <w:b/>
          <w:bCs/>
          <w:sz w:val="32"/>
        </w:rPr>
      </w:pPr>
    </w:p>
    <w:p w:rsidR="00565E1C" w:rsidRDefault="00565E1C" w:rsidP="00565E1C">
      <w:pPr>
        <w:ind w:left="360"/>
        <w:rPr>
          <w:b/>
          <w:bCs/>
          <w:sz w:val="28"/>
        </w:rPr>
      </w:pPr>
      <w:r>
        <w:rPr>
          <w:b/>
          <w:bCs/>
          <w:sz w:val="28"/>
        </w:rPr>
        <w:t>Cele kształcenia: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ind w:left="714" w:hanging="357"/>
      </w:pPr>
      <w:r>
        <w:t>bezpieczne i kulturalne uczestnictwo w ruchu drogowym jako pieszy, pasażer komunikacji publicznej i rowerzysta;</w:t>
      </w:r>
    </w:p>
    <w:p w:rsidR="00565E1C" w:rsidRDefault="00565E1C" w:rsidP="00565E1C">
      <w:pPr>
        <w:numPr>
          <w:ilvl w:val="0"/>
          <w:numId w:val="10"/>
        </w:numPr>
        <w:spacing w:line="360" w:lineRule="auto"/>
      </w:pPr>
      <w:r>
        <w:t>określanie właściwości i zastosowania podstawowych materiałów konstrukcyjnych;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posługiwanie</w:t>
      </w:r>
      <w:r w:rsidRPr="00504DF3">
        <w:t xml:space="preserve"> się rysunkiem technicznym oraz </w:t>
      </w:r>
      <w:r>
        <w:t>czytanie</w:t>
      </w:r>
      <w:r w:rsidRPr="00504DF3">
        <w:t xml:space="preserve"> informacji przekazywanych za </w:t>
      </w:r>
      <w:r>
        <w:t>pomocą symboli, znaków i obrazów;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czytanie ze zrozumieniem instrukcji obsługi urządzeń technicznych i sprzętu gospodarstwa domowego;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organizowanie stanowiska pracy;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bezpieczne posługiwanie się urządzeniami technicznymi;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prawidłowe posługiwanie się narzędziami służącymi do obróbki materiałów konstrukcyjnych;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umiejętne planowanie i projektowanie zadań technicznych;</w:t>
      </w:r>
    </w:p>
    <w:p w:rsidR="00565E1C" w:rsidRDefault="00565E1C" w:rsidP="00565E1C">
      <w:pPr>
        <w:numPr>
          <w:ilvl w:val="0"/>
          <w:numId w:val="10"/>
        </w:numPr>
        <w:spacing w:line="360" w:lineRule="auto"/>
        <w:jc w:val="both"/>
      </w:pPr>
      <w:r>
        <w:t>korzystanie z różnych źródeł informacji do planowania działań technicznych.</w:t>
      </w:r>
    </w:p>
    <w:p w:rsidR="00565E1C" w:rsidRDefault="00565E1C" w:rsidP="00565E1C">
      <w:pPr>
        <w:rPr>
          <w:b/>
          <w:bCs/>
          <w:sz w:val="32"/>
        </w:rPr>
      </w:pPr>
    </w:p>
    <w:p w:rsidR="00565E1C" w:rsidRPr="00BD2585" w:rsidRDefault="00565E1C" w:rsidP="00565E1C">
      <w:pPr>
        <w:rPr>
          <w:b/>
          <w:bCs/>
          <w:sz w:val="36"/>
          <w:szCs w:val="36"/>
        </w:rPr>
      </w:pPr>
      <w:r w:rsidRPr="00BD2585">
        <w:rPr>
          <w:b/>
          <w:bCs/>
          <w:sz w:val="36"/>
          <w:szCs w:val="36"/>
        </w:rPr>
        <w:t>Szczegółowe cele kształcenia:</w:t>
      </w:r>
    </w:p>
    <w:p w:rsidR="00565E1C" w:rsidRDefault="00565E1C" w:rsidP="00565E1C">
      <w:pPr>
        <w:spacing w:line="360" w:lineRule="auto"/>
      </w:pPr>
      <w:r>
        <w:t>Uczeń:</w:t>
      </w:r>
    </w:p>
    <w:p w:rsidR="00565E1C" w:rsidRPr="00A0791E" w:rsidRDefault="00565E1C" w:rsidP="00565E1C">
      <w:pPr>
        <w:numPr>
          <w:ilvl w:val="0"/>
          <w:numId w:val="10"/>
        </w:numPr>
        <w:spacing w:line="360" w:lineRule="auto"/>
      </w:pPr>
      <w:r w:rsidRPr="00A0791E">
        <w:t>zna i stosuje zasady bezpieczeństwa pracy w pracowni;</w:t>
      </w:r>
    </w:p>
    <w:p w:rsidR="00565E1C" w:rsidRPr="00A0791E" w:rsidRDefault="00565E1C" w:rsidP="00565E1C">
      <w:pPr>
        <w:numPr>
          <w:ilvl w:val="0"/>
          <w:numId w:val="9"/>
        </w:numPr>
        <w:spacing w:line="360" w:lineRule="auto"/>
      </w:pPr>
      <w:r>
        <w:t>potrafi nazwać</w:t>
      </w:r>
      <w:r w:rsidRPr="00A0791E">
        <w:t xml:space="preserve"> </w:t>
      </w:r>
      <w:r>
        <w:t xml:space="preserve">wybrane </w:t>
      </w:r>
      <w:r w:rsidRPr="00A0791E">
        <w:t>znaki bhp oraz odczytać ich treść;</w:t>
      </w:r>
    </w:p>
    <w:p w:rsidR="00565E1C" w:rsidRPr="00A0791E" w:rsidRDefault="00565E1C" w:rsidP="00565E1C">
      <w:pPr>
        <w:numPr>
          <w:ilvl w:val="0"/>
          <w:numId w:val="9"/>
        </w:numPr>
        <w:spacing w:line="360" w:lineRule="auto"/>
      </w:pPr>
      <w:r>
        <w:t>zna oraz</w:t>
      </w:r>
      <w:r w:rsidRPr="00A0791E">
        <w:t xml:space="preserve"> potrafi wyjaśnić znaczenie znaków i sygnałów drogowych;</w:t>
      </w:r>
    </w:p>
    <w:p w:rsidR="00565E1C" w:rsidRDefault="00565E1C" w:rsidP="00565E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791E">
        <w:rPr>
          <w:rFonts w:ascii="Times New Roman" w:hAnsi="Times New Roman"/>
          <w:sz w:val="24"/>
          <w:szCs w:val="24"/>
        </w:rPr>
        <w:t>zna zasady poruszania się pieszych i rowerzystów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A0791E">
        <w:rPr>
          <w:rFonts w:ascii="Times New Roman" w:hAnsi="Times New Roman"/>
          <w:sz w:val="24"/>
          <w:szCs w:val="24"/>
        </w:rPr>
        <w:t xml:space="preserve"> potrafi je stosować,</w:t>
      </w:r>
    </w:p>
    <w:p w:rsidR="00565E1C" w:rsidRPr="00A0791E" w:rsidRDefault="00565E1C" w:rsidP="00565E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bezpiecznie wykonywać manewry na drodze;</w:t>
      </w:r>
    </w:p>
    <w:p w:rsidR="00565E1C" w:rsidRPr="00A0791E" w:rsidRDefault="00565E1C" w:rsidP="00565E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 jakie</w:t>
      </w:r>
      <w:r w:rsidRPr="00A0791E">
        <w:rPr>
          <w:rFonts w:ascii="Times New Roman" w:hAnsi="Times New Roman"/>
          <w:sz w:val="24"/>
          <w:szCs w:val="24"/>
        </w:rPr>
        <w:t xml:space="preserve"> warunki</w:t>
      </w:r>
      <w:r>
        <w:rPr>
          <w:rFonts w:ascii="Times New Roman" w:hAnsi="Times New Roman"/>
          <w:sz w:val="24"/>
          <w:szCs w:val="24"/>
        </w:rPr>
        <w:t xml:space="preserve"> należy spełniać aby uzyskać kartę rowerową;</w:t>
      </w:r>
    </w:p>
    <w:p w:rsidR="00565E1C" w:rsidRPr="00A0791E" w:rsidRDefault="00565E1C" w:rsidP="00565E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</w:t>
      </w:r>
      <w:r w:rsidRPr="00A0791E">
        <w:rPr>
          <w:rFonts w:ascii="Times New Roman" w:hAnsi="Times New Roman"/>
          <w:sz w:val="24"/>
          <w:szCs w:val="24"/>
        </w:rPr>
        <w:t xml:space="preserve"> zasady korzystania ze środków komunikacji publicznej;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 w:rsidRPr="00A0791E">
        <w:t>potrafi przeprowadzić</w:t>
      </w:r>
      <w:r>
        <w:t xml:space="preserve"> konserwację roweru zgodnie z instrukcją obsługi; 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 xml:space="preserve">potrafi prawidłowo zachować się na miejscu wypadku; 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zna zasady sporządzania dokumentacji technicznej;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czytać proste rysunki techniczne;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lastRenderedPageBreak/>
        <w:t>potrafi wykonać rysunek techniczny z wymiarami;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sporządzić rzuty prostokątne figury;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umie narysować figurę w rzucie aksonometrycznym;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rozróżnić materiały konstrukcyjne, takie jak: papier, drewno, materiały włókiennicze, tworzywa sztuczne, metal;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zna właściwości wymienionych materiałów konstrukcyjnych;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umie porównać podstawowe cechy materiałów konstrukcyjnych;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dobrać materiał do projektowanego wytworu;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zaprojektować stanowisko pracy zgodnie z zasadami bhp i ergonomii;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dobrać narzędzia do zaplanowanych czynności technologicznych i prawidłowo posługuje się nimi;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potrafi ocenić wartość własnego wyrobu pod względem konstrukcyjno – użytkowym;</w:t>
      </w:r>
    </w:p>
    <w:p w:rsidR="00565E1C" w:rsidRPr="00425DD3" w:rsidRDefault="00565E1C" w:rsidP="00565E1C">
      <w:pPr>
        <w:numPr>
          <w:ilvl w:val="0"/>
          <w:numId w:val="9"/>
        </w:numPr>
        <w:spacing w:line="360" w:lineRule="auto"/>
      </w:pPr>
      <w:r w:rsidRPr="00425DD3">
        <w:t>umie czytać dokumentację budowlaną;</w:t>
      </w:r>
    </w:p>
    <w:p w:rsidR="00565E1C" w:rsidRPr="00425DD3" w:rsidRDefault="00565E1C" w:rsidP="00565E1C">
      <w:pPr>
        <w:numPr>
          <w:ilvl w:val="0"/>
          <w:numId w:val="9"/>
        </w:numPr>
        <w:spacing w:line="360" w:lineRule="auto"/>
      </w:pPr>
      <w:r w:rsidRPr="00425DD3">
        <w:rPr>
          <w:iCs/>
        </w:rPr>
        <w:t>zna zasady funkcjonalnego i estetycznego urządzania mieszkania;</w:t>
      </w:r>
    </w:p>
    <w:p w:rsidR="00565E1C" w:rsidRPr="00425DD3" w:rsidRDefault="00565E1C" w:rsidP="00565E1C">
      <w:pPr>
        <w:numPr>
          <w:ilvl w:val="0"/>
          <w:numId w:val="9"/>
        </w:numPr>
        <w:spacing w:line="360" w:lineRule="auto"/>
      </w:pPr>
      <w:r w:rsidRPr="00425DD3">
        <w:t>potrafi wyjaśnić funkcje podstawowych instalacji domowych;</w:t>
      </w:r>
    </w:p>
    <w:p w:rsidR="00565E1C" w:rsidRPr="00425DD3" w:rsidRDefault="00565E1C" w:rsidP="00565E1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25DD3">
        <w:rPr>
          <w:rFonts w:ascii="Times New Roman" w:hAnsi="Times New Roman"/>
          <w:sz w:val="24"/>
          <w:szCs w:val="24"/>
        </w:rPr>
        <w:t>umie ekonomicznie i bezpiecznie korzystać z instalacji</w:t>
      </w:r>
    </w:p>
    <w:p w:rsidR="00565E1C" w:rsidRPr="00BD2585" w:rsidRDefault="00565E1C" w:rsidP="00565E1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25DD3">
        <w:rPr>
          <w:rFonts w:ascii="Times New Roman" w:hAnsi="Times New Roman"/>
          <w:sz w:val="24"/>
          <w:szCs w:val="24"/>
        </w:rPr>
        <w:t>umie odczytać schematy instalacji: wodno – kanalizacyjnej, grzewczej, gazowej i elektrycznej;</w:t>
      </w:r>
    </w:p>
    <w:p w:rsidR="00565E1C" w:rsidRPr="00425DD3" w:rsidRDefault="00565E1C" w:rsidP="00565E1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25DD3">
        <w:rPr>
          <w:rFonts w:ascii="Times New Roman" w:hAnsi="Times New Roman"/>
          <w:sz w:val="24"/>
          <w:szCs w:val="24"/>
        </w:rPr>
        <w:t>potrafi czytać i rysować schematy obwodów elektrycznych oraz schematy mechaniczne;</w:t>
      </w:r>
    </w:p>
    <w:p w:rsidR="00565E1C" w:rsidRDefault="00565E1C" w:rsidP="00565E1C">
      <w:pPr>
        <w:numPr>
          <w:ilvl w:val="0"/>
          <w:numId w:val="9"/>
        </w:numPr>
        <w:spacing w:line="360" w:lineRule="auto"/>
      </w:pPr>
      <w:r>
        <w:t>umie po</w:t>
      </w:r>
      <w:r w:rsidRPr="00425DD3">
        <w:t>łączy</w:t>
      </w:r>
      <w:r>
        <w:t>ć</w:t>
      </w:r>
      <w:r w:rsidRPr="00425DD3">
        <w:t xml:space="preserve"> elementy mechaniczne i elektryczne zgodnie </w:t>
      </w:r>
      <w:r>
        <w:t>z instrukcją.</w:t>
      </w:r>
    </w:p>
    <w:p w:rsidR="00565E1C" w:rsidRPr="00BD2585" w:rsidRDefault="00565E1C" w:rsidP="00565E1C">
      <w:pPr>
        <w:rPr>
          <w:b/>
          <w:bCs/>
          <w:sz w:val="36"/>
          <w:szCs w:val="36"/>
        </w:rPr>
      </w:pPr>
    </w:p>
    <w:p w:rsidR="00565E1C" w:rsidRPr="00BD2585" w:rsidRDefault="00565E1C" w:rsidP="00565E1C">
      <w:pPr>
        <w:rPr>
          <w:b/>
          <w:bCs/>
          <w:sz w:val="36"/>
          <w:szCs w:val="36"/>
        </w:rPr>
      </w:pPr>
      <w:r w:rsidRPr="00BD2585">
        <w:rPr>
          <w:b/>
          <w:bCs/>
          <w:sz w:val="36"/>
          <w:szCs w:val="36"/>
        </w:rPr>
        <w:t>Sposób i kryteria oceniania postępów ucznia.</w:t>
      </w:r>
    </w:p>
    <w:p w:rsidR="00565E1C" w:rsidRDefault="00565E1C" w:rsidP="00565E1C">
      <w:pPr>
        <w:autoSpaceDE w:val="0"/>
        <w:autoSpaceDN w:val="0"/>
        <w:adjustRightInd w:val="0"/>
        <w:spacing w:line="300" w:lineRule="exact"/>
      </w:pPr>
    </w:p>
    <w:p w:rsidR="00565E1C" w:rsidRDefault="00565E1C" w:rsidP="00565E1C">
      <w:pPr>
        <w:pStyle w:val="NormalnyWeb"/>
        <w:autoSpaceDE w:val="0"/>
        <w:autoSpaceDN w:val="0"/>
        <w:adjustRightInd w:val="0"/>
        <w:spacing w:line="3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nauczania zajęć technicznych kładzie nacisk na umiejętności uczniów, zatem  istnieje konieczność kontrolowania i oceniania ich działań praktycznych. </w:t>
      </w:r>
      <w:r w:rsidRPr="00443D27">
        <w:rPr>
          <w:rFonts w:ascii="Times New Roman" w:eastAsia="Times New Roman" w:hAnsi="Times New Roman" w:cs="Times New Roman"/>
        </w:rPr>
        <w:t>Dokonując oceny należy wziąć pod uwagę indywidualne uzdolnienia ucznia, jego operatywność oraz sprawność intelektualną.</w:t>
      </w:r>
    </w:p>
    <w:p w:rsidR="00565E1C" w:rsidRDefault="00565E1C" w:rsidP="00565E1C">
      <w:pPr>
        <w:autoSpaceDE w:val="0"/>
        <w:autoSpaceDN w:val="0"/>
        <w:adjustRightInd w:val="0"/>
        <w:spacing w:line="300" w:lineRule="exact"/>
      </w:pPr>
    </w:p>
    <w:p w:rsidR="00565E1C" w:rsidRDefault="00565E1C" w:rsidP="00565E1C">
      <w:pPr>
        <w:autoSpaceDE w:val="0"/>
        <w:autoSpaceDN w:val="0"/>
        <w:adjustRightInd w:val="0"/>
        <w:spacing w:line="300" w:lineRule="exact"/>
      </w:pPr>
    </w:p>
    <w:p w:rsidR="00565E1C" w:rsidRDefault="00565E1C" w:rsidP="00565E1C">
      <w:pPr>
        <w:pStyle w:val="NormalnyWeb"/>
        <w:spacing w:line="300" w:lineRule="exact"/>
      </w:pPr>
      <w:r w:rsidRPr="00443D27">
        <w:rPr>
          <w:rFonts w:ascii="Times New Roman" w:hAnsi="Times New Roman" w:cs="Times New Roman"/>
        </w:rPr>
        <w:t>Podczas oceniania</w:t>
      </w:r>
      <w:r w:rsidRPr="00443D27">
        <w:rPr>
          <w:rFonts w:ascii="Times New Roman" w:eastAsia="Times New Roman" w:hAnsi="Times New Roman" w:cs="Times New Roman"/>
        </w:rPr>
        <w:t xml:space="preserve"> działań praktycznych</w:t>
      </w:r>
      <w:r w:rsidRPr="00443D27">
        <w:rPr>
          <w:rFonts w:ascii="Times New Roman" w:hAnsi="Times New Roman" w:cs="Times New Roman"/>
        </w:rPr>
        <w:t xml:space="preserve"> należy zwracać uwagę na:</w:t>
      </w:r>
      <w:r w:rsidRPr="00443D27">
        <w:t xml:space="preserve"> </w:t>
      </w:r>
    </w:p>
    <w:p w:rsidR="00565E1C" w:rsidRDefault="00565E1C" w:rsidP="00565E1C">
      <w:pPr>
        <w:pStyle w:val="NormalnyWeb"/>
        <w:spacing w:line="300" w:lineRule="exact"/>
      </w:pP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wysiłek wkładany przez ucznia w wywiązywanie się z obowiązków wynikających ze specyfiki tego przedmiotu;</w:t>
      </w: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celowość, dokładność i staranność wykonywanego zadania;</w:t>
      </w: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zasad dobrej organizacji pracy;</w:t>
      </w: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właściwe wykorzystanie materiałów, narzędzi i urządzeń technicznych;</w:t>
      </w: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rozumienie zjawisk technicznych;</w:t>
      </w: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wyciągania wniosków;</w:t>
      </w:r>
    </w:p>
    <w:p w:rsidR="00565E1C" w:rsidRDefault="00565E1C" w:rsidP="00565E1C">
      <w:pPr>
        <w:pStyle w:val="NormalnyWeb"/>
        <w:numPr>
          <w:ilvl w:val="0"/>
          <w:numId w:val="2"/>
        </w:num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czytanie ze zrozumieniem wszelkiego rodzaju instrukcji.</w:t>
      </w:r>
    </w:p>
    <w:p w:rsidR="00565E1C" w:rsidRDefault="00565E1C" w:rsidP="00565E1C">
      <w:pPr>
        <w:pStyle w:val="NormalnyWeb"/>
        <w:spacing w:line="300" w:lineRule="exact"/>
        <w:rPr>
          <w:rFonts w:ascii="Times New Roman" w:hAnsi="Times New Roman" w:cs="Times New Roman"/>
        </w:rPr>
      </w:pPr>
    </w:p>
    <w:p w:rsidR="00565E1C" w:rsidRPr="00443D27" w:rsidRDefault="00565E1C" w:rsidP="00565E1C">
      <w:pPr>
        <w:spacing w:before="100" w:beforeAutospacing="1" w:after="100" w:afterAutospacing="1" w:line="300" w:lineRule="exact"/>
      </w:pPr>
      <w:r w:rsidRPr="00443D27">
        <w:t>Ocenie podlegają następujące obszary aktywności: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aktywność na lekcjach;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prace wytwórcze wykonywane na lekcjach;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zadania dodatkowe;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odpowiedzi ustne;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testy;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zadania domowe;</w:t>
      </w:r>
    </w:p>
    <w:p w:rsidR="00565E1C" w:rsidRDefault="00565E1C" w:rsidP="00565E1C">
      <w:pPr>
        <w:numPr>
          <w:ilvl w:val="0"/>
          <w:numId w:val="1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przygotowanie uczniów do zajęć.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b/>
          <w:sz w:val="36"/>
          <w:szCs w:val="36"/>
        </w:rPr>
      </w:pPr>
      <w:r w:rsidRPr="00BD2585">
        <w:rPr>
          <w:b/>
          <w:sz w:val="36"/>
          <w:szCs w:val="36"/>
        </w:rPr>
        <w:t>Wymagania na poszczególne oceny.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szCs w:val="18"/>
        </w:rPr>
      </w:pPr>
      <w:r w:rsidRPr="00BD2585">
        <w:rPr>
          <w:iCs/>
          <w:szCs w:val="18"/>
        </w:rPr>
        <w:t xml:space="preserve">Stopień celujący powinien otrzymać uczeń, który: </w:t>
      </w:r>
    </w:p>
    <w:p w:rsidR="00565E1C" w:rsidRDefault="00565E1C" w:rsidP="00565E1C">
      <w:pPr>
        <w:numPr>
          <w:ilvl w:val="0"/>
          <w:numId w:val="3"/>
        </w:numPr>
        <w:spacing w:before="100" w:beforeAutospacing="1" w:after="100" w:afterAutospacing="1" w:line="300" w:lineRule="exact"/>
      </w:pPr>
      <w:r>
        <w:t>zdobył wiadomości i umiejętności wykraczające poza program nauczania;</w:t>
      </w:r>
    </w:p>
    <w:p w:rsidR="00565E1C" w:rsidRDefault="00565E1C" w:rsidP="00565E1C">
      <w:pPr>
        <w:numPr>
          <w:ilvl w:val="0"/>
          <w:numId w:val="3"/>
        </w:numPr>
        <w:spacing w:before="100" w:beforeAutospacing="1" w:after="100" w:afterAutospacing="1" w:line="300" w:lineRule="exact"/>
      </w:pPr>
      <w:r>
        <w:t>biegle posługuje się zdobytą wiedzą i umiejętnościami w sytuacjach praktycznych;</w:t>
      </w:r>
    </w:p>
    <w:p w:rsidR="00565E1C" w:rsidRDefault="00565E1C" w:rsidP="00565E1C">
      <w:pPr>
        <w:numPr>
          <w:ilvl w:val="0"/>
          <w:numId w:val="3"/>
        </w:numPr>
        <w:spacing w:before="100" w:beforeAutospacing="1" w:after="100" w:afterAutospacing="1" w:line="300" w:lineRule="exact"/>
      </w:pPr>
      <w:r>
        <w:rPr>
          <w:szCs w:val="18"/>
        </w:rPr>
        <w:t>racjonalnie wykorzystuje swoje uzdolnienia na każdych zajęciach;</w:t>
      </w:r>
    </w:p>
    <w:p w:rsidR="00565E1C" w:rsidRDefault="00565E1C" w:rsidP="00565E1C">
      <w:pPr>
        <w:numPr>
          <w:ilvl w:val="0"/>
          <w:numId w:val="3"/>
        </w:numPr>
        <w:spacing w:before="100" w:beforeAutospacing="1" w:after="100" w:afterAutospacing="1" w:line="300" w:lineRule="exact"/>
      </w:pPr>
      <w:r>
        <w:rPr>
          <w:szCs w:val="18"/>
        </w:rPr>
        <w:t>proponuje nowatorskie rozwiązania;</w:t>
      </w:r>
    </w:p>
    <w:p w:rsidR="00565E1C" w:rsidRPr="00BD2585" w:rsidRDefault="00565E1C" w:rsidP="00565E1C">
      <w:pPr>
        <w:numPr>
          <w:ilvl w:val="0"/>
          <w:numId w:val="3"/>
        </w:numPr>
        <w:spacing w:before="100" w:beforeAutospacing="1" w:after="100" w:afterAutospacing="1" w:line="300" w:lineRule="exact"/>
      </w:pPr>
      <w:r>
        <w:rPr>
          <w:szCs w:val="18"/>
        </w:rPr>
        <w:t>osiąga sukcesy w konkursach technicznych.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szCs w:val="18"/>
        </w:rPr>
      </w:pPr>
      <w:r w:rsidRPr="00BD2585">
        <w:rPr>
          <w:iCs/>
          <w:szCs w:val="18"/>
        </w:rPr>
        <w:t xml:space="preserve">Stopień bardzo dobry powinien otrzymać uczeń, który: </w:t>
      </w:r>
    </w:p>
    <w:p w:rsidR="00565E1C" w:rsidRDefault="00565E1C" w:rsidP="00565E1C">
      <w:pPr>
        <w:pStyle w:val="Tekstpodstawowywcity2"/>
        <w:numPr>
          <w:ilvl w:val="0"/>
          <w:numId w:val="4"/>
        </w:numPr>
        <w:tabs>
          <w:tab w:val="clear" w:pos="1440"/>
          <w:tab w:val="num" w:pos="1080"/>
        </w:tabs>
        <w:spacing w:line="300" w:lineRule="exact"/>
        <w:ind w:left="1080"/>
      </w:pPr>
      <w:r>
        <w:t>opanował w pełni treści programowe, samodzielnie wyjaśnia zjawiska i procesy, rozumie zależności;</w:t>
      </w:r>
    </w:p>
    <w:p w:rsidR="00565E1C" w:rsidRDefault="00565E1C" w:rsidP="00565E1C">
      <w:pPr>
        <w:pStyle w:val="Tekstpodstawowywcity2"/>
        <w:numPr>
          <w:ilvl w:val="0"/>
          <w:numId w:val="4"/>
        </w:numPr>
        <w:tabs>
          <w:tab w:val="clear" w:pos="1440"/>
          <w:tab w:val="num" w:pos="1080"/>
        </w:tabs>
        <w:spacing w:line="300" w:lineRule="exact"/>
        <w:ind w:left="1080"/>
      </w:pPr>
      <w:r>
        <w:t>w pełni wykorzystuje wiadomości i umiejętności do rozwiązania zadań problemowych;</w:t>
      </w:r>
    </w:p>
    <w:p w:rsidR="00565E1C" w:rsidRDefault="00565E1C" w:rsidP="00565E1C">
      <w:pPr>
        <w:pStyle w:val="Tekstpodstawowywcity2"/>
        <w:numPr>
          <w:ilvl w:val="0"/>
          <w:numId w:val="4"/>
        </w:numPr>
        <w:tabs>
          <w:tab w:val="clear" w:pos="1440"/>
          <w:tab w:val="num" w:pos="1080"/>
        </w:tabs>
        <w:spacing w:line="300" w:lineRule="exact"/>
        <w:ind w:left="1080"/>
      </w:pPr>
      <w:r>
        <w:t>właściwie organizuje stanowisko pracy, przestrzega zasad bhp;</w:t>
      </w:r>
    </w:p>
    <w:p w:rsidR="00565E1C" w:rsidRDefault="00565E1C" w:rsidP="00565E1C">
      <w:pPr>
        <w:pStyle w:val="Tekstpodstawowywcity2"/>
        <w:numPr>
          <w:ilvl w:val="0"/>
          <w:numId w:val="4"/>
        </w:numPr>
        <w:tabs>
          <w:tab w:val="clear" w:pos="1440"/>
          <w:tab w:val="num" w:pos="1080"/>
        </w:tabs>
        <w:spacing w:line="300" w:lineRule="exact"/>
        <w:ind w:left="1080"/>
      </w:pPr>
      <w:r>
        <w:t>sprawnie posługuje się narzędziami i przyborami, poprawnie wykonuje operacje technologiczne;</w:t>
      </w:r>
    </w:p>
    <w:p w:rsidR="00565E1C" w:rsidRDefault="00565E1C" w:rsidP="00565E1C">
      <w:pPr>
        <w:pStyle w:val="Tekstpodstawowywcity2"/>
        <w:numPr>
          <w:ilvl w:val="0"/>
          <w:numId w:val="4"/>
        </w:numPr>
        <w:tabs>
          <w:tab w:val="clear" w:pos="1440"/>
          <w:tab w:val="num" w:pos="1080"/>
        </w:tabs>
        <w:spacing w:line="300" w:lineRule="exact"/>
        <w:ind w:left="1080"/>
      </w:pPr>
      <w:r>
        <w:t>potrafi współdziałać w grupie podczas realizacji zadań zespołowych.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szCs w:val="18"/>
        </w:rPr>
      </w:pPr>
      <w:r w:rsidRPr="00BD2585">
        <w:rPr>
          <w:iCs/>
          <w:szCs w:val="18"/>
        </w:rPr>
        <w:t xml:space="preserve">Stopień dobry powinien otrzymać uczeń, który: </w:t>
      </w:r>
    </w:p>
    <w:p w:rsidR="00565E1C" w:rsidRDefault="00565E1C" w:rsidP="00565E1C">
      <w:pPr>
        <w:numPr>
          <w:ilvl w:val="0"/>
          <w:numId w:val="5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opanował w stopniu zadowalającym wiadomości określone programem nauczania;</w:t>
      </w:r>
    </w:p>
    <w:p w:rsidR="00565E1C" w:rsidRDefault="00565E1C" w:rsidP="00565E1C">
      <w:pPr>
        <w:numPr>
          <w:ilvl w:val="0"/>
          <w:numId w:val="5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umie wykorzystywać wiadomości i umiejętności do rozwiązywania zadań teoretycznych       i praktycznych;</w:t>
      </w:r>
    </w:p>
    <w:p w:rsidR="00565E1C" w:rsidRDefault="00565E1C" w:rsidP="00565E1C">
      <w:pPr>
        <w:numPr>
          <w:ilvl w:val="0"/>
          <w:numId w:val="5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stosuje zasady dotyczące organizacji i bezpieczeństwa pracy, racjonalnie wykorzystuje czas pracy;</w:t>
      </w:r>
    </w:p>
    <w:p w:rsidR="00565E1C" w:rsidRDefault="00565E1C" w:rsidP="00565E1C">
      <w:pPr>
        <w:numPr>
          <w:ilvl w:val="0"/>
          <w:numId w:val="5"/>
        </w:numPr>
        <w:spacing w:before="100" w:beforeAutospacing="1" w:after="100" w:afterAutospacing="1" w:line="300" w:lineRule="exact"/>
        <w:rPr>
          <w:i/>
          <w:iCs/>
          <w:szCs w:val="18"/>
        </w:rPr>
      </w:pPr>
      <w:r>
        <w:rPr>
          <w:szCs w:val="18"/>
        </w:rPr>
        <w:t>poprawnie posługuje się narzędziami i przyborami, w stopniu zadowalającym opanował umiejętności technologiczne.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szCs w:val="18"/>
        </w:rPr>
      </w:pPr>
      <w:r w:rsidRPr="00BD2585">
        <w:rPr>
          <w:iCs/>
          <w:szCs w:val="18"/>
        </w:rPr>
        <w:lastRenderedPageBreak/>
        <w:t>Stopień dostateczny powinien otrzymać uczeń, który:</w:t>
      </w:r>
    </w:p>
    <w:p w:rsidR="00565E1C" w:rsidRDefault="00565E1C" w:rsidP="00565E1C">
      <w:pPr>
        <w:numPr>
          <w:ilvl w:val="0"/>
          <w:numId w:val="6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 xml:space="preserve">opanował wiadomości na poziomie podstaw programowych; </w:t>
      </w:r>
    </w:p>
    <w:p w:rsidR="00565E1C" w:rsidRDefault="00565E1C" w:rsidP="00565E1C">
      <w:pPr>
        <w:numPr>
          <w:ilvl w:val="0"/>
          <w:numId w:val="6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umie wykorzystać wiadomości i umiejętności do rozwiązania zadań teoretycznych i praktycznych o średnim stopniu trudności;</w:t>
      </w:r>
    </w:p>
    <w:p w:rsidR="00565E1C" w:rsidRDefault="00565E1C" w:rsidP="00565E1C">
      <w:pPr>
        <w:numPr>
          <w:ilvl w:val="0"/>
          <w:numId w:val="6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przeważnie stosuje zasady dotyczące organizacji  i bezpieczeństwa pracy;</w:t>
      </w:r>
    </w:p>
    <w:p w:rsidR="00565E1C" w:rsidRDefault="00565E1C" w:rsidP="00565E1C">
      <w:pPr>
        <w:numPr>
          <w:ilvl w:val="0"/>
          <w:numId w:val="6"/>
        </w:numPr>
        <w:spacing w:before="100" w:beforeAutospacing="1" w:after="100" w:afterAutospacing="1" w:line="300" w:lineRule="exact"/>
        <w:rPr>
          <w:szCs w:val="18"/>
        </w:rPr>
      </w:pPr>
      <w:r>
        <w:rPr>
          <w:szCs w:val="18"/>
        </w:rPr>
        <w:t>mało efektywnie wykorzystuje czas pracy;</w:t>
      </w:r>
    </w:p>
    <w:p w:rsidR="00565E1C" w:rsidRDefault="00565E1C" w:rsidP="00565E1C">
      <w:pPr>
        <w:numPr>
          <w:ilvl w:val="0"/>
          <w:numId w:val="6"/>
        </w:numPr>
        <w:spacing w:before="100" w:beforeAutospacing="1" w:after="100" w:afterAutospacing="1" w:line="300" w:lineRule="exact"/>
        <w:rPr>
          <w:i/>
          <w:iCs/>
          <w:szCs w:val="18"/>
        </w:rPr>
      </w:pPr>
      <w:r>
        <w:rPr>
          <w:szCs w:val="18"/>
        </w:rPr>
        <w:t>popełnia błędy w posługiwaniu się narzędziami i przyborami, w stopniu średnim opanował operacje technologiczne.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szCs w:val="18"/>
        </w:rPr>
      </w:pPr>
      <w:r w:rsidRPr="00BD2585">
        <w:rPr>
          <w:iCs/>
          <w:szCs w:val="18"/>
        </w:rPr>
        <w:t xml:space="preserve">Stopień dopuszczający powinien otrzymać uczeń, który: </w:t>
      </w:r>
    </w:p>
    <w:p w:rsidR="00565E1C" w:rsidRDefault="00565E1C" w:rsidP="00565E1C">
      <w:pPr>
        <w:numPr>
          <w:ilvl w:val="0"/>
          <w:numId w:val="7"/>
        </w:numPr>
        <w:spacing w:before="100" w:beforeAutospacing="1" w:after="100" w:afterAutospacing="1" w:line="300" w:lineRule="exact"/>
        <w:rPr>
          <w:i/>
          <w:iCs/>
          <w:szCs w:val="18"/>
        </w:rPr>
      </w:pPr>
      <w:r>
        <w:rPr>
          <w:szCs w:val="18"/>
        </w:rPr>
        <w:t>ma braki w wiedzy na poziomie podstaw programowych;</w:t>
      </w:r>
    </w:p>
    <w:p w:rsidR="00565E1C" w:rsidRDefault="00565E1C" w:rsidP="00565E1C">
      <w:pPr>
        <w:numPr>
          <w:ilvl w:val="0"/>
          <w:numId w:val="7"/>
        </w:numPr>
        <w:spacing w:before="100" w:beforeAutospacing="1" w:after="100" w:afterAutospacing="1" w:line="300" w:lineRule="exact"/>
        <w:rPr>
          <w:i/>
          <w:iCs/>
          <w:szCs w:val="18"/>
        </w:rPr>
      </w:pPr>
      <w:r>
        <w:rPr>
          <w:szCs w:val="18"/>
        </w:rPr>
        <w:t>rozwiązuje zadania teoretyczne i praktyczne o niewielkim stopniu trudności;</w:t>
      </w:r>
    </w:p>
    <w:p w:rsidR="00565E1C" w:rsidRDefault="00565E1C" w:rsidP="00565E1C">
      <w:pPr>
        <w:numPr>
          <w:ilvl w:val="0"/>
          <w:numId w:val="7"/>
        </w:numPr>
        <w:spacing w:before="100" w:beforeAutospacing="1" w:after="100" w:afterAutospacing="1" w:line="300" w:lineRule="exact"/>
        <w:rPr>
          <w:i/>
          <w:iCs/>
          <w:szCs w:val="18"/>
        </w:rPr>
      </w:pPr>
      <w:r>
        <w:rPr>
          <w:szCs w:val="18"/>
        </w:rPr>
        <w:t>ma trudności z poprawną organizacją pracy, wykazuje brak samodzielności;</w:t>
      </w:r>
    </w:p>
    <w:p w:rsidR="00565E1C" w:rsidRPr="00BD2585" w:rsidRDefault="00565E1C" w:rsidP="00565E1C">
      <w:pPr>
        <w:numPr>
          <w:ilvl w:val="0"/>
          <w:numId w:val="7"/>
        </w:numPr>
        <w:spacing w:before="100" w:beforeAutospacing="1" w:after="100" w:afterAutospacing="1" w:line="300" w:lineRule="exact"/>
        <w:rPr>
          <w:iCs/>
          <w:szCs w:val="18"/>
        </w:rPr>
      </w:pPr>
      <w:r>
        <w:rPr>
          <w:szCs w:val="18"/>
        </w:rPr>
        <w:t xml:space="preserve">posługuje się tylko prostymi narzędziami i przyborami, z pomocą nauczyciela </w:t>
      </w:r>
      <w:r w:rsidRPr="00BD2585">
        <w:rPr>
          <w:szCs w:val="18"/>
        </w:rPr>
        <w:t>wykonuje proste operacje technologiczne.</w:t>
      </w:r>
    </w:p>
    <w:p w:rsidR="00565E1C" w:rsidRPr="00BD2585" w:rsidRDefault="00565E1C" w:rsidP="00565E1C">
      <w:pPr>
        <w:spacing w:before="100" w:beforeAutospacing="1" w:after="100" w:afterAutospacing="1" w:line="300" w:lineRule="exact"/>
        <w:rPr>
          <w:szCs w:val="18"/>
        </w:rPr>
      </w:pPr>
      <w:r w:rsidRPr="00BD2585">
        <w:rPr>
          <w:iCs/>
          <w:szCs w:val="18"/>
        </w:rPr>
        <w:t xml:space="preserve">Stopień niedostateczny powinien otrzymać uczeń, który: </w:t>
      </w:r>
    </w:p>
    <w:p w:rsidR="00565E1C" w:rsidRDefault="00565E1C" w:rsidP="00565E1C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00" w:lineRule="exact"/>
        <w:ind w:firstLine="0"/>
        <w:rPr>
          <w:szCs w:val="18"/>
        </w:rPr>
      </w:pPr>
      <w:r>
        <w:rPr>
          <w:szCs w:val="18"/>
        </w:rPr>
        <w:t>nie opanował wiadomości określonych programem nauczania;</w:t>
      </w:r>
    </w:p>
    <w:p w:rsidR="00565E1C" w:rsidRDefault="00565E1C" w:rsidP="00565E1C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00" w:lineRule="exact"/>
        <w:ind w:left="1418" w:hanging="698"/>
        <w:rPr>
          <w:szCs w:val="18"/>
        </w:rPr>
      </w:pPr>
      <w:r>
        <w:rPr>
          <w:szCs w:val="18"/>
        </w:rPr>
        <w:t>nie potrafi rozwiązywać zadań teoretycznych i praktycznych o znikomym          stopniu trudności;</w:t>
      </w:r>
    </w:p>
    <w:p w:rsidR="00565E1C" w:rsidRDefault="00565E1C" w:rsidP="00565E1C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00" w:lineRule="exact"/>
        <w:ind w:firstLine="0"/>
        <w:rPr>
          <w:szCs w:val="18"/>
        </w:rPr>
      </w:pPr>
      <w:r>
        <w:rPr>
          <w:szCs w:val="18"/>
        </w:rPr>
        <w:t>nie potrafi zorganizować stanowiska pracy;</w:t>
      </w:r>
    </w:p>
    <w:p w:rsidR="00565E1C" w:rsidRDefault="00565E1C" w:rsidP="00565E1C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00" w:lineRule="exact"/>
        <w:ind w:firstLine="0"/>
        <w:rPr>
          <w:szCs w:val="18"/>
        </w:rPr>
      </w:pPr>
      <w:r>
        <w:rPr>
          <w:szCs w:val="18"/>
        </w:rPr>
        <w:t>nie przestrzega zasad bhp;</w:t>
      </w:r>
    </w:p>
    <w:p w:rsidR="00565E1C" w:rsidRDefault="00565E1C" w:rsidP="00565E1C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00" w:lineRule="exact"/>
        <w:ind w:firstLine="0"/>
        <w:rPr>
          <w:szCs w:val="18"/>
        </w:rPr>
      </w:pPr>
      <w:r>
        <w:rPr>
          <w:szCs w:val="18"/>
        </w:rPr>
        <w:t>nie posiadł umiejętności posługiwania się prostymi narzędziami i przyborami.</w:t>
      </w:r>
    </w:p>
    <w:p w:rsidR="00565E1C" w:rsidRDefault="00565E1C" w:rsidP="00565E1C"/>
    <w:p w:rsidR="00BC209C" w:rsidRDefault="00BC209C"/>
    <w:sectPr w:rsidR="00BC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9EE"/>
    <w:multiLevelType w:val="hybridMultilevel"/>
    <w:tmpl w:val="58B0D0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800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9649FB"/>
    <w:multiLevelType w:val="hybridMultilevel"/>
    <w:tmpl w:val="E30E23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C7201C"/>
    <w:multiLevelType w:val="hybridMultilevel"/>
    <w:tmpl w:val="2554953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4472D2"/>
    <w:multiLevelType w:val="hybridMultilevel"/>
    <w:tmpl w:val="5A12B6E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EA0790E"/>
    <w:multiLevelType w:val="hybridMultilevel"/>
    <w:tmpl w:val="B048549A"/>
    <w:lvl w:ilvl="0" w:tplc="4A3080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15927"/>
    <w:multiLevelType w:val="hybridMultilevel"/>
    <w:tmpl w:val="FDF670C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7F50847"/>
    <w:multiLevelType w:val="hybridMultilevel"/>
    <w:tmpl w:val="911E92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904F42"/>
    <w:multiLevelType w:val="hybridMultilevel"/>
    <w:tmpl w:val="B7B2A0F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1280A2F"/>
    <w:multiLevelType w:val="hybridMultilevel"/>
    <w:tmpl w:val="9A04F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F8142E"/>
    <w:multiLevelType w:val="hybridMultilevel"/>
    <w:tmpl w:val="BC8CCF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5F5178E"/>
    <w:multiLevelType w:val="hybridMultilevel"/>
    <w:tmpl w:val="8B1AD1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5E1C"/>
    <w:rsid w:val="00565E1C"/>
    <w:rsid w:val="00BC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5E1C"/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link w:val="Tekstpodstawowywcity2Znak"/>
    <w:rsid w:val="00565E1C"/>
    <w:pPr>
      <w:spacing w:before="100" w:beforeAutospacing="1" w:after="100" w:afterAutospacing="1"/>
      <w:ind w:left="720"/>
    </w:pPr>
    <w:rPr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65E1C"/>
    <w:rPr>
      <w:rFonts w:ascii="Times New Roman" w:eastAsia="Times New Roman" w:hAnsi="Times New Roman" w:cs="Times New Roman"/>
      <w:sz w:val="24"/>
      <w:szCs w:val="18"/>
      <w:lang w:eastAsia="pl-PL"/>
    </w:rPr>
  </w:style>
  <w:style w:type="paragraph" w:styleId="Akapitzlist">
    <w:name w:val="List Paragraph"/>
    <w:basedOn w:val="Normalny"/>
    <w:qFormat/>
    <w:rsid w:val="00565E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1</cp:revision>
  <dcterms:created xsi:type="dcterms:W3CDTF">2018-09-17T19:06:00Z</dcterms:created>
  <dcterms:modified xsi:type="dcterms:W3CDTF">2018-09-17T19:06:00Z</dcterms:modified>
</cp:coreProperties>
</file>