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A5E" w:rsidRPr="00707036" w:rsidRDefault="00B84A5E" w:rsidP="00B84A5E">
      <w:pPr>
        <w:jc w:val="both"/>
        <w:rPr>
          <w:sz w:val="20"/>
          <w:szCs w:val="20"/>
        </w:rPr>
      </w:pPr>
      <w:r w:rsidRPr="00707036">
        <w:rPr>
          <w:sz w:val="20"/>
          <w:szCs w:val="20"/>
        </w:rPr>
        <w:t>…………………………………………………….</w:t>
      </w:r>
      <w:r w:rsidRPr="00707036">
        <w:rPr>
          <w:sz w:val="20"/>
          <w:szCs w:val="20"/>
        </w:rPr>
        <w:tab/>
      </w:r>
      <w:r w:rsidRPr="00707036">
        <w:rPr>
          <w:sz w:val="20"/>
          <w:szCs w:val="20"/>
        </w:rPr>
        <w:tab/>
      </w:r>
      <w:r w:rsidRPr="00707036">
        <w:rPr>
          <w:sz w:val="20"/>
          <w:szCs w:val="20"/>
        </w:rPr>
        <w:tab/>
      </w:r>
    </w:p>
    <w:p w:rsidR="00B84A5E" w:rsidRPr="00707036" w:rsidRDefault="00B84A5E" w:rsidP="00B84A5E">
      <w:pPr>
        <w:jc w:val="both"/>
        <w:rPr>
          <w:i/>
          <w:sz w:val="20"/>
          <w:szCs w:val="20"/>
        </w:rPr>
      </w:pPr>
      <w:r w:rsidRPr="00707036">
        <w:rPr>
          <w:sz w:val="20"/>
          <w:szCs w:val="20"/>
        </w:rPr>
        <w:t xml:space="preserve"> </w:t>
      </w:r>
      <w:r w:rsidRPr="00707036">
        <w:rPr>
          <w:i/>
          <w:sz w:val="20"/>
          <w:szCs w:val="20"/>
        </w:rPr>
        <w:t>(imiona i nazwiska rodziców/ prawnych  opiekunów)</w:t>
      </w:r>
    </w:p>
    <w:p w:rsidR="00B84A5E" w:rsidRPr="00707036" w:rsidRDefault="00B84A5E" w:rsidP="00B84A5E">
      <w:pPr>
        <w:rPr>
          <w:b/>
          <w:sz w:val="20"/>
          <w:szCs w:val="20"/>
        </w:rPr>
      </w:pPr>
    </w:p>
    <w:p w:rsidR="00B84A5E" w:rsidRPr="00707036" w:rsidRDefault="008E3B7B" w:rsidP="00B84A5E">
      <w:pPr>
        <w:spacing w:line="360" w:lineRule="auto"/>
        <w:jc w:val="center"/>
        <w:rPr>
          <w:b/>
        </w:rPr>
      </w:pPr>
      <w:r>
        <w:rPr>
          <w:b/>
          <w:shd w:val="clear" w:color="auto" w:fill="FFFFFF"/>
        </w:rPr>
        <w:t>Zgoda rodzica niepełnoletniego uczestnika</w:t>
      </w:r>
      <w:r w:rsidR="00FD5F6D">
        <w:rPr>
          <w:b/>
          <w:shd w:val="clear" w:color="auto" w:fill="FFFFFF"/>
        </w:rPr>
        <w:t>.</w:t>
      </w:r>
    </w:p>
    <w:p w:rsidR="00B84A5E" w:rsidRPr="00707036" w:rsidRDefault="00B84A5E" w:rsidP="00B84A5E">
      <w:pPr>
        <w:tabs>
          <w:tab w:val="left" w:pos="34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B84A5E" w:rsidRPr="00707036" w:rsidRDefault="00B84A5E" w:rsidP="00B84A5E">
      <w:pPr>
        <w:rPr>
          <w:sz w:val="20"/>
          <w:szCs w:val="20"/>
        </w:rPr>
      </w:pPr>
      <w:r w:rsidRPr="00707036">
        <w:rPr>
          <w:sz w:val="20"/>
          <w:szCs w:val="20"/>
        </w:rPr>
        <w:t>Oświadczamy, iż wyrażamy zgodę na udział naszego dziecka …………………………. ……………</w:t>
      </w:r>
      <w:r>
        <w:rPr>
          <w:sz w:val="20"/>
          <w:szCs w:val="20"/>
        </w:rPr>
        <w:t>…………</w:t>
      </w:r>
    </w:p>
    <w:p w:rsidR="00B84A5E" w:rsidRPr="00707036" w:rsidRDefault="00B84A5E" w:rsidP="00B84A5E">
      <w:pPr>
        <w:jc w:val="both"/>
        <w:rPr>
          <w:i/>
          <w:sz w:val="20"/>
          <w:szCs w:val="20"/>
        </w:rPr>
      </w:pPr>
      <w:r w:rsidRPr="00707036">
        <w:rPr>
          <w:i/>
          <w:sz w:val="20"/>
          <w:szCs w:val="20"/>
        </w:rPr>
        <w:t xml:space="preserve">                                                                                                                            (imię i nazwisko)</w:t>
      </w:r>
    </w:p>
    <w:p w:rsidR="00B84A5E" w:rsidRPr="00707036" w:rsidRDefault="00B84A5E" w:rsidP="00B84A5E">
      <w:pPr>
        <w:rPr>
          <w:sz w:val="20"/>
          <w:szCs w:val="20"/>
        </w:rPr>
      </w:pPr>
    </w:p>
    <w:p w:rsidR="00B84A5E" w:rsidRPr="00707036" w:rsidRDefault="00B84A5E" w:rsidP="00B84A5E">
      <w:pPr>
        <w:rPr>
          <w:b/>
        </w:rPr>
      </w:pPr>
      <w:r w:rsidRPr="00707036">
        <w:rPr>
          <w:b/>
        </w:rPr>
        <w:t xml:space="preserve">w Turnieju Piłki Nożnej </w:t>
      </w:r>
      <w:r w:rsidR="0077489F">
        <w:rPr>
          <w:b/>
        </w:rPr>
        <w:t xml:space="preserve">„ Memoriał Michela </w:t>
      </w:r>
      <w:proofErr w:type="spellStart"/>
      <w:r w:rsidR="0077489F">
        <w:rPr>
          <w:b/>
        </w:rPr>
        <w:t>Nykiel</w:t>
      </w:r>
      <w:proofErr w:type="spellEnd"/>
      <w:r w:rsidR="0077489F">
        <w:rPr>
          <w:b/>
        </w:rPr>
        <w:t xml:space="preserve">” </w:t>
      </w:r>
      <w:r w:rsidRPr="00707036">
        <w:rPr>
          <w:b/>
        </w:rPr>
        <w:t xml:space="preserve"> w dniu</w:t>
      </w:r>
      <w:r w:rsidR="0077489F">
        <w:rPr>
          <w:b/>
        </w:rPr>
        <w:t xml:space="preserve"> 07</w:t>
      </w:r>
      <w:r w:rsidRPr="00707036">
        <w:rPr>
          <w:b/>
        </w:rPr>
        <w:t>.</w:t>
      </w:r>
      <w:r w:rsidR="0077489F">
        <w:rPr>
          <w:b/>
        </w:rPr>
        <w:t>10</w:t>
      </w:r>
      <w:r w:rsidRPr="00707036">
        <w:rPr>
          <w:b/>
        </w:rPr>
        <w:t>.202</w:t>
      </w:r>
      <w:r w:rsidR="0077489F">
        <w:rPr>
          <w:b/>
        </w:rPr>
        <w:t>4</w:t>
      </w:r>
      <w:r w:rsidRPr="00707036">
        <w:rPr>
          <w:b/>
        </w:rPr>
        <w:t xml:space="preserve">r. godz. </w:t>
      </w:r>
      <w:r w:rsidR="0077489F">
        <w:rPr>
          <w:b/>
        </w:rPr>
        <w:t xml:space="preserve">9.00 </w:t>
      </w:r>
      <w:r w:rsidRPr="00707036">
        <w:rPr>
          <w:b/>
        </w:rPr>
        <w:t xml:space="preserve">który odbędzie się na </w:t>
      </w:r>
      <w:r w:rsidR="0077489F">
        <w:rPr>
          <w:b/>
        </w:rPr>
        <w:t xml:space="preserve">Orliku Zespołu </w:t>
      </w:r>
      <w:proofErr w:type="spellStart"/>
      <w:r w:rsidR="0077489F">
        <w:rPr>
          <w:b/>
        </w:rPr>
        <w:t>Szkolno</w:t>
      </w:r>
      <w:proofErr w:type="spellEnd"/>
      <w:r w:rsidR="0077489F">
        <w:rPr>
          <w:b/>
        </w:rPr>
        <w:t xml:space="preserve"> Przedszkolnego nr 4 w Wałbrzychu</w:t>
      </w:r>
      <w:r w:rsidRPr="00707036">
        <w:rPr>
          <w:b/>
        </w:rPr>
        <w:t xml:space="preserve"> </w:t>
      </w:r>
    </w:p>
    <w:p w:rsidR="00B84A5E" w:rsidRDefault="00B84A5E" w:rsidP="00B84A5E">
      <w:pPr>
        <w:rPr>
          <w:b/>
          <w:sz w:val="20"/>
          <w:szCs w:val="20"/>
        </w:rPr>
      </w:pPr>
    </w:p>
    <w:p w:rsidR="00B84A5E" w:rsidRPr="00707036" w:rsidRDefault="00B84A5E" w:rsidP="00B84A5E">
      <w:pPr>
        <w:rPr>
          <w:sz w:val="20"/>
          <w:szCs w:val="20"/>
        </w:rPr>
      </w:pPr>
    </w:p>
    <w:p w:rsidR="00B84A5E" w:rsidRPr="00707036" w:rsidRDefault="00B84A5E" w:rsidP="00B84A5E">
      <w:pPr>
        <w:rPr>
          <w:sz w:val="22"/>
          <w:szCs w:val="22"/>
        </w:rPr>
      </w:pPr>
      <w:r w:rsidRPr="00707036">
        <w:rPr>
          <w:sz w:val="22"/>
          <w:szCs w:val="22"/>
        </w:rPr>
        <w:t>Zobowiązujemy się także pokryć ewentualne szkody wyrządzone przez nasze dziecko w czasie trwania turnieju.</w:t>
      </w:r>
      <w:r>
        <w:rPr>
          <w:sz w:val="22"/>
          <w:szCs w:val="22"/>
        </w:rPr>
        <w:t xml:space="preserve"> </w:t>
      </w:r>
      <w:r w:rsidRPr="00707036">
        <w:rPr>
          <w:sz w:val="22"/>
          <w:szCs w:val="22"/>
        </w:rPr>
        <w:t xml:space="preserve">Oświadczamy, iż nie widzimy przeciwwskazań zdrowotnych do uczestnictwa naszego dziecka w zawodach. Wyrażamy zgodę na przeprowadzenie wszelkich niezbędnych zabiegów lub operacji w stanach zagrażających życiu lub zdrowiu naszego dziecka. </w:t>
      </w:r>
    </w:p>
    <w:p w:rsidR="00B84A5E" w:rsidRPr="00707036" w:rsidRDefault="00B84A5E" w:rsidP="00B84A5E">
      <w:pPr>
        <w:rPr>
          <w:sz w:val="22"/>
          <w:szCs w:val="22"/>
        </w:rPr>
      </w:pPr>
      <w:r w:rsidRPr="00707036">
        <w:rPr>
          <w:sz w:val="22"/>
          <w:szCs w:val="22"/>
        </w:rPr>
        <w:t xml:space="preserve">Informujemy, że zapoznaliśmy się z regulaminem i programem </w:t>
      </w:r>
      <w:r w:rsidR="00521EC4">
        <w:rPr>
          <w:sz w:val="22"/>
          <w:szCs w:val="22"/>
        </w:rPr>
        <w:t>Turnieju</w:t>
      </w:r>
      <w:r w:rsidRPr="00707036">
        <w:rPr>
          <w:sz w:val="22"/>
          <w:szCs w:val="22"/>
        </w:rPr>
        <w:t>.</w:t>
      </w:r>
    </w:p>
    <w:p w:rsidR="00B84A5E" w:rsidRDefault="00B84A5E" w:rsidP="00B84A5E">
      <w:pPr>
        <w:rPr>
          <w:sz w:val="20"/>
          <w:szCs w:val="20"/>
        </w:rPr>
      </w:pPr>
      <w:bookmarkStart w:id="0" w:name="_GoBack"/>
      <w:bookmarkEnd w:id="0"/>
    </w:p>
    <w:p w:rsidR="00B84A5E" w:rsidRPr="00707036" w:rsidRDefault="00B84A5E" w:rsidP="00B84A5E">
      <w:pPr>
        <w:rPr>
          <w:sz w:val="20"/>
          <w:szCs w:val="20"/>
        </w:rPr>
      </w:pPr>
    </w:p>
    <w:p w:rsidR="00B84A5E" w:rsidRPr="00707036" w:rsidRDefault="00B84A5E" w:rsidP="00B84A5E">
      <w:pPr>
        <w:jc w:val="center"/>
        <w:rPr>
          <w:b/>
          <w:sz w:val="20"/>
          <w:szCs w:val="20"/>
        </w:rPr>
      </w:pPr>
      <w:r w:rsidRPr="00707036">
        <w:rPr>
          <w:b/>
          <w:sz w:val="20"/>
          <w:szCs w:val="20"/>
        </w:rPr>
        <w:t>KLAUZULA INFORMACYJNA</w:t>
      </w:r>
    </w:p>
    <w:p w:rsidR="0077489F" w:rsidRPr="00FD5F6D" w:rsidRDefault="0077489F" w:rsidP="00521EC4">
      <w:pPr>
        <w:pStyle w:val="NormalnyWeb"/>
        <w:shd w:val="clear" w:color="auto" w:fill="FFFFFF"/>
        <w:rPr>
          <w:sz w:val="20"/>
          <w:szCs w:val="20"/>
        </w:rPr>
      </w:pPr>
      <w:r w:rsidRPr="00FD5F6D">
        <w:rPr>
          <w:sz w:val="20"/>
          <w:szCs w:val="20"/>
        </w:rPr>
        <w:t>Zgodnie z art. 13 ust. 1 i ust. 2 lub art. 14 ust. 1 i ust. 2 Rozporządzeniem Parlamentu Europejskiego i Rady (UE) 2016/679 z dnia 27 kwietnia 2016 r. w sprawie ochrony osób fizycznych w związku z przetwarzaniem danych osobowych i w sprawie swobodnego przepływu takich danych oraz uchylenia dyrektywy 95/46/WE (zwanym dalej Rozporządzenie RODO), informuję, iż:</w:t>
      </w:r>
      <w:r w:rsidR="00FD5F6D" w:rsidRPr="00FD5F6D">
        <w:rPr>
          <w:sz w:val="20"/>
          <w:szCs w:val="20"/>
        </w:rPr>
        <w:br/>
      </w:r>
      <w:r w:rsidRPr="00FD5F6D">
        <w:rPr>
          <w:rStyle w:val="Pogrubienie"/>
          <w:rFonts w:eastAsia="Tahoma"/>
          <w:sz w:val="20"/>
          <w:szCs w:val="20"/>
        </w:rPr>
        <w:t>Administratorem Pani/Pana oraz ucznia danych osobowych</w:t>
      </w:r>
      <w:r w:rsidRPr="00FD5F6D">
        <w:rPr>
          <w:sz w:val="20"/>
          <w:szCs w:val="20"/>
        </w:rPr>
        <w:t xml:space="preserve"> jest Zespół </w:t>
      </w:r>
      <w:proofErr w:type="spellStart"/>
      <w:r w:rsidRPr="00FD5F6D">
        <w:rPr>
          <w:sz w:val="20"/>
          <w:szCs w:val="20"/>
        </w:rPr>
        <w:t>Szkolno</w:t>
      </w:r>
      <w:proofErr w:type="spellEnd"/>
      <w:r w:rsidRPr="00FD5F6D">
        <w:rPr>
          <w:sz w:val="20"/>
          <w:szCs w:val="20"/>
        </w:rPr>
        <w:t xml:space="preserve"> – Przedszkolny NR 4 w Wałbrzychu, reprezentowany przez Dyrektora szkoły z siedzibą ul. 11 Listopada 75, 58-302 Wałbrzych, </w:t>
      </w:r>
      <w:proofErr w:type="spellStart"/>
      <w:r w:rsidRPr="00FD5F6D">
        <w:rPr>
          <w:sz w:val="20"/>
          <w:szCs w:val="20"/>
        </w:rPr>
        <w:t>tel</w:t>
      </w:r>
      <w:proofErr w:type="spellEnd"/>
      <w:r w:rsidRPr="00FD5F6D">
        <w:rPr>
          <w:sz w:val="20"/>
          <w:szCs w:val="20"/>
        </w:rPr>
        <w:t>: (74) 8477804 adres poczty email:  </w:t>
      </w:r>
      <w:hyperlink r:id="rId5" w:history="1">
        <w:r w:rsidRPr="00FD5F6D">
          <w:rPr>
            <w:rStyle w:val="Hipercze"/>
            <w:color w:val="auto"/>
            <w:sz w:val="20"/>
            <w:szCs w:val="20"/>
          </w:rPr>
          <w:t>zsp4@walbrzych.edu.pl</w:t>
        </w:r>
      </w:hyperlink>
      <w:r w:rsidR="00FD5F6D" w:rsidRPr="00FD5F6D">
        <w:rPr>
          <w:sz w:val="20"/>
          <w:szCs w:val="20"/>
        </w:rPr>
        <w:br/>
      </w:r>
      <w:r w:rsidRPr="00FD5F6D">
        <w:rPr>
          <w:sz w:val="20"/>
          <w:szCs w:val="20"/>
        </w:rPr>
        <w:t>Administrator powołał </w:t>
      </w:r>
      <w:r w:rsidRPr="00FD5F6D">
        <w:rPr>
          <w:rStyle w:val="Pogrubienie"/>
          <w:rFonts w:eastAsia="Tahoma"/>
          <w:sz w:val="20"/>
          <w:szCs w:val="20"/>
        </w:rPr>
        <w:t>Inspektora ochrony danych osobowych</w:t>
      </w:r>
      <w:r w:rsidRPr="00FD5F6D">
        <w:rPr>
          <w:sz w:val="20"/>
          <w:szCs w:val="20"/>
        </w:rPr>
        <w:t> Pana Tomasza Więckowskiego i ma Pani/Pan prawo kontaktu z nim za pomocą adresu e</w:t>
      </w:r>
      <w:r w:rsidRPr="00FD5F6D">
        <w:rPr>
          <w:sz w:val="20"/>
          <w:szCs w:val="20"/>
        </w:rPr>
        <w:noBreakHyphen/>
        <w:t>mail: </w:t>
      </w:r>
      <w:hyperlink r:id="rId6" w:history="1">
        <w:r w:rsidRPr="00FD5F6D">
          <w:rPr>
            <w:rStyle w:val="Hipercze"/>
            <w:color w:val="auto"/>
            <w:sz w:val="20"/>
            <w:szCs w:val="20"/>
          </w:rPr>
          <w:t>iod2@synergiaconsulting.pl</w:t>
        </w:r>
      </w:hyperlink>
      <w:r w:rsidRPr="00FD5F6D">
        <w:rPr>
          <w:sz w:val="20"/>
          <w:szCs w:val="20"/>
        </w:rPr>
        <w:t>  lub tel.: 693 337 954 lub pisemnie na adres Administratora wskazany w pkt. 1.</w:t>
      </w:r>
      <w:r w:rsidR="00FD5F6D" w:rsidRPr="00FD5F6D">
        <w:rPr>
          <w:sz w:val="20"/>
          <w:szCs w:val="20"/>
        </w:rPr>
        <w:br/>
      </w:r>
      <w:r w:rsidRPr="00FD5F6D">
        <w:rPr>
          <w:rStyle w:val="Pogrubienie"/>
          <w:rFonts w:eastAsia="Tahoma"/>
          <w:sz w:val="20"/>
          <w:szCs w:val="20"/>
        </w:rPr>
        <w:t>Cele i podstawy prawne</w:t>
      </w:r>
      <w:r w:rsidRPr="00FD5F6D">
        <w:rPr>
          <w:sz w:val="20"/>
          <w:szCs w:val="20"/>
        </w:rPr>
        <w:t> przetwarzania danych osobowych przez Administratora stanowić będą:</w:t>
      </w:r>
      <w:r w:rsidR="00FD5F6D" w:rsidRPr="00FD5F6D">
        <w:rPr>
          <w:sz w:val="20"/>
          <w:szCs w:val="20"/>
        </w:rPr>
        <w:br/>
      </w:r>
      <w:r w:rsidRPr="00FD5F6D">
        <w:rPr>
          <w:sz w:val="20"/>
          <w:szCs w:val="20"/>
        </w:rPr>
        <w:t xml:space="preserve"> obowiązki prawne ciążące na Administratorze (Art. 6 ust. 1 lit. c RODO) w szczególności związane z procesem nauczania, działalnością wychowawczą, opiekuńczą oraz innych działań statutowych wynikających z ustaw w szczególności z ustaw;</w:t>
      </w:r>
      <w:r w:rsidR="00FD5F6D" w:rsidRPr="00FD5F6D">
        <w:rPr>
          <w:sz w:val="20"/>
          <w:szCs w:val="20"/>
        </w:rPr>
        <w:br/>
      </w:r>
      <w:r w:rsidRPr="00FD5F6D">
        <w:rPr>
          <w:sz w:val="20"/>
          <w:szCs w:val="20"/>
        </w:rPr>
        <w:t>ustawy z dnia 7 września 1991 r. O systemie oświaty (Dz. U. z 2022 r. poz. 1730 ze. zm.);</w:t>
      </w:r>
      <w:r w:rsidR="00FD5F6D" w:rsidRPr="00FD5F6D">
        <w:rPr>
          <w:sz w:val="20"/>
          <w:szCs w:val="20"/>
        </w:rPr>
        <w:br/>
      </w:r>
      <w:r w:rsidRPr="00FD5F6D">
        <w:rPr>
          <w:sz w:val="20"/>
          <w:szCs w:val="20"/>
        </w:rPr>
        <w:t>ustawy z dnia 14 grudnia 2016 r. Prawo oświatowe(Dz. U. z 2022 r. poz. 2089 ze. zm.);</w:t>
      </w:r>
      <w:r w:rsidR="00FD5F6D" w:rsidRPr="00FD5F6D">
        <w:rPr>
          <w:sz w:val="20"/>
          <w:szCs w:val="20"/>
        </w:rPr>
        <w:br/>
      </w:r>
      <w:r w:rsidRPr="00FD5F6D">
        <w:rPr>
          <w:sz w:val="20"/>
          <w:szCs w:val="20"/>
        </w:rPr>
        <w:t xml:space="preserve"> niezbędność przetwarzania w celu wykonania zadania realizowanego w interesie publicznym (Art. 6 ust. 1 lit. e RODO);</w:t>
      </w:r>
      <w:r w:rsidR="00FD5F6D" w:rsidRPr="00FD5F6D">
        <w:rPr>
          <w:sz w:val="20"/>
          <w:szCs w:val="20"/>
        </w:rPr>
        <w:t xml:space="preserve"> </w:t>
      </w:r>
      <w:r w:rsidRPr="00FD5F6D">
        <w:rPr>
          <w:sz w:val="20"/>
          <w:szCs w:val="20"/>
        </w:rPr>
        <w:t>w pozostałych przypadkach Pani/Pana dane przetwarzane będą na podstawie udzielonej zgody (Art. 6 ust. 1 lit. a RODO).</w:t>
      </w:r>
      <w:r w:rsidR="00FD5F6D" w:rsidRPr="00FD5F6D">
        <w:rPr>
          <w:sz w:val="20"/>
          <w:szCs w:val="20"/>
        </w:rPr>
        <w:br/>
      </w:r>
      <w:r w:rsidRPr="00FD5F6D">
        <w:rPr>
          <w:rStyle w:val="Pogrubienie"/>
          <w:rFonts w:eastAsia="Tahoma"/>
          <w:sz w:val="20"/>
          <w:szCs w:val="20"/>
        </w:rPr>
        <w:t>Pani/Pana oraz ucznia dane osobowe</w:t>
      </w:r>
      <w:r w:rsidRPr="00FD5F6D">
        <w:rPr>
          <w:sz w:val="20"/>
          <w:szCs w:val="20"/>
        </w:rPr>
        <w:t> nie są udostępniane innym odbiorcom z wyłączeniem podmiotów do tego uprawnionych takich jak:</w:t>
      </w:r>
      <w:r w:rsidR="00FD5F6D" w:rsidRPr="00FD5F6D">
        <w:rPr>
          <w:sz w:val="20"/>
          <w:szCs w:val="20"/>
        </w:rPr>
        <w:t xml:space="preserve"> </w:t>
      </w:r>
      <w:r w:rsidRPr="00FD5F6D">
        <w:rPr>
          <w:sz w:val="20"/>
          <w:szCs w:val="20"/>
        </w:rPr>
        <w:t>podmioty upoważnione do odbioru danych osobowych na podstawie odpowiednich przepisów prawa.</w:t>
      </w:r>
      <w:r w:rsidR="00FD5F6D" w:rsidRPr="00FD5F6D">
        <w:rPr>
          <w:sz w:val="20"/>
          <w:szCs w:val="20"/>
        </w:rPr>
        <w:t xml:space="preserve"> </w:t>
      </w:r>
      <w:r w:rsidRPr="00FD5F6D">
        <w:rPr>
          <w:sz w:val="20"/>
          <w:szCs w:val="20"/>
        </w:rPr>
        <w:t>podmioty, które przetwarzają dane osobowe w imieniu Administratora na podstawie zawartej z Administratorem umowy powierzenia przetwarzania danych osobowych.</w:t>
      </w:r>
      <w:r w:rsidR="00FD5F6D" w:rsidRPr="00FD5F6D">
        <w:rPr>
          <w:sz w:val="20"/>
          <w:szCs w:val="20"/>
        </w:rPr>
        <w:br/>
      </w:r>
      <w:r w:rsidRPr="00FD5F6D">
        <w:rPr>
          <w:rStyle w:val="Pogrubienie"/>
          <w:rFonts w:eastAsia="Tahoma"/>
          <w:sz w:val="20"/>
          <w:szCs w:val="20"/>
        </w:rPr>
        <w:t>Pani/Pana oraz ucznia dane osobowe</w:t>
      </w:r>
      <w:r w:rsidRPr="00FD5F6D">
        <w:rPr>
          <w:sz w:val="20"/>
          <w:szCs w:val="20"/>
        </w:rPr>
        <w:t xml:space="preserve"> po zrealizowaniu celu, dla którego zostały zebrane, będą przetwarzane w celach archiwalnych i przechowywane przez okres niezbędny wynikający z przepisów dotyczących archiwizowania dokumentów obowiązujących u Administratora (Rzeczowy Wykaz Akt) zgodnie z ustawą z dnia 14 lipca 1983 r. o narodowym zasobie archiwalnym i archiwach (Dz. U. z 2018 r. poz. 217 z </w:t>
      </w:r>
      <w:proofErr w:type="spellStart"/>
      <w:r w:rsidRPr="00FD5F6D">
        <w:rPr>
          <w:sz w:val="20"/>
          <w:szCs w:val="20"/>
        </w:rPr>
        <w:t>późn</w:t>
      </w:r>
      <w:proofErr w:type="spellEnd"/>
      <w:r w:rsidRPr="00FD5F6D">
        <w:rPr>
          <w:sz w:val="20"/>
          <w:szCs w:val="20"/>
        </w:rPr>
        <w:t>. zm.).</w:t>
      </w:r>
      <w:r w:rsidRPr="00FD5F6D">
        <w:rPr>
          <w:rStyle w:val="Pogrubienie"/>
          <w:rFonts w:eastAsia="Tahoma"/>
          <w:sz w:val="20"/>
          <w:szCs w:val="20"/>
        </w:rPr>
        <w:t>Posiada Pani/Pan prawo</w:t>
      </w:r>
      <w:r w:rsidRPr="00FD5F6D">
        <w:rPr>
          <w:sz w:val="20"/>
          <w:szCs w:val="20"/>
        </w:rPr>
        <w:t>:</w:t>
      </w:r>
      <w:r w:rsidR="00FD5F6D" w:rsidRPr="00FD5F6D">
        <w:rPr>
          <w:sz w:val="20"/>
          <w:szCs w:val="20"/>
        </w:rPr>
        <w:t xml:space="preserve"> </w:t>
      </w:r>
      <w:r w:rsidRPr="00FD5F6D">
        <w:rPr>
          <w:sz w:val="20"/>
          <w:szCs w:val="20"/>
        </w:rPr>
        <w:t>dostępu do treści swoich danych, na podstawie art. 15 RODO;</w:t>
      </w:r>
      <w:r w:rsidR="00FD5F6D" w:rsidRPr="00FD5F6D">
        <w:rPr>
          <w:sz w:val="20"/>
          <w:szCs w:val="20"/>
        </w:rPr>
        <w:t xml:space="preserve"> </w:t>
      </w:r>
      <w:r w:rsidRPr="00FD5F6D">
        <w:rPr>
          <w:sz w:val="20"/>
          <w:szCs w:val="20"/>
        </w:rPr>
        <w:t>żądania sprostowania danych, które są nieprawidłowe, na podstawie art. 16 RODO;</w:t>
      </w:r>
      <w:r w:rsidR="00FD5F6D" w:rsidRPr="00FD5F6D">
        <w:rPr>
          <w:sz w:val="20"/>
          <w:szCs w:val="20"/>
        </w:rPr>
        <w:t xml:space="preserve"> </w:t>
      </w:r>
      <w:r w:rsidRPr="00FD5F6D">
        <w:rPr>
          <w:sz w:val="20"/>
          <w:szCs w:val="20"/>
        </w:rPr>
        <w:t xml:space="preserve">żądania usunięcia danych, na podstawie art. 17 RODO </w:t>
      </w:r>
      <w:proofErr w:type="spellStart"/>
      <w:r w:rsidRPr="00FD5F6D">
        <w:rPr>
          <w:sz w:val="20"/>
          <w:szCs w:val="20"/>
        </w:rPr>
        <w:t>gdy:dane</w:t>
      </w:r>
      <w:proofErr w:type="spellEnd"/>
      <w:r w:rsidRPr="00FD5F6D">
        <w:rPr>
          <w:sz w:val="20"/>
          <w:szCs w:val="20"/>
        </w:rPr>
        <w:t xml:space="preserve"> nie są już niezbędne do celów, dla których zostały zebrane,</w:t>
      </w:r>
      <w:r w:rsidR="00FD5F6D" w:rsidRPr="00FD5F6D">
        <w:rPr>
          <w:sz w:val="20"/>
          <w:szCs w:val="20"/>
        </w:rPr>
        <w:t xml:space="preserve"> </w:t>
      </w:r>
      <w:r w:rsidRPr="00FD5F6D">
        <w:rPr>
          <w:sz w:val="20"/>
          <w:szCs w:val="20"/>
        </w:rPr>
        <w:t xml:space="preserve">dane przetwarzane są niezgodnie z </w:t>
      </w:r>
      <w:proofErr w:type="spellStart"/>
      <w:r w:rsidRPr="00FD5F6D">
        <w:rPr>
          <w:sz w:val="20"/>
          <w:szCs w:val="20"/>
        </w:rPr>
        <w:t>prawem,prawo</w:t>
      </w:r>
      <w:proofErr w:type="spellEnd"/>
      <w:r w:rsidRPr="00FD5F6D">
        <w:rPr>
          <w:sz w:val="20"/>
          <w:szCs w:val="20"/>
        </w:rPr>
        <w:t xml:space="preserve"> do przenoszenia danych, na podstawie art. 20 Rozporządzenia RODO;</w:t>
      </w:r>
      <w:r w:rsidR="00FD5F6D" w:rsidRPr="00FD5F6D">
        <w:rPr>
          <w:sz w:val="20"/>
          <w:szCs w:val="20"/>
        </w:rPr>
        <w:t xml:space="preserve"> </w:t>
      </w:r>
      <w:r w:rsidRPr="00FD5F6D">
        <w:rPr>
          <w:sz w:val="20"/>
          <w:szCs w:val="20"/>
        </w:rPr>
        <w:t>prawo do wniesienia sprzeciwu wobec przetwarzania Państwa danych osobowych na podstawie art. 21 Rozporządzenia RODO;</w:t>
      </w:r>
      <w:r w:rsidR="00FD5F6D" w:rsidRPr="00FD5F6D">
        <w:rPr>
          <w:sz w:val="20"/>
          <w:szCs w:val="20"/>
        </w:rPr>
        <w:t xml:space="preserve"> </w:t>
      </w:r>
      <w:r w:rsidRPr="00FD5F6D">
        <w:rPr>
          <w:sz w:val="20"/>
          <w:szCs w:val="20"/>
        </w:rPr>
        <w:t>ograniczenia przetwarzania, na podstawie art. 18 RODO gdy:</w:t>
      </w:r>
      <w:r w:rsidR="00FD5F6D" w:rsidRPr="00FD5F6D">
        <w:rPr>
          <w:sz w:val="20"/>
          <w:szCs w:val="20"/>
        </w:rPr>
        <w:t xml:space="preserve"> </w:t>
      </w:r>
      <w:r w:rsidRPr="00FD5F6D">
        <w:rPr>
          <w:sz w:val="20"/>
          <w:szCs w:val="20"/>
        </w:rPr>
        <w:t>osoba, której dane dotyczą, kwestionuje prawidłowość danych osobowych,</w:t>
      </w:r>
      <w:r w:rsidR="00FD5F6D" w:rsidRPr="00FD5F6D">
        <w:rPr>
          <w:sz w:val="20"/>
          <w:szCs w:val="20"/>
        </w:rPr>
        <w:t xml:space="preserve"> </w:t>
      </w:r>
      <w:r w:rsidRPr="00FD5F6D">
        <w:rPr>
          <w:sz w:val="20"/>
          <w:szCs w:val="20"/>
        </w:rPr>
        <w:t xml:space="preserve">przetwarzanie jest niezgodne z prawem, a osoba, której dane dotyczą, sprzeciwia się usunięciu danych osobowych, żądając w zamian ograniczenia ich </w:t>
      </w:r>
      <w:proofErr w:type="spellStart"/>
      <w:r w:rsidRPr="00FD5F6D">
        <w:rPr>
          <w:sz w:val="20"/>
          <w:szCs w:val="20"/>
        </w:rPr>
        <w:t>wykorzystywania,administrator</w:t>
      </w:r>
      <w:proofErr w:type="spellEnd"/>
      <w:r w:rsidRPr="00FD5F6D">
        <w:rPr>
          <w:sz w:val="20"/>
          <w:szCs w:val="20"/>
        </w:rPr>
        <w:t xml:space="preserve"> nie potrzebuje już danych osobowych do celów przetwarzania, ale są one potrzebne osobie, której dane dotyczą, do ustalenia, dochodzenia lub obrony roszczeń;</w:t>
      </w:r>
      <w:r w:rsidR="00FD5F6D" w:rsidRPr="00FD5F6D">
        <w:rPr>
          <w:sz w:val="20"/>
          <w:szCs w:val="20"/>
        </w:rPr>
        <w:t xml:space="preserve"> </w:t>
      </w:r>
      <w:r w:rsidRPr="00FD5F6D">
        <w:rPr>
          <w:sz w:val="20"/>
          <w:szCs w:val="20"/>
        </w:rPr>
        <w:t>prawo do odwołania zgody w dowolnym momencie wobec przetwarzania danych osobowych opartego na art. 6 pkt 1. a) bez wpływu na zgodność z prawem przetwarzania, którego dokonano na podstawie zgody przed jej cofnięciem.</w:t>
      </w:r>
      <w:r w:rsidR="00FD5F6D" w:rsidRPr="00FD5F6D">
        <w:rPr>
          <w:sz w:val="20"/>
          <w:szCs w:val="20"/>
        </w:rPr>
        <w:br/>
      </w:r>
      <w:r w:rsidRPr="00FD5F6D">
        <w:rPr>
          <w:rStyle w:val="Pogrubienie"/>
          <w:rFonts w:eastAsia="Tahoma"/>
          <w:sz w:val="20"/>
          <w:szCs w:val="20"/>
        </w:rPr>
        <w:t>Pani/Pana oraz ucznia dane osobowe</w:t>
      </w:r>
      <w:r w:rsidRPr="00FD5F6D">
        <w:rPr>
          <w:sz w:val="20"/>
          <w:szCs w:val="20"/>
        </w:rPr>
        <w:t> nie będą przekazywane do państwa trzeciego/organizacji międzynarodowej.</w:t>
      </w:r>
      <w:r w:rsidR="00FD5F6D" w:rsidRPr="00FD5F6D">
        <w:rPr>
          <w:sz w:val="20"/>
          <w:szCs w:val="20"/>
        </w:rPr>
        <w:br/>
      </w:r>
      <w:r w:rsidRPr="00FD5F6D">
        <w:rPr>
          <w:rStyle w:val="Pogrubienie"/>
          <w:rFonts w:eastAsia="Tahoma"/>
          <w:sz w:val="20"/>
          <w:szCs w:val="20"/>
        </w:rPr>
        <w:t>Pani/Pana oraz ucznia dane osobowe</w:t>
      </w:r>
      <w:r w:rsidRPr="00FD5F6D">
        <w:rPr>
          <w:sz w:val="20"/>
          <w:szCs w:val="20"/>
        </w:rPr>
        <w:t> nie będą przetwarzane w sposób zautomatyzowany i nie będą poddawane profilowaniu.</w:t>
      </w:r>
      <w:r w:rsidR="00FD5F6D" w:rsidRPr="00FD5F6D">
        <w:rPr>
          <w:sz w:val="20"/>
          <w:szCs w:val="20"/>
        </w:rPr>
        <w:br/>
      </w:r>
      <w:r w:rsidRPr="00FD5F6D">
        <w:rPr>
          <w:rStyle w:val="Pogrubienie"/>
          <w:rFonts w:eastAsia="Tahoma"/>
          <w:sz w:val="20"/>
          <w:szCs w:val="20"/>
        </w:rPr>
        <w:t>Przysługuje Pani/Panu prawo</w:t>
      </w:r>
      <w:r w:rsidRPr="00FD5F6D">
        <w:rPr>
          <w:sz w:val="20"/>
          <w:szCs w:val="20"/>
        </w:rPr>
        <w:t> 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:rsidR="00B84A5E" w:rsidRPr="00FD5F6D" w:rsidRDefault="00B84A5E" w:rsidP="00B84A5E">
      <w:pPr>
        <w:jc w:val="right"/>
        <w:rPr>
          <w:i/>
          <w:color w:val="000000" w:themeColor="text1"/>
          <w:sz w:val="20"/>
          <w:szCs w:val="20"/>
        </w:rPr>
      </w:pPr>
      <w:r w:rsidRPr="00FD5F6D">
        <w:rPr>
          <w:i/>
          <w:color w:val="000000" w:themeColor="text1"/>
          <w:sz w:val="20"/>
          <w:szCs w:val="20"/>
        </w:rPr>
        <w:t>..……………………………………………….  (data i czytelny podpis   rodziców  lub prawnych opiekunów )</w:t>
      </w:r>
    </w:p>
    <w:p w:rsidR="00DD6A4C" w:rsidRDefault="00DD6A4C"/>
    <w:sectPr w:rsidR="00DD6A4C" w:rsidSect="00FD5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EFC"/>
    <w:multiLevelType w:val="hybridMultilevel"/>
    <w:tmpl w:val="A8C8989E"/>
    <w:lvl w:ilvl="0" w:tplc="81668C5A">
      <w:start w:val="1"/>
      <w:numFmt w:val="decimal"/>
      <w:lvlText w:val="%1."/>
      <w:lvlJc w:val="left"/>
      <w:pPr>
        <w:ind w:left="360" w:hanging="360"/>
      </w:pPr>
      <w:rPr>
        <w:rFonts w:ascii="Times New Roman" w:eastAsia="Tahoma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34DF7"/>
    <w:multiLevelType w:val="multilevel"/>
    <w:tmpl w:val="7A78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E2D43"/>
    <w:multiLevelType w:val="multilevel"/>
    <w:tmpl w:val="3A9CF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C4AFB"/>
    <w:multiLevelType w:val="multilevel"/>
    <w:tmpl w:val="6870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D26CA"/>
    <w:multiLevelType w:val="multilevel"/>
    <w:tmpl w:val="A6EC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E7B4B"/>
    <w:multiLevelType w:val="multilevel"/>
    <w:tmpl w:val="6406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D5EA0"/>
    <w:multiLevelType w:val="multilevel"/>
    <w:tmpl w:val="CFC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AD29F9"/>
    <w:multiLevelType w:val="multilevel"/>
    <w:tmpl w:val="F0B6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5E"/>
    <w:rsid w:val="00521EC4"/>
    <w:rsid w:val="0077489F"/>
    <w:rsid w:val="008E3B7B"/>
    <w:rsid w:val="00B84A5E"/>
    <w:rsid w:val="00DD6A4C"/>
    <w:rsid w:val="00FD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56B4"/>
  <w15:chartTrackingRefBased/>
  <w15:docId w15:val="{44395ED0-CEF4-4762-A026-E7F69A6E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84A5E"/>
    <w:pPr>
      <w:spacing w:after="111" w:line="248" w:lineRule="auto"/>
      <w:ind w:left="720" w:right="1404" w:hanging="10"/>
      <w:contextualSpacing/>
    </w:pPr>
    <w:rPr>
      <w:rFonts w:ascii="Tahoma" w:eastAsia="Tahoma" w:hAnsi="Tahoma" w:cs="Tahoma"/>
      <w:color w:val="000000"/>
      <w:sz w:val="20"/>
      <w:szCs w:val="22"/>
    </w:rPr>
  </w:style>
  <w:style w:type="character" w:styleId="Hipercze">
    <w:name w:val="Hyperlink"/>
    <w:basedOn w:val="Domylnaczcionkaakapitu"/>
    <w:uiPriority w:val="99"/>
    <w:unhideWhenUsed/>
    <w:rsid w:val="00B84A5E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B84A5E"/>
    <w:rPr>
      <w:rFonts w:ascii="Tahoma" w:eastAsia="Tahoma" w:hAnsi="Tahoma" w:cs="Tahoma"/>
      <w:color w:val="000000"/>
      <w:sz w:val="20"/>
      <w:lang w:eastAsia="pl-PL"/>
    </w:rPr>
  </w:style>
  <w:style w:type="paragraph" w:styleId="NormalnyWeb">
    <w:name w:val="Normal (Web)"/>
    <w:basedOn w:val="Normalny"/>
    <w:uiPriority w:val="99"/>
    <w:unhideWhenUsed/>
    <w:rsid w:val="0077489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74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2@synergiaconsulting.pl" TargetMode="External"/><Relationship Id="rId5" Type="http://schemas.openxmlformats.org/officeDocument/2006/relationships/hyperlink" Target="mailto:zsp4@walbrzych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Mieczysław Stramecki</cp:lastModifiedBy>
  <cp:revision>3</cp:revision>
  <dcterms:created xsi:type="dcterms:W3CDTF">2021-09-20T19:48:00Z</dcterms:created>
  <dcterms:modified xsi:type="dcterms:W3CDTF">2024-09-17T15:05:00Z</dcterms:modified>
</cp:coreProperties>
</file>