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A" w:rsidRDefault="006B210A" w:rsidP="002F5CC8">
      <w:pPr>
        <w:spacing w:line="360" w:lineRule="auto"/>
        <w:ind w:left="637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1 </w:t>
      </w:r>
    </w:p>
    <w:p w:rsidR="006B210A" w:rsidRPr="002F5CC8" w:rsidRDefault="006B210A" w:rsidP="002F5CC8">
      <w:pPr>
        <w:spacing w:line="360" w:lineRule="auto"/>
        <w:ind w:left="637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Zarządzenia Dyrektora GZS2 nr 03/2014 z dnia 27.01.2014r.</w:t>
      </w:r>
    </w:p>
    <w:p w:rsidR="006B210A" w:rsidRDefault="006B210A" w:rsidP="001D30DA">
      <w:pPr>
        <w:spacing w:line="360" w:lineRule="auto"/>
        <w:jc w:val="center"/>
        <w:rPr>
          <w:b/>
          <w:bCs/>
        </w:rPr>
      </w:pPr>
    </w:p>
    <w:p w:rsidR="006B210A" w:rsidRPr="001D30DA" w:rsidRDefault="006B210A" w:rsidP="001D30DA">
      <w:pPr>
        <w:spacing w:line="360" w:lineRule="auto"/>
        <w:jc w:val="center"/>
        <w:rPr>
          <w:b/>
          <w:bCs/>
        </w:rPr>
      </w:pPr>
      <w:r w:rsidRPr="001D30DA">
        <w:rPr>
          <w:b/>
          <w:bCs/>
        </w:rPr>
        <w:t>Regulamin rekru</w:t>
      </w:r>
      <w:r>
        <w:rPr>
          <w:b/>
          <w:bCs/>
        </w:rPr>
        <w:t xml:space="preserve">tacji uczniów do klas I Publicznej Szkoły Podstawowej nr 22 </w:t>
      </w:r>
    </w:p>
    <w:p w:rsidR="006B210A" w:rsidRDefault="006B210A" w:rsidP="001D30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Gminnym Zespole Szkół nr 2 w Wałbrzych</w:t>
      </w:r>
    </w:p>
    <w:p w:rsidR="006B210A" w:rsidRPr="001D30DA" w:rsidRDefault="006B210A" w:rsidP="001D30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na rok szkolny 2014/15</w:t>
      </w:r>
    </w:p>
    <w:p w:rsidR="006B210A" w:rsidRDefault="006B210A" w:rsidP="001D30DA">
      <w:pPr>
        <w:spacing w:line="360" w:lineRule="auto"/>
        <w:jc w:val="both"/>
      </w:pPr>
    </w:p>
    <w:p w:rsidR="006B210A" w:rsidRPr="005B5922" w:rsidRDefault="006B210A" w:rsidP="00BF1AF0">
      <w:pPr>
        <w:spacing w:before="120" w:after="120"/>
        <w:jc w:val="both"/>
        <w:rPr>
          <w:rFonts w:eastAsia="Times New Roman"/>
          <w:color w:val="4C4424"/>
          <w:lang w:eastAsia="pl-PL"/>
        </w:rPr>
      </w:pPr>
      <w:r w:rsidRPr="005B5922">
        <w:rPr>
          <w:rFonts w:eastAsia="Times New Roman"/>
          <w:color w:val="000000"/>
          <w:lang w:eastAsia="pl-PL"/>
        </w:rPr>
        <w:t>Podstawa prawna:</w:t>
      </w:r>
    </w:p>
    <w:p w:rsidR="006B210A" w:rsidRPr="00A47354" w:rsidRDefault="006B210A" w:rsidP="00A47354">
      <w:pPr>
        <w:numPr>
          <w:ilvl w:val="0"/>
          <w:numId w:val="15"/>
        </w:numPr>
        <w:spacing w:line="360" w:lineRule="auto"/>
        <w:jc w:val="both"/>
        <w:rPr>
          <w:rFonts w:eastAsia="Times New Roman"/>
          <w:color w:val="08101B"/>
          <w:sz w:val="22"/>
          <w:szCs w:val="22"/>
          <w:lang w:eastAsia="pl-PL"/>
        </w:rPr>
      </w:pPr>
      <w:r w:rsidRPr="00A47354">
        <w:rPr>
          <w:rFonts w:eastAsia="Times New Roman"/>
          <w:color w:val="000000"/>
          <w:sz w:val="22"/>
          <w:szCs w:val="22"/>
          <w:lang w:eastAsia="pl-PL"/>
        </w:rPr>
        <w:t>Ustawa z dnia 7 września 1991r. o systemie oświaty (tekst jednolity Dz. U. z 2004 r. Nr 256, poz. 2572 z późniejszymi zm.)</w:t>
      </w:r>
    </w:p>
    <w:p w:rsidR="006B210A" w:rsidRPr="00A47354" w:rsidRDefault="006B210A" w:rsidP="00A47354">
      <w:pPr>
        <w:numPr>
          <w:ilvl w:val="0"/>
          <w:numId w:val="15"/>
        </w:numPr>
        <w:spacing w:line="36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A47354">
        <w:rPr>
          <w:rFonts w:eastAsia="Times New Roman"/>
          <w:color w:val="000000"/>
          <w:sz w:val="22"/>
          <w:szCs w:val="22"/>
          <w:lang w:eastAsia="pl-PL"/>
        </w:rPr>
        <w:t>Rozporządzenie Ministra Edukacji Narodowej i Sportu z dnia 20 lutego 2004r. w sprawie</w:t>
      </w:r>
    </w:p>
    <w:p w:rsidR="006B210A" w:rsidRPr="00A47354" w:rsidRDefault="006B210A" w:rsidP="00A47354">
      <w:pPr>
        <w:pStyle w:val="ListParagraph"/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A47354">
        <w:rPr>
          <w:rFonts w:ascii="Times New Roman" w:hAnsi="Times New Roman"/>
          <w:color w:val="000000"/>
          <w:lang w:eastAsia="pl-PL"/>
        </w:rPr>
        <w:t>warunków i trybu przyjmowania uczniów do szkół publicznych oraz przechodzenia z jednych szkół do innych ( Dz. U. z 2004r. Nr 26, poz. 232 ),</w:t>
      </w:r>
    </w:p>
    <w:p w:rsidR="006B210A" w:rsidRPr="00A47354" w:rsidRDefault="006B210A" w:rsidP="00A4735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A47354">
        <w:rPr>
          <w:rFonts w:ascii="Times New Roman" w:hAnsi="Times New Roman"/>
        </w:rPr>
        <w:t>Rozporządzenia MEN z dnia 4 października 2001 r. w sprawie przyjmowania osób nie będących obywatelami polskimi do publicznych przedszkoli, szkół, zakładów kształcenia nauczycieli i placówek (Dz.</w:t>
      </w:r>
      <w:r>
        <w:rPr>
          <w:rFonts w:ascii="Times New Roman" w:hAnsi="Times New Roman"/>
        </w:rPr>
        <w:t xml:space="preserve"> </w:t>
      </w:r>
      <w:r w:rsidRPr="00A47354">
        <w:rPr>
          <w:rFonts w:ascii="Times New Roman" w:hAnsi="Times New Roman"/>
        </w:rPr>
        <w:t>U. z 2001r. Nr 131, poz. 1458),</w:t>
      </w:r>
    </w:p>
    <w:p w:rsidR="006B210A" w:rsidRPr="00A47354" w:rsidRDefault="006B210A" w:rsidP="00A47354">
      <w:pPr>
        <w:numPr>
          <w:ilvl w:val="0"/>
          <w:numId w:val="15"/>
        </w:numPr>
        <w:spacing w:line="36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A47354">
        <w:rPr>
          <w:rFonts w:eastAsia="Times New Roman"/>
          <w:color w:val="000000"/>
          <w:sz w:val="22"/>
          <w:szCs w:val="22"/>
          <w:lang w:eastAsia="pl-PL"/>
        </w:rPr>
        <w:t>Ustawa o ochronie danych osobowych z dnia 29 sierpnia 1997 r. (Dz. U. z 2002 r. Nr 101, poz.926).</w:t>
      </w:r>
    </w:p>
    <w:p w:rsidR="006B210A" w:rsidRDefault="006B210A" w:rsidP="001D30DA">
      <w:pPr>
        <w:spacing w:line="360" w:lineRule="auto"/>
        <w:jc w:val="both"/>
      </w:pPr>
    </w:p>
    <w:p w:rsidR="006B210A" w:rsidRDefault="006B210A" w:rsidP="001D30DA">
      <w:pPr>
        <w:spacing w:line="360" w:lineRule="auto"/>
        <w:jc w:val="center"/>
      </w:pPr>
      <w:r>
        <w:t>§ 1</w:t>
      </w:r>
    </w:p>
    <w:p w:rsidR="006B210A" w:rsidRPr="00147590" w:rsidRDefault="006B210A" w:rsidP="00CE7343">
      <w:pPr>
        <w:numPr>
          <w:ilvl w:val="0"/>
          <w:numId w:val="1"/>
        </w:numPr>
        <w:spacing w:line="360" w:lineRule="auto"/>
        <w:ind w:left="641" w:hanging="357"/>
        <w:jc w:val="both"/>
        <w:rPr>
          <w:color w:val="000000"/>
        </w:rPr>
      </w:pPr>
      <w:r w:rsidRPr="00147590">
        <w:rPr>
          <w:color w:val="000000"/>
        </w:rPr>
        <w:t>Do klasy pierwszej sześcioletniej szkoły podstawowej uczniowie przyjmowani są:</w:t>
      </w:r>
    </w:p>
    <w:p w:rsidR="006B210A" w:rsidRDefault="006B210A" w:rsidP="00A47354">
      <w:pPr>
        <w:numPr>
          <w:ilvl w:val="0"/>
          <w:numId w:val="2"/>
        </w:numPr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z urzędu – dzieci zameldowane </w:t>
      </w:r>
      <w:r w:rsidRPr="00147590">
        <w:rPr>
          <w:color w:val="000000"/>
        </w:rPr>
        <w:t xml:space="preserve"> w obwodzie szkoły,</w:t>
      </w:r>
      <w:r>
        <w:rPr>
          <w:color w:val="000000"/>
        </w:rPr>
        <w:t xml:space="preserve"> oraz zamieszkałe - po przeprowadzeniu postępowania rekrutacyjnego.</w:t>
      </w:r>
    </w:p>
    <w:p w:rsidR="006B210A" w:rsidRPr="00A47354" w:rsidRDefault="006B210A" w:rsidP="00A4735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</w:t>
      </w:r>
      <w:r w:rsidRPr="00EF2996">
        <w:rPr>
          <w:rFonts w:ascii="Times New Roman" w:hAnsi="Times New Roman"/>
          <w:sz w:val="24"/>
        </w:rPr>
        <w:t xml:space="preserve">klasy pierwszej przyjmuje się </w:t>
      </w:r>
      <w:r w:rsidRPr="00327B84">
        <w:rPr>
          <w:rFonts w:ascii="Times New Roman" w:hAnsi="Times New Roman"/>
          <w:sz w:val="24"/>
        </w:rPr>
        <w:t xml:space="preserve">z urzędu dzieci zamieszkałe w obwodzie szkoły, który obejmuje ulice określone w Uchwale Nr L/493/13 Rady Miejskiej Wałbrzycha    </w:t>
      </w:r>
      <w:r>
        <w:rPr>
          <w:rFonts w:ascii="Times New Roman" w:hAnsi="Times New Roman"/>
          <w:sz w:val="24"/>
        </w:rPr>
        <w:t xml:space="preserve">                      </w:t>
      </w:r>
      <w:r w:rsidRPr="00327B84">
        <w:rPr>
          <w:rFonts w:ascii="Times New Roman" w:hAnsi="Times New Roman"/>
          <w:sz w:val="24"/>
        </w:rPr>
        <w:t xml:space="preserve"> z dn. 11.07.2013 r. w sprawie ustalenia planu sieci publicznych szkół podstawowych,</w:t>
      </w:r>
      <w:r>
        <w:rPr>
          <w:rFonts w:ascii="Times New Roman" w:hAnsi="Times New Roman"/>
          <w:sz w:val="24"/>
        </w:rPr>
        <w:t xml:space="preserve">                       </w:t>
      </w:r>
      <w:r w:rsidRPr="00327B84">
        <w:rPr>
          <w:rFonts w:ascii="Times New Roman" w:hAnsi="Times New Roman"/>
          <w:sz w:val="24"/>
        </w:rPr>
        <w:t xml:space="preserve"> dla których organem prowadzącym jest Gmina Wałbrzych oraz określenia ich obwodów. </w:t>
      </w:r>
    </w:p>
    <w:p w:rsidR="006B210A" w:rsidRPr="000728AA" w:rsidRDefault="006B210A" w:rsidP="000728AA">
      <w:pPr>
        <w:numPr>
          <w:ilvl w:val="0"/>
          <w:numId w:val="2"/>
        </w:numPr>
        <w:spacing w:line="360" w:lineRule="auto"/>
        <w:ind w:left="714" w:hanging="357"/>
        <w:jc w:val="both"/>
        <w:rPr>
          <w:color w:val="000000"/>
        </w:rPr>
      </w:pPr>
      <w:r w:rsidRPr="00147590">
        <w:rPr>
          <w:color w:val="000000"/>
        </w:rPr>
        <w:t>na prośbę rodziców (prawnych opiekunów) – dzieci zamieszkałe poza obwodem szkoły, jeżeli szkoła dysponuje wolnymi miejscami oraz jeżeli warunki organizacyjne na to pozwalają.</w:t>
      </w:r>
    </w:p>
    <w:p w:rsidR="006B210A" w:rsidRPr="00147590" w:rsidRDefault="006B210A" w:rsidP="0024305E">
      <w:pPr>
        <w:spacing w:line="360" w:lineRule="auto"/>
        <w:ind w:left="360"/>
        <w:jc w:val="both"/>
        <w:rPr>
          <w:color w:val="000000"/>
        </w:rPr>
      </w:pPr>
      <w:r>
        <w:rPr>
          <w:rFonts w:eastAsia="Times New Roman"/>
          <w:bCs/>
          <w:color w:val="000000"/>
          <w:lang w:eastAsia="pl-PL"/>
        </w:rPr>
        <w:t>2</w:t>
      </w:r>
      <w:r w:rsidRPr="00147590">
        <w:rPr>
          <w:rFonts w:eastAsia="Times New Roman"/>
          <w:bCs/>
          <w:color w:val="000000"/>
          <w:lang w:eastAsia="pl-PL"/>
        </w:rPr>
        <w:t>. Zapisu do szkoły dokonują rodzice/opiekunowie prawni</w:t>
      </w:r>
      <w:r>
        <w:rPr>
          <w:rFonts w:eastAsia="Times New Roman"/>
          <w:bCs/>
          <w:color w:val="000000"/>
          <w:lang w:eastAsia="pl-PL"/>
        </w:rPr>
        <w:t xml:space="preserve"> na podstawie dowodu osobistego oraz aktu urodzenia dziecka / do wglądu /.</w:t>
      </w:r>
    </w:p>
    <w:p w:rsidR="006B210A" w:rsidRDefault="006B210A" w:rsidP="0024305E">
      <w:pPr>
        <w:spacing w:line="360" w:lineRule="auto"/>
        <w:ind w:left="360"/>
        <w:jc w:val="both"/>
      </w:pPr>
      <w:r>
        <w:rPr>
          <w:rFonts w:eastAsia="Times New Roman"/>
          <w:bCs/>
          <w:color w:val="000000"/>
          <w:lang w:eastAsia="pl-PL"/>
        </w:rPr>
        <w:t>3</w:t>
      </w:r>
      <w:r>
        <w:t>. Do klasy pierwszej szkoły podstawowej przyjmowane są dzieci, które w roku 2014 kończą 7 lat oraz 6 lat / urodzone do 30.06 / lub 6 lat – wniosek rodziców/ prawnych opiekunów.</w:t>
      </w:r>
    </w:p>
    <w:p w:rsidR="006B210A" w:rsidRDefault="006B210A" w:rsidP="00D04CFB">
      <w:pPr>
        <w:spacing w:line="360" w:lineRule="auto"/>
        <w:jc w:val="both"/>
      </w:pPr>
    </w:p>
    <w:p w:rsidR="006B210A" w:rsidRDefault="006B210A" w:rsidP="00CE7343">
      <w:pPr>
        <w:spacing w:line="360" w:lineRule="auto"/>
        <w:ind w:left="360"/>
        <w:jc w:val="center"/>
      </w:pPr>
    </w:p>
    <w:p w:rsidR="006B210A" w:rsidRDefault="006B210A" w:rsidP="00CE7343">
      <w:pPr>
        <w:spacing w:line="360" w:lineRule="auto"/>
        <w:ind w:left="360"/>
        <w:jc w:val="center"/>
      </w:pPr>
      <w:r>
        <w:t>§ 2</w:t>
      </w:r>
    </w:p>
    <w:p w:rsidR="006B210A" w:rsidRDefault="006B210A" w:rsidP="000728AA">
      <w:pPr>
        <w:spacing w:line="360" w:lineRule="auto"/>
        <w:jc w:val="both"/>
      </w:pPr>
      <w:r>
        <w:t>1. Dziecko zamieszkałe poza obwodem szkoły może zostać przyjęte do I klasy po przeprowadzeniu postępowania rekrutacyjnego tylko w przypadku, gdy szkoła dysponuje wolnymi miejscami.</w:t>
      </w:r>
    </w:p>
    <w:p w:rsidR="006B210A" w:rsidRDefault="006B210A" w:rsidP="000728AA">
      <w:pPr>
        <w:spacing w:line="360" w:lineRule="auto"/>
        <w:jc w:val="both"/>
      </w:pPr>
      <w:r>
        <w:rPr>
          <w:b/>
        </w:rPr>
        <w:t xml:space="preserve">2. </w:t>
      </w:r>
      <w:r>
        <w:t xml:space="preserve"> W przypadku, gdy liczba wniosków jest większa niż liczba wolnych miejsc, w pierwszej kolejności przyjmuje się wnioski spełniające następujące kryteria:</w:t>
      </w:r>
    </w:p>
    <w:p w:rsidR="006B210A" w:rsidRDefault="006B210A" w:rsidP="000728AA">
      <w:pPr>
        <w:spacing w:line="360" w:lineRule="auto"/>
        <w:jc w:val="both"/>
      </w:pPr>
      <w:r>
        <w:t>a) w szkole uczy się rodzeństwo kandydata</w:t>
      </w:r>
    </w:p>
    <w:p w:rsidR="006B210A" w:rsidRDefault="006B210A" w:rsidP="000728AA">
      <w:pPr>
        <w:spacing w:line="360" w:lineRule="auto"/>
        <w:jc w:val="both"/>
      </w:pPr>
      <w:r>
        <w:t>b) kandydat objęty był w tej szkole wychowaniem przedszkolnym.</w:t>
      </w:r>
    </w:p>
    <w:p w:rsidR="006B210A" w:rsidRDefault="006B210A" w:rsidP="000728AA">
      <w:pPr>
        <w:spacing w:line="360" w:lineRule="auto"/>
        <w:jc w:val="both"/>
      </w:pPr>
      <w:r>
        <w:rPr>
          <w:b/>
        </w:rPr>
        <w:t xml:space="preserve">3.  </w:t>
      </w:r>
      <w:r>
        <w:t>W dalszej kolejności brane są pod uwagę kryteria ustalone przez szkołę.</w:t>
      </w:r>
    </w:p>
    <w:p w:rsidR="006B210A" w:rsidRDefault="006B210A" w:rsidP="000728AA">
      <w:pPr>
        <w:spacing w:line="360" w:lineRule="auto"/>
        <w:jc w:val="both"/>
      </w:pPr>
      <w:r>
        <w:t xml:space="preserve">a) osoba spełniająca opiekę nad dzieckiem (np. dziadkowie) mieszka w obwodzie szkoły </w:t>
      </w:r>
    </w:p>
    <w:p w:rsidR="006B210A" w:rsidRDefault="006B210A" w:rsidP="00400A36">
      <w:pPr>
        <w:spacing w:line="360" w:lineRule="auto"/>
      </w:pPr>
    </w:p>
    <w:p w:rsidR="006B210A" w:rsidRDefault="006B210A" w:rsidP="006E3664">
      <w:pPr>
        <w:spacing w:line="360" w:lineRule="auto"/>
        <w:jc w:val="center"/>
      </w:pPr>
      <w:r>
        <w:t>§ 3</w:t>
      </w:r>
    </w:p>
    <w:p w:rsidR="006B210A" w:rsidRPr="006E3664" w:rsidRDefault="006B210A" w:rsidP="006E3664">
      <w:pPr>
        <w:spacing w:line="360" w:lineRule="auto"/>
      </w:pPr>
      <w:r>
        <w:t xml:space="preserve">1. </w:t>
      </w:r>
      <w:r w:rsidRPr="006E3664">
        <w:t>W przypadkach uzasadnionych ważnymi przyczynami, rozpoczęcie spełniania przez dziecko obowiązku szkolnego może zostać odroczone.</w:t>
      </w:r>
    </w:p>
    <w:p w:rsidR="006B210A" w:rsidRPr="006E3664" w:rsidRDefault="006B210A" w:rsidP="006E3664">
      <w:pPr>
        <w:spacing w:line="360" w:lineRule="auto"/>
        <w:jc w:val="both"/>
      </w:pPr>
      <w:r>
        <w:t xml:space="preserve">2. </w:t>
      </w:r>
      <w:r w:rsidRPr="006E3664">
        <w:t>Decyzję w sprawie odroczenia podejmuje Dyrektor Szkoły, wyłącznie dla dziecka zamieszkałego w obwodzie szkoły po zasięgnięciu opinii poradni psychologiczno-pedagogicznej.</w:t>
      </w:r>
    </w:p>
    <w:p w:rsidR="006B210A" w:rsidRDefault="006B210A" w:rsidP="006E3664">
      <w:pPr>
        <w:spacing w:line="360" w:lineRule="auto"/>
        <w:ind w:left="360"/>
        <w:jc w:val="center"/>
      </w:pPr>
      <w:r>
        <w:t>§ 4</w:t>
      </w:r>
    </w:p>
    <w:p w:rsidR="006B210A" w:rsidRDefault="006B210A" w:rsidP="006E3664">
      <w:pPr>
        <w:spacing w:line="360" w:lineRule="auto"/>
      </w:pPr>
      <w:r>
        <w:t>1. Kartę zapisu / załącznik nr 1 / do klasy pierwszej w Gminie Wałbrzych wydaje szkoła w obwodzie, której dziecko jest zameldowane.</w:t>
      </w:r>
    </w:p>
    <w:p w:rsidR="006B210A" w:rsidRDefault="006B210A" w:rsidP="006E3664">
      <w:pPr>
        <w:spacing w:line="360" w:lineRule="auto"/>
      </w:pPr>
      <w:r>
        <w:t>2. W przypadku uczniów z poza Gminy Wałbrzych kartę zapisu wydaje szkoła , do której rodzice/prawni opiekunowie chcą zapisać dziecko.</w:t>
      </w:r>
    </w:p>
    <w:p w:rsidR="006B210A" w:rsidRDefault="006B210A" w:rsidP="006E3664">
      <w:pPr>
        <w:spacing w:line="360" w:lineRule="auto"/>
      </w:pPr>
      <w:r>
        <w:t>3. Do 28 lutego 2014 r. wydawane są karty zapisu do klas pierwszych.</w:t>
      </w:r>
    </w:p>
    <w:p w:rsidR="006B210A" w:rsidRDefault="006B210A" w:rsidP="006E3664">
      <w:pPr>
        <w:spacing w:line="360" w:lineRule="auto"/>
      </w:pPr>
      <w:r>
        <w:t>4. Nabór w terminie pierwszym prowadzony jest do 14 marca 2014 r., dodatkowy nabór do klas pierwszych prowadzony jest do dnia 21 marca 2014 r.</w:t>
      </w:r>
    </w:p>
    <w:p w:rsidR="006B210A" w:rsidRDefault="006B210A" w:rsidP="006E3664">
      <w:pPr>
        <w:spacing w:line="360" w:lineRule="auto"/>
      </w:pPr>
      <w:r>
        <w:t>5. Postępowanie rekrutacyjne trwa do 28 marca 2014 r.</w:t>
      </w:r>
    </w:p>
    <w:p w:rsidR="006B210A" w:rsidRDefault="006B210A" w:rsidP="006643B7">
      <w:pPr>
        <w:spacing w:line="360" w:lineRule="auto"/>
        <w:jc w:val="both"/>
      </w:pPr>
      <w:r w:rsidRPr="006643B7">
        <w:t>6</w:t>
      </w:r>
      <w:r>
        <w:rPr>
          <w:b/>
        </w:rPr>
        <w:t xml:space="preserve">.  </w:t>
      </w:r>
      <w:r>
        <w:t>Szkoła obwodowa wypełnia część A formularza, opieczętowuje oraz rejestruje.</w:t>
      </w:r>
    </w:p>
    <w:p w:rsidR="006B210A" w:rsidRDefault="006B210A" w:rsidP="006643B7">
      <w:pPr>
        <w:spacing w:line="360" w:lineRule="auto"/>
        <w:jc w:val="both"/>
      </w:pPr>
      <w:r w:rsidRPr="006643B7">
        <w:t>7</w:t>
      </w:r>
      <w:r>
        <w:rPr>
          <w:b/>
        </w:rPr>
        <w:t xml:space="preserve">. </w:t>
      </w:r>
      <w:r>
        <w:t>Szkoła obwodowa niezwłocznie informuje szkoły zadeklarowane przez rodzica w części A formularza wniosku.</w:t>
      </w:r>
    </w:p>
    <w:p w:rsidR="006B210A" w:rsidRPr="00721D3F" w:rsidRDefault="006B210A" w:rsidP="006643B7">
      <w:pPr>
        <w:spacing w:line="360" w:lineRule="auto"/>
        <w:jc w:val="both"/>
      </w:pPr>
      <w:r w:rsidRPr="006643B7">
        <w:t>8</w:t>
      </w:r>
      <w:r>
        <w:rPr>
          <w:b/>
        </w:rPr>
        <w:t xml:space="preserve">. </w:t>
      </w:r>
      <w:r>
        <w:t>Tylko zarejestrowany i opieczętowany przez szkołę obwodową oryginał wniosku stanowi podstawę do postępowania rekrutacyjnego w szkołach.</w:t>
      </w:r>
    </w:p>
    <w:p w:rsidR="006B210A" w:rsidRDefault="006B210A" w:rsidP="006643B7">
      <w:pPr>
        <w:spacing w:line="360" w:lineRule="auto"/>
        <w:jc w:val="both"/>
      </w:pPr>
      <w:r w:rsidRPr="006643B7">
        <w:t>9</w:t>
      </w:r>
      <w:r>
        <w:rPr>
          <w:b/>
        </w:rPr>
        <w:t xml:space="preserve">. </w:t>
      </w:r>
      <w:r>
        <w:t>Zgodnie z formularzem wniosku rodzice mogą zadeklarować chęć zapisania dziecka do trzech szkół - preferowanych według podanej kolejności.</w:t>
      </w:r>
    </w:p>
    <w:p w:rsidR="006B210A" w:rsidRDefault="006B210A" w:rsidP="006643B7">
      <w:pPr>
        <w:spacing w:line="360" w:lineRule="auto"/>
        <w:jc w:val="both"/>
      </w:pPr>
      <w:r>
        <w:t>10. Szkoły, w których po wstępnym postępowaniu rekrutacyjnym pozostają wolne miejsca w oddziałach przyszłych klas pierwszych przeprowadzają zgodne z wymaganiami ustawowymi i regulacjami wewnętrznymi uzupełniające postępowanie rekrutacyjne w terminach określonych przez szkoły.</w:t>
      </w:r>
    </w:p>
    <w:p w:rsidR="006B210A" w:rsidRDefault="006B210A" w:rsidP="006643B7">
      <w:pPr>
        <w:spacing w:line="360" w:lineRule="auto"/>
        <w:jc w:val="both"/>
      </w:pPr>
      <w:r w:rsidRPr="006643B7">
        <w:t>11</w:t>
      </w:r>
      <w:r>
        <w:rPr>
          <w:b/>
        </w:rPr>
        <w:t xml:space="preserve">. </w:t>
      </w:r>
      <w:r>
        <w:t>W sytuacji nie przyjęcia dziecka do żadnej ze wskazanych we wniosku szkół, rodzice mają obowiązek zapisać dziecko do szkoły, w obwodzie której zamieszkuje.</w:t>
      </w:r>
    </w:p>
    <w:p w:rsidR="006B210A" w:rsidRDefault="006B210A" w:rsidP="006E3664">
      <w:pPr>
        <w:spacing w:line="360" w:lineRule="auto"/>
      </w:pPr>
    </w:p>
    <w:p w:rsidR="006B210A" w:rsidRDefault="006B210A" w:rsidP="006E3664">
      <w:pPr>
        <w:pStyle w:val="ListParagraph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6B210A" w:rsidRPr="006E3664" w:rsidRDefault="006B210A" w:rsidP="006E3664">
      <w:pPr>
        <w:spacing w:line="360" w:lineRule="auto"/>
        <w:jc w:val="both"/>
      </w:pPr>
      <w:r>
        <w:t xml:space="preserve">1. </w:t>
      </w:r>
      <w:r w:rsidRPr="006E3664">
        <w:t>Postępow</w:t>
      </w:r>
      <w:r>
        <w:t>anie rekrutacyjne przeprowadza Komisja R</w:t>
      </w:r>
      <w:r w:rsidRPr="006E3664">
        <w:t xml:space="preserve">ekrutacyjna powołana </w:t>
      </w:r>
      <w:r>
        <w:t xml:space="preserve">zarządzeniem </w:t>
      </w:r>
      <w:r w:rsidRPr="006E3664">
        <w:t>dyrektora szkoły.</w:t>
      </w:r>
    </w:p>
    <w:p w:rsidR="006B210A" w:rsidRPr="006E3664" w:rsidRDefault="006B210A" w:rsidP="006E3664">
      <w:pPr>
        <w:spacing w:line="360" w:lineRule="auto"/>
        <w:jc w:val="both"/>
      </w:pPr>
      <w:r>
        <w:t xml:space="preserve">2. </w:t>
      </w:r>
      <w:r w:rsidRPr="006E3664">
        <w:t>Dyrektor wyznacza przewodniczącego komisji rekrutacyjnej.</w:t>
      </w:r>
    </w:p>
    <w:p w:rsidR="006B210A" w:rsidRPr="006E3664" w:rsidRDefault="006B210A" w:rsidP="006E3664">
      <w:pPr>
        <w:spacing w:line="360" w:lineRule="auto"/>
      </w:pPr>
      <w:r>
        <w:rPr>
          <w:color w:val="000000"/>
        </w:rPr>
        <w:t xml:space="preserve">3. </w:t>
      </w:r>
      <w:r w:rsidRPr="006E3664">
        <w:rPr>
          <w:color w:val="000000"/>
        </w:rPr>
        <w:t>Do zadań komisji rekrutacyjnej należy w szczególności:</w:t>
      </w:r>
    </w:p>
    <w:p w:rsidR="006B210A" w:rsidRPr="006E3664" w:rsidRDefault="006B210A" w:rsidP="006E3664">
      <w:pPr>
        <w:spacing w:line="360" w:lineRule="auto"/>
      </w:pPr>
      <w:r>
        <w:rPr>
          <w:color w:val="000000"/>
        </w:rPr>
        <w:t xml:space="preserve">a) </w:t>
      </w:r>
      <w:r w:rsidRPr="006E3664">
        <w:rPr>
          <w:color w:val="000000"/>
        </w:rPr>
        <w:t>ustalenie wyników postępowania rekrutacyjnego - listy kandydatów</w:t>
      </w:r>
      <w:r w:rsidRPr="006E3664">
        <w:rPr>
          <w:color w:val="000000"/>
        </w:rPr>
        <w:br/>
        <w:t xml:space="preserve">przyjętych i kandydatów nieprzyjętych w formie listy zawierającej imiona i nazwisko, </w:t>
      </w:r>
    </w:p>
    <w:p w:rsidR="006B210A" w:rsidRPr="006E3664" w:rsidRDefault="006B210A" w:rsidP="006E3664">
      <w:pPr>
        <w:spacing w:line="360" w:lineRule="auto"/>
      </w:pPr>
      <w:r>
        <w:rPr>
          <w:color w:val="000000"/>
        </w:rPr>
        <w:t xml:space="preserve">b) </w:t>
      </w:r>
      <w:r w:rsidRPr="006E3664">
        <w:rPr>
          <w:color w:val="000000"/>
        </w:rPr>
        <w:t>sporządzenie protokołu postępowania rekrutacyjnego.</w:t>
      </w:r>
    </w:p>
    <w:p w:rsidR="006B210A" w:rsidRDefault="006B210A" w:rsidP="00534FA7">
      <w:pPr>
        <w:spacing w:line="360" w:lineRule="auto"/>
        <w:jc w:val="center"/>
      </w:pPr>
      <w:r>
        <w:t>§ 6</w:t>
      </w:r>
    </w:p>
    <w:p w:rsidR="006B210A" w:rsidRPr="004C6645" w:rsidRDefault="006B210A" w:rsidP="00534FA7">
      <w:pPr>
        <w:spacing w:line="360" w:lineRule="auto"/>
        <w:jc w:val="both"/>
        <w:rPr>
          <w:rFonts w:eastAsia="Times New Roman"/>
          <w:color w:val="4C4424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1. </w:t>
      </w:r>
      <w:r w:rsidRPr="005B5922">
        <w:rPr>
          <w:rFonts w:eastAsia="Times New Roman"/>
          <w:color w:val="000000"/>
          <w:lang w:eastAsia="pl-PL"/>
        </w:rPr>
        <w:t>W przypadku nie przyjęcia dzi</w:t>
      </w:r>
      <w:r>
        <w:rPr>
          <w:rFonts w:eastAsia="Times New Roman"/>
          <w:color w:val="000000"/>
          <w:lang w:eastAsia="pl-PL"/>
        </w:rPr>
        <w:t>ecka do klasy pierwszej,</w:t>
      </w:r>
      <w:r w:rsidRPr="005B5922">
        <w:rPr>
          <w:rFonts w:eastAsia="Times New Roman"/>
          <w:color w:val="000000"/>
          <w:lang w:eastAsia="pl-PL"/>
        </w:rPr>
        <w:t xml:space="preserve"> komisja ma obowiązek podania przyczyny odmowy.</w:t>
      </w:r>
    </w:p>
    <w:p w:rsidR="006B210A" w:rsidRPr="004C6645" w:rsidRDefault="006B210A" w:rsidP="00534FA7">
      <w:pPr>
        <w:spacing w:line="360" w:lineRule="auto"/>
        <w:jc w:val="both"/>
        <w:rPr>
          <w:rFonts w:eastAsia="Times New Roman"/>
          <w:color w:val="4C4424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2. </w:t>
      </w:r>
      <w:r w:rsidRPr="005B5922">
        <w:rPr>
          <w:rFonts w:eastAsia="Times New Roman"/>
          <w:color w:val="000000"/>
          <w:lang w:eastAsia="pl-PL"/>
        </w:rPr>
        <w:t>Rodzice mają prawo pisemnego odwołania się od decyzji komisji rekrutacyjnej do dyrektora w terminie 14 dni od zakończenia rekrutacji.</w:t>
      </w:r>
    </w:p>
    <w:p w:rsidR="006B210A" w:rsidRPr="004C6645" w:rsidRDefault="006B210A" w:rsidP="00534FA7">
      <w:pPr>
        <w:spacing w:line="360" w:lineRule="auto"/>
        <w:jc w:val="both"/>
        <w:rPr>
          <w:rFonts w:eastAsia="Times New Roman"/>
          <w:color w:val="4C4424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3. </w:t>
      </w:r>
      <w:r w:rsidRPr="005B5922">
        <w:rPr>
          <w:rFonts w:eastAsia="Times New Roman"/>
          <w:color w:val="000000"/>
          <w:lang w:eastAsia="pl-PL"/>
        </w:rPr>
        <w:t>O przyjmowaniu dzieci w ciągu roku szkolnego na wolne miejsca decyduje dyrektor szkoły, bior</w:t>
      </w:r>
      <w:r>
        <w:rPr>
          <w:rFonts w:eastAsia="Times New Roman"/>
          <w:color w:val="000000"/>
          <w:lang w:eastAsia="pl-PL"/>
        </w:rPr>
        <w:t>ąc pod uwagę kryteria przyjmowania do uczniów do klas pierwszych</w:t>
      </w:r>
      <w:r w:rsidRPr="005B5922">
        <w:rPr>
          <w:rFonts w:eastAsia="Times New Roman"/>
          <w:color w:val="000000"/>
          <w:lang w:eastAsia="pl-PL"/>
        </w:rPr>
        <w:t xml:space="preserve"> .</w:t>
      </w:r>
    </w:p>
    <w:p w:rsidR="006B210A" w:rsidRPr="005B5922" w:rsidRDefault="006B210A" w:rsidP="00534FA7">
      <w:pPr>
        <w:spacing w:line="360" w:lineRule="auto"/>
        <w:jc w:val="both"/>
        <w:rPr>
          <w:rFonts w:eastAsia="Times New Roman"/>
          <w:color w:val="4C4424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4. </w:t>
      </w:r>
      <w:r w:rsidRPr="005B5922">
        <w:rPr>
          <w:rFonts w:eastAsia="Times New Roman"/>
          <w:color w:val="000000"/>
          <w:lang w:eastAsia="pl-PL"/>
        </w:rPr>
        <w:t>Regulamin zostanie podany do wiadomości rodziców poprzez wywieszenie na tablicy ogłoszeń w</w:t>
      </w:r>
      <w:r>
        <w:rPr>
          <w:rFonts w:eastAsia="Times New Roman"/>
          <w:color w:val="000000"/>
          <w:lang w:eastAsia="pl-PL"/>
        </w:rPr>
        <w:t xml:space="preserve"> szkole</w:t>
      </w:r>
      <w:r w:rsidRPr="005B5922">
        <w:rPr>
          <w:rFonts w:eastAsia="Times New Roman"/>
          <w:color w:val="000000"/>
          <w:lang w:eastAsia="pl-PL"/>
        </w:rPr>
        <w:t>. Dostępny będzie również na stronie internetowej szkoły.</w:t>
      </w:r>
    </w:p>
    <w:p w:rsidR="006B210A" w:rsidRPr="006E3664" w:rsidRDefault="006B210A" w:rsidP="00534FA7">
      <w:pPr>
        <w:spacing w:line="360" w:lineRule="auto"/>
      </w:pPr>
    </w:p>
    <w:p w:rsidR="006B210A" w:rsidRDefault="006B210A" w:rsidP="00CE7343">
      <w:pPr>
        <w:spacing w:line="360" w:lineRule="auto"/>
      </w:pPr>
    </w:p>
    <w:sectPr w:rsidR="006B210A" w:rsidSect="00CD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4A9"/>
    <w:multiLevelType w:val="hybridMultilevel"/>
    <w:tmpl w:val="78469E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F2225"/>
    <w:multiLevelType w:val="hybridMultilevel"/>
    <w:tmpl w:val="1CC6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17121"/>
    <w:multiLevelType w:val="hybridMultilevel"/>
    <w:tmpl w:val="AD1CBD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E228D2"/>
    <w:multiLevelType w:val="hybridMultilevel"/>
    <w:tmpl w:val="A954AD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794DB6"/>
    <w:multiLevelType w:val="hybridMultilevel"/>
    <w:tmpl w:val="24066B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8976666"/>
    <w:multiLevelType w:val="hybridMultilevel"/>
    <w:tmpl w:val="E4A055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0480794"/>
    <w:multiLevelType w:val="hybridMultilevel"/>
    <w:tmpl w:val="CD76D6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5F6692"/>
    <w:multiLevelType w:val="hybridMultilevel"/>
    <w:tmpl w:val="1C46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9A10EC"/>
    <w:multiLevelType w:val="hybridMultilevel"/>
    <w:tmpl w:val="0A1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C2709A"/>
    <w:multiLevelType w:val="multilevel"/>
    <w:tmpl w:val="17B2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665DF9"/>
    <w:multiLevelType w:val="hybridMultilevel"/>
    <w:tmpl w:val="4406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4D24CA"/>
    <w:multiLevelType w:val="hybridMultilevel"/>
    <w:tmpl w:val="166ED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AF5707"/>
    <w:multiLevelType w:val="hybridMultilevel"/>
    <w:tmpl w:val="2794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B623FF"/>
    <w:multiLevelType w:val="hybridMultilevel"/>
    <w:tmpl w:val="69B0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192C38"/>
    <w:multiLevelType w:val="hybridMultilevel"/>
    <w:tmpl w:val="14D47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1C40D6"/>
    <w:multiLevelType w:val="multilevel"/>
    <w:tmpl w:val="33C43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73402BC1"/>
    <w:multiLevelType w:val="hybridMultilevel"/>
    <w:tmpl w:val="41BE8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F60FE9"/>
    <w:multiLevelType w:val="hybridMultilevel"/>
    <w:tmpl w:val="3936529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EEA1BE3"/>
    <w:multiLevelType w:val="hybridMultilevel"/>
    <w:tmpl w:val="F0ACA6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FAA7F68"/>
    <w:multiLevelType w:val="hybridMultilevel"/>
    <w:tmpl w:val="06289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7"/>
  </w:num>
  <w:num w:numId="7">
    <w:abstractNumId w:val="2"/>
  </w:num>
  <w:num w:numId="8">
    <w:abstractNumId w:val="10"/>
  </w:num>
  <w:num w:numId="9">
    <w:abstractNumId w:val="18"/>
  </w:num>
  <w:num w:numId="10">
    <w:abstractNumId w:val="14"/>
  </w:num>
  <w:num w:numId="11">
    <w:abstractNumId w:val="19"/>
  </w:num>
  <w:num w:numId="12">
    <w:abstractNumId w:val="7"/>
  </w:num>
  <w:num w:numId="13">
    <w:abstractNumId w:val="15"/>
  </w:num>
  <w:num w:numId="14">
    <w:abstractNumId w:val="13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979"/>
    <w:rsid w:val="00007F23"/>
    <w:rsid w:val="000501C2"/>
    <w:rsid w:val="000728AA"/>
    <w:rsid w:val="001011FF"/>
    <w:rsid w:val="00147590"/>
    <w:rsid w:val="001D30DA"/>
    <w:rsid w:val="00231D9C"/>
    <w:rsid w:val="0024305E"/>
    <w:rsid w:val="00255D6D"/>
    <w:rsid w:val="00265979"/>
    <w:rsid w:val="00281F8D"/>
    <w:rsid w:val="002A3AE3"/>
    <w:rsid w:val="002F5CC8"/>
    <w:rsid w:val="00327B84"/>
    <w:rsid w:val="003653AE"/>
    <w:rsid w:val="003D50FC"/>
    <w:rsid w:val="00400A36"/>
    <w:rsid w:val="004412ED"/>
    <w:rsid w:val="004C6645"/>
    <w:rsid w:val="00534FA7"/>
    <w:rsid w:val="005B5922"/>
    <w:rsid w:val="005F0048"/>
    <w:rsid w:val="006009A6"/>
    <w:rsid w:val="006643B7"/>
    <w:rsid w:val="006B210A"/>
    <w:rsid w:val="006E3664"/>
    <w:rsid w:val="00721D3F"/>
    <w:rsid w:val="00811105"/>
    <w:rsid w:val="00932C74"/>
    <w:rsid w:val="009C235E"/>
    <w:rsid w:val="00A02B94"/>
    <w:rsid w:val="00A354AE"/>
    <w:rsid w:val="00A35556"/>
    <w:rsid w:val="00A47354"/>
    <w:rsid w:val="00A50D06"/>
    <w:rsid w:val="00B832D7"/>
    <w:rsid w:val="00BF1AF0"/>
    <w:rsid w:val="00C32810"/>
    <w:rsid w:val="00C93344"/>
    <w:rsid w:val="00CB10E8"/>
    <w:rsid w:val="00CD48E6"/>
    <w:rsid w:val="00CE7343"/>
    <w:rsid w:val="00D011AD"/>
    <w:rsid w:val="00D04CFB"/>
    <w:rsid w:val="00D67032"/>
    <w:rsid w:val="00DF3D89"/>
    <w:rsid w:val="00E035D9"/>
    <w:rsid w:val="00EF2996"/>
    <w:rsid w:val="00F62426"/>
    <w:rsid w:val="00F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E6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759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590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99"/>
    <w:qFormat/>
    <w:rsid w:val="00A473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762</Words>
  <Characters>4574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do klas pierwszych</dc:title>
  <dc:subject/>
  <dc:creator>Marta</dc:creator>
  <cp:keywords/>
  <dc:description/>
  <cp:lastModifiedBy>Asia</cp:lastModifiedBy>
  <cp:revision>2</cp:revision>
  <cp:lastPrinted>2014-01-28T08:44:00Z</cp:lastPrinted>
  <dcterms:created xsi:type="dcterms:W3CDTF">2014-02-06T09:17:00Z</dcterms:created>
  <dcterms:modified xsi:type="dcterms:W3CDTF">2014-02-06T09:17:00Z</dcterms:modified>
</cp:coreProperties>
</file>