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96" w:rsidRDefault="00633155" w:rsidP="00937D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836">
        <w:rPr>
          <w:rFonts w:ascii="Times New Roman" w:hAnsi="Times New Roman" w:cs="Times New Roman"/>
          <w:b/>
          <w:sz w:val="32"/>
          <w:szCs w:val="32"/>
        </w:rPr>
        <w:t xml:space="preserve">REGULAMIN </w:t>
      </w:r>
      <w:r w:rsidR="00597B2E">
        <w:rPr>
          <w:rFonts w:ascii="Times New Roman" w:hAnsi="Times New Roman" w:cs="Times New Roman"/>
          <w:b/>
          <w:sz w:val="32"/>
          <w:szCs w:val="32"/>
        </w:rPr>
        <w:t>„TURNIEJU GRY</w:t>
      </w:r>
      <w:r w:rsidR="00D44099" w:rsidRPr="00E13836">
        <w:rPr>
          <w:rFonts w:ascii="Times New Roman" w:hAnsi="Times New Roman" w:cs="Times New Roman"/>
          <w:b/>
          <w:sz w:val="32"/>
          <w:szCs w:val="32"/>
        </w:rPr>
        <w:t xml:space="preserve"> SPLENDOR”</w:t>
      </w:r>
    </w:p>
    <w:p w:rsidR="00E13836" w:rsidRPr="00E13836" w:rsidRDefault="00E13836" w:rsidP="00937D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7B2E" w:rsidRDefault="00597B2E" w:rsidP="00937D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Organizator turnieju </w:t>
      </w:r>
    </w:p>
    <w:p w:rsidR="00597B2E" w:rsidRDefault="00597B2E" w:rsidP="00E6156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7B2E">
        <w:rPr>
          <w:rFonts w:ascii="Times New Roman" w:hAnsi="Times New Roman" w:cs="Times New Roman"/>
          <w:sz w:val="24"/>
          <w:szCs w:val="24"/>
        </w:rPr>
        <w:t>Organizatorem turnieju pt. „Turniej Gry Splendor”</w:t>
      </w:r>
      <w:r>
        <w:rPr>
          <w:rFonts w:ascii="Times New Roman" w:hAnsi="Times New Roman" w:cs="Times New Roman"/>
          <w:sz w:val="24"/>
          <w:szCs w:val="24"/>
        </w:rPr>
        <w:t xml:space="preserve"> jest Szkoła Podstawowa w Węgorzynie. </w:t>
      </w:r>
    </w:p>
    <w:p w:rsidR="00597B2E" w:rsidRPr="00597B2E" w:rsidRDefault="00597B2E" w:rsidP="00597B2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Inicjatorem, pomysłodawcą i wykonawcą turni</w:t>
      </w:r>
      <w:r w:rsidR="00E61568">
        <w:rPr>
          <w:rFonts w:ascii="Times New Roman" w:hAnsi="Times New Roman" w:cs="Times New Roman"/>
          <w:sz w:val="24"/>
          <w:szCs w:val="24"/>
        </w:rPr>
        <w:t>eju jest p. Monika Gąsienica-Roj – nauczyciel matematyki.</w:t>
      </w:r>
    </w:p>
    <w:p w:rsidR="00597B2E" w:rsidRDefault="00597B2E" w:rsidP="00597B2E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D82" w:rsidRDefault="00937DDC" w:rsidP="00937D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DC">
        <w:rPr>
          <w:rFonts w:ascii="Times New Roman" w:hAnsi="Times New Roman" w:cs="Times New Roman"/>
          <w:b/>
          <w:sz w:val="24"/>
          <w:szCs w:val="24"/>
        </w:rPr>
        <w:t>Cele turniej</w:t>
      </w:r>
      <w:r w:rsidR="00035538" w:rsidRPr="00937DDC">
        <w:rPr>
          <w:rFonts w:ascii="Times New Roman" w:hAnsi="Times New Roman" w:cs="Times New Roman"/>
          <w:b/>
          <w:sz w:val="24"/>
          <w:szCs w:val="24"/>
        </w:rPr>
        <w:t xml:space="preserve">u </w:t>
      </w:r>
    </w:p>
    <w:p w:rsidR="00997080" w:rsidRDefault="00997080" w:rsidP="002F73E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integracja uczniów – dbałość o prawidłowe relacje rówieśnicze;</w:t>
      </w:r>
    </w:p>
    <w:p w:rsidR="00997080" w:rsidRPr="00074985" w:rsidRDefault="00074985" w:rsidP="002F73E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logicznego myślenia – „planszówki”</w:t>
      </w:r>
      <w:r w:rsidRPr="00074985">
        <w:rPr>
          <w:rFonts w:ascii="Open Sans" w:hAnsi="Open Sans"/>
          <w:b/>
          <w:bCs/>
          <w:color w:val="7D7D7D"/>
          <w:sz w:val="27"/>
          <w:szCs w:val="27"/>
          <w:shd w:val="clear" w:color="auto" w:fill="FFFFFF"/>
        </w:rPr>
        <w:t xml:space="preserve"> </w:t>
      </w:r>
      <w:r w:rsidRPr="000749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wspierają analizę i syntezę, uczą jak odczytywać fakty, zmuszają do myślenia i poszukiwania najlepszych rozwiązań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074985" w:rsidRPr="00074985" w:rsidRDefault="00074985" w:rsidP="002F73E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pobudzanie wyobraźni i rozwijanie kreatywności;</w:t>
      </w:r>
    </w:p>
    <w:p w:rsidR="00074985" w:rsidRPr="00074985" w:rsidRDefault="00074985" w:rsidP="002F73E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rozwijanie umiejętności przewidywania – gry planszowe </w:t>
      </w:r>
      <w:r w:rsidRPr="000749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kształtują umiejętność samodzielnego myślenia o kilka kroków w przód, tak by wygrać lub uniknąć błędu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767D82" w:rsidRDefault="00997080" w:rsidP="002F73E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ujawnianie i </w:t>
      </w:r>
      <w:r w:rsidR="00F3709C" w:rsidRPr="00767D82">
        <w:rPr>
          <w:rFonts w:ascii="Times New Roman" w:hAnsi="Times New Roman" w:cs="Times New Roman"/>
          <w:sz w:val="24"/>
          <w:szCs w:val="24"/>
        </w:rPr>
        <w:t>r</w:t>
      </w:r>
      <w:r w:rsidR="00035538" w:rsidRPr="00767D82">
        <w:rPr>
          <w:rFonts w:ascii="Times New Roman" w:hAnsi="Times New Roman" w:cs="Times New Roman"/>
          <w:sz w:val="24"/>
          <w:szCs w:val="24"/>
        </w:rPr>
        <w:t xml:space="preserve">ozwijanie zainteresowań </w:t>
      </w:r>
      <w:r>
        <w:rPr>
          <w:rFonts w:ascii="Times New Roman" w:hAnsi="Times New Roman" w:cs="Times New Roman"/>
          <w:sz w:val="24"/>
          <w:szCs w:val="24"/>
        </w:rPr>
        <w:t>i uzdolnień uczniów</w:t>
      </w:r>
      <w:r w:rsidR="00F3709C" w:rsidRPr="00767D82">
        <w:rPr>
          <w:rFonts w:ascii="Times New Roman" w:hAnsi="Times New Roman" w:cs="Times New Roman"/>
          <w:sz w:val="24"/>
          <w:szCs w:val="24"/>
        </w:rPr>
        <w:t>;</w:t>
      </w:r>
    </w:p>
    <w:p w:rsidR="00997080" w:rsidRPr="00074985" w:rsidRDefault="0021478E" w:rsidP="0007498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D82">
        <w:rPr>
          <w:rFonts w:ascii="Times New Roman" w:hAnsi="Times New Roman" w:cs="Times New Roman"/>
          <w:sz w:val="24"/>
          <w:szCs w:val="24"/>
        </w:rPr>
        <w:t xml:space="preserve">popularyzowanie </w:t>
      </w:r>
      <w:r w:rsidR="006015FF">
        <w:rPr>
          <w:rFonts w:ascii="Times New Roman" w:hAnsi="Times New Roman" w:cs="Times New Roman"/>
          <w:sz w:val="24"/>
          <w:szCs w:val="24"/>
        </w:rPr>
        <w:t>gier planszowych w środowisku</w:t>
      </w:r>
      <w:r w:rsidRPr="00767D82">
        <w:rPr>
          <w:rFonts w:ascii="Times New Roman" w:hAnsi="Times New Roman" w:cs="Times New Roman"/>
          <w:sz w:val="24"/>
          <w:szCs w:val="24"/>
        </w:rPr>
        <w:t>;</w:t>
      </w:r>
    </w:p>
    <w:p w:rsidR="00997080" w:rsidRPr="00997080" w:rsidRDefault="00997080" w:rsidP="002F73E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97080">
        <w:rPr>
          <w:rFonts w:ascii="Times New Roman" w:hAnsi="Times New Roman" w:cs="Times New Roman"/>
          <w:sz w:val="24"/>
          <w:szCs w:val="24"/>
        </w:rPr>
        <w:t>tworzenie atmosfery zdrowej</w:t>
      </w:r>
      <w:r>
        <w:rPr>
          <w:rFonts w:ascii="Times New Roman" w:hAnsi="Times New Roman" w:cs="Times New Roman"/>
          <w:sz w:val="24"/>
          <w:szCs w:val="24"/>
        </w:rPr>
        <w:t xml:space="preserve"> rywalizacji i </w:t>
      </w:r>
      <w:r w:rsidR="00074985">
        <w:rPr>
          <w:rFonts w:ascii="Times New Roman" w:hAnsi="Times New Roman" w:cs="Times New Roman"/>
          <w:sz w:val="24"/>
          <w:szCs w:val="24"/>
        </w:rPr>
        <w:t xml:space="preserve">uczenie zasad </w:t>
      </w:r>
      <w:r>
        <w:rPr>
          <w:rFonts w:ascii="Times New Roman" w:hAnsi="Times New Roman" w:cs="Times New Roman"/>
          <w:sz w:val="24"/>
          <w:szCs w:val="24"/>
        </w:rPr>
        <w:t>współzawodnictwa;</w:t>
      </w:r>
    </w:p>
    <w:p w:rsidR="00074985" w:rsidRDefault="00767D82" w:rsidP="002F73E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D82">
        <w:rPr>
          <w:rFonts w:ascii="Times New Roman" w:hAnsi="Times New Roman" w:cs="Times New Roman"/>
          <w:sz w:val="24"/>
          <w:szCs w:val="24"/>
        </w:rPr>
        <w:t>d</w:t>
      </w:r>
      <w:r w:rsidR="00A96902">
        <w:rPr>
          <w:rFonts w:ascii="Times New Roman" w:hAnsi="Times New Roman" w:cs="Times New Roman"/>
          <w:sz w:val="24"/>
          <w:szCs w:val="24"/>
        </w:rPr>
        <w:t xml:space="preserve">ostarczenie uczniom satysfakcji i </w:t>
      </w:r>
      <w:r w:rsidR="00035538" w:rsidRPr="00767D82">
        <w:rPr>
          <w:rFonts w:ascii="Times New Roman" w:hAnsi="Times New Roman" w:cs="Times New Roman"/>
          <w:sz w:val="24"/>
          <w:szCs w:val="24"/>
        </w:rPr>
        <w:t>radości z sukcesu</w:t>
      </w:r>
      <w:r w:rsidR="00074985">
        <w:rPr>
          <w:rFonts w:ascii="Times New Roman" w:hAnsi="Times New Roman" w:cs="Times New Roman"/>
          <w:sz w:val="24"/>
          <w:szCs w:val="24"/>
        </w:rPr>
        <w:t>;</w:t>
      </w:r>
    </w:p>
    <w:p w:rsidR="004D13CD" w:rsidRDefault="00074985" w:rsidP="002F73E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propagowanie gier </w:t>
      </w:r>
      <w:r w:rsidR="00AB1C18">
        <w:rPr>
          <w:rFonts w:ascii="Times New Roman" w:hAnsi="Times New Roman" w:cs="Times New Roman"/>
          <w:sz w:val="24"/>
          <w:szCs w:val="24"/>
        </w:rPr>
        <w:t xml:space="preserve">planszowych jako </w:t>
      </w:r>
      <w:r>
        <w:rPr>
          <w:rFonts w:ascii="Times New Roman" w:hAnsi="Times New Roman" w:cs="Times New Roman"/>
          <w:sz w:val="24"/>
          <w:szCs w:val="24"/>
        </w:rPr>
        <w:t>możliwości sp</w:t>
      </w:r>
      <w:r w:rsidR="00AB1C18">
        <w:rPr>
          <w:rFonts w:ascii="Times New Roman" w:hAnsi="Times New Roman" w:cs="Times New Roman"/>
          <w:sz w:val="24"/>
          <w:szCs w:val="24"/>
        </w:rPr>
        <w:t>ędzenia wolnego czasu z rodziną</w:t>
      </w:r>
      <w:r w:rsidR="00767D82" w:rsidRPr="00767D82">
        <w:rPr>
          <w:rFonts w:ascii="Times New Roman" w:hAnsi="Times New Roman" w:cs="Times New Roman"/>
          <w:sz w:val="24"/>
          <w:szCs w:val="24"/>
        </w:rPr>
        <w:t>.</w:t>
      </w:r>
    </w:p>
    <w:p w:rsidR="00937DDC" w:rsidRPr="00937DDC" w:rsidRDefault="00937DDC" w:rsidP="00937D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9D6" w:rsidRDefault="00937DDC" w:rsidP="006039D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DC">
        <w:rPr>
          <w:rFonts w:ascii="Times New Roman" w:hAnsi="Times New Roman" w:cs="Times New Roman"/>
          <w:b/>
          <w:sz w:val="24"/>
          <w:szCs w:val="24"/>
        </w:rPr>
        <w:t>Czas i miejsce turnieju</w:t>
      </w:r>
    </w:p>
    <w:p w:rsidR="00937DDC" w:rsidRPr="006039D6" w:rsidRDefault="00937DDC" w:rsidP="006039D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D6">
        <w:rPr>
          <w:rFonts w:ascii="Times New Roman" w:hAnsi="Times New Roman" w:cs="Times New Roman"/>
          <w:sz w:val="24"/>
          <w:szCs w:val="24"/>
        </w:rPr>
        <w:t>Turniej odb</w:t>
      </w:r>
      <w:r w:rsidR="00607BC4">
        <w:rPr>
          <w:rFonts w:ascii="Times New Roman" w:hAnsi="Times New Roman" w:cs="Times New Roman"/>
          <w:sz w:val="24"/>
          <w:szCs w:val="24"/>
        </w:rPr>
        <w:t>ędzie się 05</w:t>
      </w:r>
      <w:r w:rsidR="00997080" w:rsidRPr="006039D6">
        <w:rPr>
          <w:rFonts w:ascii="Times New Roman" w:hAnsi="Times New Roman" w:cs="Times New Roman"/>
          <w:sz w:val="24"/>
          <w:szCs w:val="24"/>
        </w:rPr>
        <w:t xml:space="preserve"> </w:t>
      </w:r>
      <w:r w:rsidR="00607BC4">
        <w:rPr>
          <w:rFonts w:ascii="Times New Roman" w:hAnsi="Times New Roman" w:cs="Times New Roman"/>
          <w:sz w:val="24"/>
          <w:szCs w:val="24"/>
        </w:rPr>
        <w:t>maj</w:t>
      </w:r>
      <w:r w:rsidR="00997080" w:rsidRPr="006039D6">
        <w:rPr>
          <w:rFonts w:ascii="Times New Roman" w:hAnsi="Times New Roman" w:cs="Times New Roman"/>
          <w:sz w:val="24"/>
          <w:szCs w:val="24"/>
        </w:rPr>
        <w:t>a 2023 r. o</w:t>
      </w:r>
      <w:r w:rsidRPr="006039D6">
        <w:rPr>
          <w:rFonts w:ascii="Times New Roman" w:hAnsi="Times New Roman" w:cs="Times New Roman"/>
          <w:sz w:val="24"/>
          <w:szCs w:val="24"/>
        </w:rPr>
        <w:t xml:space="preserve"> godz. 1</w:t>
      </w:r>
      <w:r w:rsidR="00607BC4">
        <w:rPr>
          <w:rFonts w:ascii="Times New Roman" w:hAnsi="Times New Roman" w:cs="Times New Roman"/>
          <w:sz w:val="24"/>
          <w:szCs w:val="24"/>
        </w:rPr>
        <w:t>1</w:t>
      </w:r>
      <w:r w:rsidRPr="006039D6">
        <w:rPr>
          <w:rFonts w:ascii="Times New Roman" w:hAnsi="Times New Roman" w:cs="Times New Roman"/>
          <w:sz w:val="24"/>
          <w:szCs w:val="24"/>
        </w:rPr>
        <w:t>:00</w:t>
      </w:r>
      <w:r w:rsidR="006015FF" w:rsidRPr="006039D6">
        <w:rPr>
          <w:rFonts w:ascii="Times New Roman" w:hAnsi="Times New Roman" w:cs="Times New Roman"/>
          <w:sz w:val="24"/>
          <w:szCs w:val="24"/>
        </w:rPr>
        <w:t>, w auli Szkoły Podstawowej w Węgorzynie</w:t>
      </w:r>
      <w:r w:rsidR="00997080" w:rsidRPr="006039D6">
        <w:rPr>
          <w:rFonts w:ascii="Times New Roman" w:hAnsi="Times New Roman" w:cs="Times New Roman"/>
          <w:sz w:val="24"/>
          <w:szCs w:val="24"/>
        </w:rPr>
        <w:t>,</w:t>
      </w:r>
      <w:r w:rsidR="006015FF" w:rsidRPr="006039D6">
        <w:rPr>
          <w:rFonts w:ascii="Times New Roman" w:hAnsi="Times New Roman" w:cs="Times New Roman"/>
          <w:sz w:val="24"/>
          <w:szCs w:val="24"/>
        </w:rPr>
        <w:t xml:space="preserve"> w budynku przy ul. Kościuszki.</w:t>
      </w:r>
      <w:r w:rsidR="00597B2E">
        <w:rPr>
          <w:rFonts w:ascii="Times New Roman" w:hAnsi="Times New Roman" w:cs="Times New Roman"/>
          <w:sz w:val="24"/>
          <w:szCs w:val="24"/>
        </w:rPr>
        <w:t xml:space="preserve"> Planowana godzina zakończenia turnieju: ok. 15:00.</w:t>
      </w:r>
    </w:p>
    <w:p w:rsidR="00997080" w:rsidRDefault="00997080" w:rsidP="009970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015FF" w:rsidRDefault="006015FF" w:rsidP="002C3EB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Uczestnicy</w:t>
      </w:r>
    </w:p>
    <w:p w:rsidR="006015FF" w:rsidRDefault="006015FF" w:rsidP="002C3EB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Turniej skierowany jest do wszystkich uczniów Szkoły Podstawowej w Węgorzynie.</w:t>
      </w:r>
    </w:p>
    <w:p w:rsidR="00AB1C18" w:rsidRDefault="00AB1C18" w:rsidP="006015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osób w turnieju jest ograniczona. </w:t>
      </w:r>
    </w:p>
    <w:p w:rsidR="00AB1C18" w:rsidRPr="00AB1C18" w:rsidRDefault="00AB1C18" w:rsidP="00AB1C1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C18"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:rsidR="00AB1C18" w:rsidRPr="00E13836" w:rsidRDefault="00AB1C18" w:rsidP="00AB1C1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836">
        <w:rPr>
          <w:rFonts w:ascii="Times New Roman" w:hAnsi="Times New Roman" w:cs="Times New Roman"/>
          <w:sz w:val="24"/>
          <w:szCs w:val="24"/>
        </w:rPr>
        <w:t>Uczestn</w:t>
      </w:r>
      <w:r w:rsidRPr="00E13836">
        <w:rPr>
          <w:rFonts w:ascii="Times New Roman" w:hAnsi="Times New Roman" w:cs="Times New Roman"/>
          <w:sz w:val="24"/>
          <w:szCs w:val="24"/>
        </w:rPr>
        <w:t>icy zgłaszają się do nauczyciela matemat</w:t>
      </w:r>
      <w:r w:rsidRPr="00E13836">
        <w:rPr>
          <w:rFonts w:ascii="Times New Roman" w:hAnsi="Times New Roman" w:cs="Times New Roman"/>
          <w:sz w:val="24"/>
          <w:szCs w:val="24"/>
        </w:rPr>
        <w:t>yki</w:t>
      </w:r>
      <w:r w:rsidRPr="00E13836">
        <w:rPr>
          <w:rFonts w:ascii="Times New Roman" w:hAnsi="Times New Roman" w:cs="Times New Roman"/>
          <w:sz w:val="24"/>
          <w:szCs w:val="24"/>
        </w:rPr>
        <w:t xml:space="preserve"> – p. Moniki Gąsienicy-Roj</w:t>
      </w:r>
      <w:r w:rsidRPr="00E13836">
        <w:rPr>
          <w:rFonts w:ascii="Times New Roman" w:hAnsi="Times New Roman" w:cs="Times New Roman"/>
          <w:sz w:val="24"/>
          <w:szCs w:val="24"/>
        </w:rPr>
        <w:t xml:space="preserve"> z oświadczeniem (załącznik nr 1) podpisanym przez rodzica/opiekuna</w:t>
      </w:r>
      <w:r w:rsidR="00607BC4">
        <w:rPr>
          <w:rFonts w:ascii="Times New Roman" w:hAnsi="Times New Roman" w:cs="Times New Roman"/>
          <w:sz w:val="24"/>
          <w:szCs w:val="24"/>
        </w:rPr>
        <w:t xml:space="preserve"> prawnego</w:t>
      </w:r>
      <w:r w:rsidRPr="00E138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C18" w:rsidRDefault="00AB1C18" w:rsidP="002F73E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836">
        <w:rPr>
          <w:rFonts w:ascii="Times New Roman" w:hAnsi="Times New Roman" w:cs="Times New Roman"/>
          <w:sz w:val="24"/>
          <w:szCs w:val="24"/>
        </w:rPr>
        <w:t>Ze względu na ograniczoną liczbę miejsc o zakwalifikowaniu się do rozgrywek decydować będzie kolejność zgłoszeń.</w:t>
      </w:r>
    </w:p>
    <w:p w:rsidR="00E61568" w:rsidRDefault="00E61568" w:rsidP="002F73E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zgłaszający się do turnieju powinni znać zasady gry „Splendor”. </w:t>
      </w:r>
    </w:p>
    <w:p w:rsidR="006015FF" w:rsidRPr="00E547ED" w:rsidRDefault="006015FF" w:rsidP="00E547ED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Zasady organizacyjne </w:t>
      </w:r>
    </w:p>
    <w:p w:rsidR="00234CDF" w:rsidRDefault="00234CDF" w:rsidP="00B9507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CDF">
        <w:rPr>
          <w:rFonts w:ascii="Times New Roman" w:hAnsi="Times New Roman" w:cs="Times New Roman"/>
          <w:sz w:val="24"/>
          <w:szCs w:val="24"/>
        </w:rPr>
        <w:t>Turniej zos</w:t>
      </w:r>
      <w:r w:rsidR="00037779">
        <w:rPr>
          <w:rFonts w:ascii="Times New Roman" w:hAnsi="Times New Roman" w:cs="Times New Roman"/>
          <w:sz w:val="24"/>
          <w:szCs w:val="24"/>
        </w:rPr>
        <w:t>tanie przeprowadzony przy użyciu</w:t>
      </w:r>
      <w:r w:rsidRPr="00234CDF">
        <w:rPr>
          <w:rFonts w:ascii="Times New Roman" w:hAnsi="Times New Roman" w:cs="Times New Roman"/>
          <w:sz w:val="24"/>
          <w:szCs w:val="24"/>
        </w:rPr>
        <w:t xml:space="preserve"> gry SPLENDOR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297B" w:rsidRDefault="0086297B" w:rsidP="00B9507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97B">
        <w:rPr>
          <w:rFonts w:ascii="Times New Roman" w:hAnsi="Times New Roman" w:cs="Times New Roman"/>
          <w:sz w:val="24"/>
          <w:szCs w:val="24"/>
        </w:rPr>
        <w:t>Zadaniem uczestników turnieju jest rywalizacja w ramach gry planszowej „Splendor” w obrębie zasad stworzonych przez twórców gry.</w:t>
      </w:r>
    </w:p>
    <w:p w:rsidR="0086297B" w:rsidRDefault="0086297B" w:rsidP="00B9507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97B">
        <w:rPr>
          <w:rFonts w:ascii="Times New Roman" w:hAnsi="Times New Roman" w:cs="Times New Roman"/>
          <w:sz w:val="24"/>
          <w:szCs w:val="24"/>
        </w:rPr>
        <w:t>Turniej pr</w:t>
      </w:r>
      <w:r>
        <w:rPr>
          <w:rFonts w:ascii="Times New Roman" w:hAnsi="Times New Roman" w:cs="Times New Roman"/>
          <w:sz w:val="24"/>
          <w:szCs w:val="24"/>
        </w:rPr>
        <w:t>zewidziany jest na maksymalnie 3</w:t>
      </w:r>
      <w:r w:rsidRPr="0086297B">
        <w:rPr>
          <w:rFonts w:ascii="Times New Roman" w:hAnsi="Times New Roman" w:cs="Times New Roman"/>
          <w:sz w:val="24"/>
          <w:szCs w:val="24"/>
        </w:rPr>
        <w:t>6 graczy. W przypadku większej liczby chętnych o udziale w turnieju decydować będzie kolejność zgłoszeń.</w:t>
      </w:r>
    </w:p>
    <w:p w:rsidR="00E3252C" w:rsidRDefault="00E61568" w:rsidP="00B9507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568">
        <w:rPr>
          <w:rFonts w:ascii="Times New Roman" w:hAnsi="Times New Roman" w:cs="Times New Roman"/>
          <w:sz w:val="24"/>
          <w:szCs w:val="24"/>
        </w:rPr>
        <w:t xml:space="preserve">W ramach turnieju wyodrębniono dwie kategorie wiekowe: </w:t>
      </w:r>
    </w:p>
    <w:p w:rsidR="00E3252C" w:rsidRDefault="00E3252C" w:rsidP="00E325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oddział 0 i klasy I-III</w:t>
      </w:r>
      <w:r w:rsidR="00F93603">
        <w:rPr>
          <w:rFonts w:ascii="Times New Roman" w:hAnsi="Times New Roman" w:cs="Times New Roman"/>
          <w:sz w:val="24"/>
          <w:szCs w:val="24"/>
        </w:rPr>
        <w:t>;</w:t>
      </w:r>
    </w:p>
    <w:p w:rsidR="00E61568" w:rsidRPr="00E61568" w:rsidRDefault="00E3252C" w:rsidP="00E325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klasy IV-VIII</w:t>
      </w:r>
      <w:r w:rsidR="00E61568" w:rsidRPr="00E6156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D656A" w:rsidRDefault="002D656A" w:rsidP="00B9507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turnieju:</w:t>
      </w:r>
    </w:p>
    <w:p w:rsidR="0086297B" w:rsidRDefault="0086297B" w:rsidP="008629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eliminacyjna – rundy od I do IV</w:t>
      </w:r>
    </w:p>
    <w:p w:rsidR="0086297B" w:rsidRDefault="0086297B" w:rsidP="008629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Półfinał – runda V</w:t>
      </w:r>
    </w:p>
    <w:p w:rsidR="0086297B" w:rsidRDefault="0086297B" w:rsidP="008629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Finał – runda V</w:t>
      </w:r>
      <w:r w:rsidR="00E3252C">
        <w:rPr>
          <w:rFonts w:ascii="Times New Roman" w:hAnsi="Times New Roman" w:cs="Times New Roman"/>
          <w:sz w:val="24"/>
          <w:szCs w:val="24"/>
        </w:rPr>
        <w:t>I</w:t>
      </w:r>
    </w:p>
    <w:p w:rsidR="0086297B" w:rsidRPr="00037779" w:rsidRDefault="0086297B" w:rsidP="0086297B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2D656A" w:rsidRDefault="002D656A" w:rsidP="002D65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runda – gra trwa do 15 </w:t>
      </w:r>
      <w:r w:rsidR="00396E93">
        <w:rPr>
          <w:rFonts w:ascii="Times New Roman" w:hAnsi="Times New Roman" w:cs="Times New Roman"/>
          <w:sz w:val="24"/>
          <w:szCs w:val="24"/>
        </w:rPr>
        <w:t>punktów, max czas na rozegranie:</w:t>
      </w:r>
      <w:r>
        <w:rPr>
          <w:rFonts w:ascii="Times New Roman" w:hAnsi="Times New Roman" w:cs="Times New Roman"/>
          <w:sz w:val="24"/>
          <w:szCs w:val="24"/>
        </w:rPr>
        <w:t>30 min;</w:t>
      </w:r>
    </w:p>
    <w:p w:rsidR="002D656A" w:rsidRDefault="002D656A" w:rsidP="002D65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runda – </w:t>
      </w:r>
      <w:r>
        <w:rPr>
          <w:rFonts w:ascii="Times New Roman" w:hAnsi="Times New Roman" w:cs="Times New Roman"/>
          <w:sz w:val="24"/>
          <w:szCs w:val="24"/>
        </w:rPr>
        <w:t>gra trwa do 15 punktów, max czas na rozegranie</w:t>
      </w:r>
      <w:r w:rsidR="00396E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30 min;</w:t>
      </w:r>
    </w:p>
    <w:p w:rsidR="002D656A" w:rsidRDefault="002D656A" w:rsidP="002D65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runda – </w:t>
      </w:r>
      <w:r>
        <w:rPr>
          <w:rFonts w:ascii="Times New Roman" w:hAnsi="Times New Roman" w:cs="Times New Roman"/>
          <w:sz w:val="24"/>
          <w:szCs w:val="24"/>
        </w:rPr>
        <w:t>gra trwa do 15 punktów, max czas na rozegranie</w:t>
      </w:r>
      <w:r w:rsidR="00396E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30 min;</w:t>
      </w:r>
    </w:p>
    <w:p w:rsidR="002D656A" w:rsidRDefault="002D656A" w:rsidP="002D65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runda – </w:t>
      </w:r>
      <w:r>
        <w:rPr>
          <w:rFonts w:ascii="Times New Roman" w:hAnsi="Times New Roman" w:cs="Times New Roman"/>
          <w:sz w:val="24"/>
          <w:szCs w:val="24"/>
        </w:rPr>
        <w:t>gra trwa do 15 punktów, max czas na rozegranie</w:t>
      </w:r>
      <w:r w:rsidR="00396E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30 min;</w:t>
      </w:r>
    </w:p>
    <w:p w:rsidR="002D656A" w:rsidRDefault="002D656A" w:rsidP="002D65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runda – półfinał – </w:t>
      </w:r>
      <w:r>
        <w:rPr>
          <w:rFonts w:ascii="Times New Roman" w:hAnsi="Times New Roman" w:cs="Times New Roman"/>
          <w:sz w:val="24"/>
          <w:szCs w:val="24"/>
        </w:rPr>
        <w:t xml:space="preserve">gra </w:t>
      </w:r>
      <w:r>
        <w:rPr>
          <w:rFonts w:ascii="Times New Roman" w:hAnsi="Times New Roman" w:cs="Times New Roman"/>
          <w:sz w:val="24"/>
          <w:szCs w:val="24"/>
        </w:rPr>
        <w:t>trwa do 21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unktów, max czas na rozegranie</w:t>
      </w:r>
      <w:r w:rsidR="00396E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0 min;</w:t>
      </w:r>
    </w:p>
    <w:p w:rsidR="00234CDF" w:rsidRDefault="002D656A" w:rsidP="00234CD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runda </w:t>
      </w:r>
      <w:r w:rsidR="00234CD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CDF">
        <w:rPr>
          <w:rFonts w:ascii="Times New Roman" w:hAnsi="Times New Roman" w:cs="Times New Roman"/>
          <w:sz w:val="24"/>
          <w:szCs w:val="24"/>
        </w:rPr>
        <w:t xml:space="preserve">finał – gra </w:t>
      </w:r>
      <w:r w:rsidR="00234CDF">
        <w:rPr>
          <w:rFonts w:ascii="Times New Roman" w:hAnsi="Times New Roman" w:cs="Times New Roman"/>
          <w:sz w:val="24"/>
          <w:szCs w:val="24"/>
        </w:rPr>
        <w:t>trwa do 21 punktów, max czas na rozegranie</w:t>
      </w:r>
      <w:r w:rsidR="00396E93">
        <w:rPr>
          <w:rFonts w:ascii="Times New Roman" w:hAnsi="Times New Roman" w:cs="Times New Roman"/>
          <w:sz w:val="24"/>
          <w:szCs w:val="24"/>
        </w:rPr>
        <w:t>:</w:t>
      </w:r>
      <w:r w:rsidR="00234CDF">
        <w:rPr>
          <w:rFonts w:ascii="Times New Roman" w:hAnsi="Times New Roman" w:cs="Times New Roman"/>
          <w:sz w:val="24"/>
          <w:szCs w:val="24"/>
        </w:rPr>
        <w:t xml:space="preserve"> 4</w:t>
      </w:r>
      <w:r w:rsidR="00234CDF">
        <w:rPr>
          <w:rFonts w:ascii="Times New Roman" w:hAnsi="Times New Roman" w:cs="Times New Roman"/>
          <w:sz w:val="24"/>
          <w:szCs w:val="24"/>
        </w:rPr>
        <w:t>0 min.</w:t>
      </w:r>
    </w:p>
    <w:p w:rsidR="00E547ED" w:rsidRPr="00234CDF" w:rsidRDefault="00E547ED" w:rsidP="00234CD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34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07E" w:rsidRDefault="00B9507E" w:rsidP="00E547ED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runda będzie rozegrana do 15 punktów. Czas na rozegranie każdej rundy to 30 min. W sytuacji kiedy nikt z uczestników nie zdobędzie 15 punktów w wyznaczonym czasie, zwycięzcą danego stolika zostaje osoba, która do tego momentu zdobyła najwięcej punktów.</w:t>
      </w:r>
    </w:p>
    <w:p w:rsidR="00B9507E" w:rsidRDefault="00E547ED" w:rsidP="00E547ED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07E">
        <w:rPr>
          <w:rFonts w:ascii="Times New Roman" w:hAnsi="Times New Roman" w:cs="Times New Roman"/>
          <w:sz w:val="24"/>
          <w:szCs w:val="24"/>
        </w:rPr>
        <w:t xml:space="preserve">Stoliki będą optymalnie zorganizowane dla 4 osób. W przypadku niewystarczającej lub dużej liczby uczestników, grający mogą zostać rozdzieleni na stoliki 3-osobowe. </w:t>
      </w:r>
    </w:p>
    <w:p w:rsidR="00234CDF" w:rsidRDefault="00E547ED" w:rsidP="00E547ED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07E">
        <w:rPr>
          <w:rFonts w:ascii="Times New Roman" w:hAnsi="Times New Roman" w:cs="Times New Roman"/>
          <w:sz w:val="24"/>
          <w:szCs w:val="24"/>
        </w:rPr>
        <w:t xml:space="preserve">Punktacja przeprowadzona zostanie w następujący sposób: </w:t>
      </w:r>
    </w:p>
    <w:p w:rsidR="00234CDF" w:rsidRDefault="00E547ED" w:rsidP="00234CD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CDF">
        <w:rPr>
          <w:rFonts w:ascii="Times New Roman" w:hAnsi="Times New Roman" w:cs="Times New Roman"/>
          <w:sz w:val="24"/>
          <w:szCs w:val="24"/>
        </w:rPr>
        <w:t xml:space="preserve">Duże punkty zwycięstwa – zdobywane za zajęcie konkretnego miejsca w danej rozgrywce według poniższego schematu: </w:t>
      </w:r>
    </w:p>
    <w:p w:rsidR="00234CDF" w:rsidRDefault="00234CDF" w:rsidP="00234CD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miejsce – 3 duże punkty;</w:t>
      </w:r>
    </w:p>
    <w:p w:rsidR="00234CDF" w:rsidRDefault="00E547ED" w:rsidP="00234CD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547ED">
        <w:rPr>
          <w:rFonts w:ascii="Times New Roman" w:hAnsi="Times New Roman" w:cs="Times New Roman"/>
          <w:sz w:val="24"/>
          <w:szCs w:val="24"/>
        </w:rPr>
        <w:t xml:space="preserve">II miejsce – 2 duże punkty; </w:t>
      </w:r>
    </w:p>
    <w:p w:rsidR="00234CDF" w:rsidRDefault="00E547ED" w:rsidP="00234CD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547ED">
        <w:rPr>
          <w:rFonts w:ascii="Times New Roman" w:hAnsi="Times New Roman" w:cs="Times New Roman"/>
          <w:sz w:val="24"/>
          <w:szCs w:val="24"/>
        </w:rPr>
        <w:t xml:space="preserve">III miejsce – 1 duży punkt; </w:t>
      </w:r>
    </w:p>
    <w:p w:rsidR="00234CDF" w:rsidRDefault="00E547ED" w:rsidP="00234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CDF">
        <w:rPr>
          <w:rFonts w:ascii="Times New Roman" w:hAnsi="Times New Roman" w:cs="Times New Roman"/>
          <w:sz w:val="24"/>
          <w:szCs w:val="24"/>
        </w:rPr>
        <w:t xml:space="preserve">b) Małe punkty zwycięstwa – zdobywane podczas gry za ilość zebranych kart, decydujące o zajmowaniu miejsc i kolejności w kolejnych rundach. </w:t>
      </w:r>
    </w:p>
    <w:p w:rsidR="00234CDF" w:rsidRDefault="00E547ED" w:rsidP="00234CD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CDF">
        <w:rPr>
          <w:rFonts w:ascii="Times New Roman" w:hAnsi="Times New Roman" w:cs="Times New Roman"/>
          <w:sz w:val="24"/>
          <w:szCs w:val="24"/>
        </w:rPr>
        <w:t xml:space="preserve">W przypadku, gdy dwóch lub więcej graczy uzyskało identyczny wynik małych punktów, duże punkty przyznawane są graczom w zależności od miejsca, na którym doszło do remisu. </w:t>
      </w:r>
    </w:p>
    <w:p w:rsidR="00234CDF" w:rsidRDefault="00E547ED" w:rsidP="00234CD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34CDF">
        <w:rPr>
          <w:rFonts w:ascii="Times New Roman" w:hAnsi="Times New Roman" w:cs="Times New Roman"/>
          <w:sz w:val="24"/>
          <w:szCs w:val="24"/>
        </w:rPr>
        <w:t xml:space="preserve">a) Remis na I miejscu – 3 duże punkty dla remisujących, następny w kolejce gracz otrzymuje 1 duży punkt; </w:t>
      </w:r>
    </w:p>
    <w:p w:rsidR="00234CDF" w:rsidRDefault="00E547ED" w:rsidP="00234CD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547ED">
        <w:rPr>
          <w:rFonts w:ascii="Times New Roman" w:hAnsi="Times New Roman" w:cs="Times New Roman"/>
          <w:sz w:val="24"/>
          <w:szCs w:val="24"/>
        </w:rPr>
        <w:t xml:space="preserve">b) Remis na II miejscu – 2 duże punkty dla remisujących, kolejni gracze nie otrzymują dużych punktów; </w:t>
      </w:r>
    </w:p>
    <w:p w:rsidR="00234CDF" w:rsidRDefault="00E547ED" w:rsidP="00234CD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547ED">
        <w:rPr>
          <w:rFonts w:ascii="Times New Roman" w:hAnsi="Times New Roman" w:cs="Times New Roman"/>
          <w:sz w:val="24"/>
          <w:szCs w:val="24"/>
        </w:rPr>
        <w:t xml:space="preserve">c) Remis na 3 miejscu – 1 duży punkt dla remisujących. </w:t>
      </w:r>
    </w:p>
    <w:p w:rsidR="00234CDF" w:rsidRDefault="00B9507E" w:rsidP="00E547ED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CDF">
        <w:rPr>
          <w:rFonts w:ascii="Times New Roman" w:hAnsi="Times New Roman" w:cs="Times New Roman"/>
          <w:sz w:val="24"/>
          <w:szCs w:val="24"/>
        </w:rPr>
        <w:t xml:space="preserve">Po rozegraniu 4 rund, </w:t>
      </w:r>
      <w:r w:rsidR="002D656A" w:rsidRPr="00234CDF">
        <w:rPr>
          <w:rFonts w:ascii="Times New Roman" w:hAnsi="Times New Roman" w:cs="Times New Roman"/>
          <w:sz w:val="24"/>
          <w:szCs w:val="24"/>
        </w:rPr>
        <w:t>ośmioro uczestników (z każdej kategorii)</w:t>
      </w:r>
      <w:r w:rsidRPr="00234CDF">
        <w:rPr>
          <w:rFonts w:ascii="Times New Roman" w:hAnsi="Times New Roman" w:cs="Times New Roman"/>
          <w:sz w:val="24"/>
          <w:szCs w:val="24"/>
        </w:rPr>
        <w:t xml:space="preserve"> z najwyższą liczbą punktów </w:t>
      </w:r>
      <w:r w:rsidR="002D656A" w:rsidRPr="00234CDF">
        <w:rPr>
          <w:rFonts w:ascii="Times New Roman" w:hAnsi="Times New Roman" w:cs="Times New Roman"/>
          <w:sz w:val="24"/>
          <w:szCs w:val="24"/>
        </w:rPr>
        <w:t>awansuje do rundy półfinałowej, a następnie czworo najlepszych u</w:t>
      </w:r>
      <w:r w:rsidR="00234CDF">
        <w:rPr>
          <w:rFonts w:ascii="Times New Roman" w:hAnsi="Times New Roman" w:cs="Times New Roman"/>
          <w:sz w:val="24"/>
          <w:szCs w:val="24"/>
        </w:rPr>
        <w:t>czestników do rundy finałowej (</w:t>
      </w:r>
      <w:r w:rsidR="002D656A" w:rsidRPr="00234CDF">
        <w:rPr>
          <w:rFonts w:ascii="Times New Roman" w:hAnsi="Times New Roman" w:cs="Times New Roman"/>
          <w:sz w:val="24"/>
          <w:szCs w:val="24"/>
        </w:rPr>
        <w:t>po dwóch najlepszych z każdego stolika półfinałowego). Runda półfinałowa i finałowa zostanie rozegrana do 21 punktów.</w:t>
      </w:r>
    </w:p>
    <w:p w:rsidR="002C3EB1" w:rsidRPr="00037779" w:rsidRDefault="00E547ED" w:rsidP="0003777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CDF">
        <w:rPr>
          <w:rFonts w:ascii="Times New Roman" w:hAnsi="Times New Roman" w:cs="Times New Roman"/>
          <w:sz w:val="24"/>
          <w:szCs w:val="24"/>
        </w:rPr>
        <w:t xml:space="preserve">Podczas pierwszej rundy gracze dobierani są alfabetycznie. W kolejnych rundach o przypisaniu decydują duże i małe punkty. </w:t>
      </w:r>
    </w:p>
    <w:p w:rsidR="00234CDF" w:rsidRDefault="00234CDF" w:rsidP="00E547ED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5FF">
        <w:rPr>
          <w:rFonts w:ascii="Times New Roman" w:hAnsi="Times New Roman" w:cs="Times New Roman"/>
          <w:sz w:val="24"/>
          <w:szCs w:val="24"/>
        </w:rPr>
        <w:t>Nad prawidłowym przebiegiem Turnieju czuwać będą osoby wyznaczone przez Organizatora.</w:t>
      </w:r>
    </w:p>
    <w:p w:rsidR="00234CDF" w:rsidRDefault="00E547ED" w:rsidP="006015F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CDF">
        <w:rPr>
          <w:rFonts w:ascii="Times New Roman" w:hAnsi="Times New Roman" w:cs="Times New Roman"/>
          <w:sz w:val="24"/>
          <w:szCs w:val="24"/>
        </w:rPr>
        <w:t>Kwestie sporne będą rozstrzygane przez sędziów.</w:t>
      </w:r>
    </w:p>
    <w:p w:rsidR="006272E1" w:rsidRDefault="006015FF" w:rsidP="006015F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CDF">
        <w:rPr>
          <w:rFonts w:ascii="Times New Roman" w:hAnsi="Times New Roman" w:cs="Times New Roman"/>
          <w:sz w:val="24"/>
          <w:szCs w:val="24"/>
        </w:rPr>
        <w:t>W przypadku mniejszej liczby uczestników, Organizator zastrzega sobie pra</w:t>
      </w:r>
      <w:r w:rsidR="002D656A" w:rsidRPr="00234CDF">
        <w:rPr>
          <w:rFonts w:ascii="Times New Roman" w:hAnsi="Times New Roman" w:cs="Times New Roman"/>
          <w:sz w:val="24"/>
          <w:szCs w:val="24"/>
        </w:rPr>
        <w:t>wo do zmniejszenia liczby rund</w:t>
      </w:r>
      <w:r w:rsidRPr="00234CDF">
        <w:rPr>
          <w:rFonts w:ascii="Times New Roman" w:hAnsi="Times New Roman" w:cs="Times New Roman"/>
          <w:sz w:val="24"/>
          <w:szCs w:val="24"/>
        </w:rPr>
        <w:t xml:space="preserve"> turnieju.</w:t>
      </w:r>
    </w:p>
    <w:p w:rsidR="00597B2E" w:rsidRDefault="00597B2E" w:rsidP="00597B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37779" w:rsidRDefault="00037779" w:rsidP="0003777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Zwycięzcy</w:t>
      </w:r>
    </w:p>
    <w:p w:rsidR="00037779" w:rsidRDefault="00037779" w:rsidP="00597B2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37779">
        <w:rPr>
          <w:rFonts w:ascii="Times New Roman" w:hAnsi="Times New Roman" w:cs="Times New Roman"/>
          <w:sz w:val="24"/>
          <w:szCs w:val="24"/>
        </w:rPr>
        <w:t xml:space="preserve">Zwycięzcy Turnieju zostaną wyłonieni po zakończeniu </w:t>
      </w:r>
      <w:r w:rsidRPr="00037779">
        <w:rPr>
          <w:rFonts w:ascii="Times New Roman" w:hAnsi="Times New Roman" w:cs="Times New Roman"/>
          <w:sz w:val="24"/>
          <w:szCs w:val="24"/>
        </w:rPr>
        <w:t>wszystkich planowanych rund</w:t>
      </w:r>
      <w:r w:rsidRPr="00037779">
        <w:rPr>
          <w:rFonts w:ascii="Times New Roman" w:hAnsi="Times New Roman" w:cs="Times New Roman"/>
          <w:sz w:val="24"/>
          <w:szCs w:val="24"/>
        </w:rPr>
        <w:t xml:space="preserve"> około godz.1</w:t>
      </w:r>
      <w:r w:rsidRPr="00037779">
        <w:rPr>
          <w:rFonts w:ascii="Times New Roman" w:hAnsi="Times New Roman" w:cs="Times New Roman"/>
          <w:sz w:val="24"/>
          <w:szCs w:val="24"/>
        </w:rPr>
        <w:t>5</w:t>
      </w:r>
      <w:r w:rsidRPr="000377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7779" w:rsidRPr="00037779" w:rsidRDefault="00037779" w:rsidP="0003777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79">
        <w:rPr>
          <w:rFonts w:ascii="Times New Roman" w:hAnsi="Times New Roman" w:cs="Times New Roman"/>
          <w:sz w:val="24"/>
          <w:szCs w:val="24"/>
        </w:rPr>
        <w:t>2. Zwycięzca zostanie wyłoniony drogą eliminacji w toku rozgrywek.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779">
        <w:rPr>
          <w:rFonts w:ascii="Times New Roman" w:hAnsi="Times New Roman" w:cs="Times New Roman"/>
          <w:sz w:val="24"/>
          <w:szCs w:val="24"/>
        </w:rPr>
        <w:t>W rundzie finałowej zosta</w:t>
      </w:r>
      <w:r w:rsidR="00F93603">
        <w:rPr>
          <w:rFonts w:ascii="Times New Roman" w:hAnsi="Times New Roman" w:cs="Times New Roman"/>
          <w:sz w:val="24"/>
          <w:szCs w:val="24"/>
        </w:rPr>
        <w:t>ną wyłonieni zwycięzcy turnieju w obu kategoriach.</w:t>
      </w:r>
      <w:bookmarkStart w:id="0" w:name="_GoBack"/>
      <w:bookmarkEnd w:id="0"/>
    </w:p>
    <w:p w:rsidR="006272E1" w:rsidRPr="00037779" w:rsidRDefault="006272E1" w:rsidP="002F73E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79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035538" w:rsidRPr="00037779">
        <w:rPr>
          <w:rFonts w:ascii="Times New Roman" w:hAnsi="Times New Roman" w:cs="Times New Roman"/>
          <w:b/>
          <w:sz w:val="24"/>
          <w:szCs w:val="24"/>
        </w:rPr>
        <w:t>agrody</w:t>
      </w:r>
    </w:p>
    <w:p w:rsidR="003437C3" w:rsidRPr="00396E93" w:rsidRDefault="00234CDF" w:rsidP="00396E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</w:t>
      </w:r>
      <w:r w:rsidR="003437C3">
        <w:rPr>
          <w:rFonts w:ascii="Times New Roman" w:hAnsi="Times New Roman" w:cs="Times New Roman"/>
          <w:sz w:val="24"/>
          <w:szCs w:val="24"/>
        </w:rPr>
        <w:t>a</w:t>
      </w:r>
      <w:r w:rsidR="000C6B7D">
        <w:rPr>
          <w:rFonts w:ascii="Times New Roman" w:hAnsi="Times New Roman" w:cs="Times New Roman"/>
          <w:sz w:val="24"/>
          <w:szCs w:val="24"/>
        </w:rPr>
        <w:t>,</w:t>
      </w:r>
      <w:r w:rsidR="003437C3">
        <w:rPr>
          <w:rFonts w:ascii="Times New Roman" w:hAnsi="Times New Roman" w:cs="Times New Roman"/>
          <w:sz w:val="24"/>
          <w:szCs w:val="24"/>
        </w:rPr>
        <w:t xml:space="preserve"> która zajmie I</w:t>
      </w:r>
      <w:r w:rsidR="00396E93">
        <w:rPr>
          <w:rFonts w:ascii="Times New Roman" w:hAnsi="Times New Roman" w:cs="Times New Roman"/>
          <w:sz w:val="24"/>
          <w:szCs w:val="24"/>
        </w:rPr>
        <w:t>, II i III</w:t>
      </w:r>
      <w:r w:rsidR="003437C3">
        <w:rPr>
          <w:rFonts w:ascii="Times New Roman" w:hAnsi="Times New Roman" w:cs="Times New Roman"/>
          <w:sz w:val="24"/>
          <w:szCs w:val="24"/>
        </w:rPr>
        <w:t xml:space="preserve"> miejsce</w:t>
      </w:r>
      <w:r w:rsidR="00317E54">
        <w:rPr>
          <w:rFonts w:ascii="Times New Roman" w:hAnsi="Times New Roman" w:cs="Times New Roman"/>
          <w:sz w:val="24"/>
          <w:szCs w:val="24"/>
        </w:rPr>
        <w:t>,</w:t>
      </w:r>
      <w:r w:rsidR="00343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otrzyma nagrodę rzeczową</w:t>
      </w:r>
      <w:r w:rsidR="003437C3">
        <w:rPr>
          <w:rFonts w:ascii="Times New Roman" w:hAnsi="Times New Roman" w:cs="Times New Roman"/>
          <w:sz w:val="24"/>
          <w:szCs w:val="24"/>
        </w:rPr>
        <w:t xml:space="preserve"> i dyplom;</w:t>
      </w:r>
    </w:p>
    <w:p w:rsidR="00037779" w:rsidRDefault="00396E93" w:rsidP="0003777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pozostali</w:t>
      </w:r>
      <w:r w:rsidR="00343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uczestnicy</w:t>
      </w:r>
      <w:r w:rsidR="00343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otrzymają upominki</w:t>
      </w:r>
      <w:r w:rsidR="003437C3">
        <w:rPr>
          <w:rFonts w:ascii="Times New Roman" w:hAnsi="Times New Roman" w:cs="Times New Roman"/>
          <w:sz w:val="24"/>
          <w:szCs w:val="24"/>
        </w:rPr>
        <w:t>.</w:t>
      </w:r>
    </w:p>
    <w:p w:rsidR="00597B2E" w:rsidRDefault="00597B2E" w:rsidP="00597B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37779" w:rsidRPr="00037779" w:rsidRDefault="00037779" w:rsidP="002F73E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779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97B2E" w:rsidRDefault="00597B2E" w:rsidP="00597B2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2E">
        <w:rPr>
          <w:rFonts w:ascii="Times New Roman" w:hAnsi="Times New Roman" w:cs="Times New Roman"/>
          <w:sz w:val="24"/>
          <w:szCs w:val="24"/>
        </w:rPr>
        <w:t xml:space="preserve">Regulamin turnieju jest dostępny na stronie internetowej Szkoły Podstawowej w Węgorzynie </w:t>
      </w:r>
      <w:hyperlink r:id="rId6" w:history="1">
        <w:r w:rsidRPr="00BF278B">
          <w:rPr>
            <w:rStyle w:val="Hipercze"/>
            <w:rFonts w:ascii="Times New Roman" w:hAnsi="Times New Roman" w:cs="Times New Roman"/>
            <w:sz w:val="24"/>
            <w:szCs w:val="24"/>
          </w:rPr>
          <w:t>https://spwegorzyno.superszkolna.pl/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97B2E" w:rsidRPr="00597B2E" w:rsidRDefault="00597B2E" w:rsidP="00597B2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2E">
        <w:rPr>
          <w:rFonts w:ascii="Times New Roman" w:hAnsi="Times New Roman" w:cs="Times New Roman"/>
          <w:sz w:val="24"/>
          <w:szCs w:val="24"/>
        </w:rPr>
        <w:t xml:space="preserve">W kwestiach dotyczących przebiegu turnieju, nieprzewidzianych niniejszym regulaminem, głos rozstrzygający należy do Organizatora. </w:t>
      </w:r>
    </w:p>
    <w:p w:rsidR="00597B2E" w:rsidRDefault="00597B2E" w:rsidP="00597B2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2E">
        <w:rPr>
          <w:rFonts w:ascii="Times New Roman" w:hAnsi="Times New Roman" w:cs="Times New Roman"/>
          <w:sz w:val="24"/>
          <w:szCs w:val="24"/>
        </w:rPr>
        <w:t xml:space="preserve">Organizator zastrzega sobie prawo przesunięcia, przedłużenia lub przerwania turnieju z ważnych przyczyn i w każdym czasie. </w:t>
      </w:r>
    </w:p>
    <w:p w:rsidR="00037779" w:rsidRDefault="00597B2E" w:rsidP="00597B2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2E">
        <w:rPr>
          <w:rFonts w:ascii="Times New Roman" w:hAnsi="Times New Roman" w:cs="Times New Roman"/>
          <w:sz w:val="24"/>
          <w:szCs w:val="24"/>
        </w:rPr>
        <w:t>Organizator zastrzega sobie prawo wprowadzania zmian w regulaminie.</w:t>
      </w:r>
    </w:p>
    <w:p w:rsidR="00597B2E" w:rsidRPr="00597B2E" w:rsidRDefault="00597B2E" w:rsidP="00597B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16687" w:rsidRPr="00037779" w:rsidRDefault="006272E1" w:rsidP="002F73E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779">
        <w:rPr>
          <w:rFonts w:ascii="Times New Roman" w:hAnsi="Times New Roman" w:cs="Times New Roman"/>
          <w:b/>
          <w:sz w:val="24"/>
          <w:szCs w:val="24"/>
        </w:rPr>
        <w:t xml:space="preserve">Dodatkowe informacje </w:t>
      </w:r>
    </w:p>
    <w:p w:rsidR="003437C3" w:rsidRPr="00640C46" w:rsidRDefault="003437C3" w:rsidP="00396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6">
        <w:rPr>
          <w:rFonts w:ascii="Times New Roman" w:hAnsi="Times New Roman" w:cs="Times New Roman"/>
          <w:sz w:val="24"/>
          <w:szCs w:val="24"/>
        </w:rPr>
        <w:t>Informacji</w:t>
      </w:r>
      <w:r w:rsidR="00597B2E">
        <w:rPr>
          <w:rFonts w:ascii="Times New Roman" w:hAnsi="Times New Roman" w:cs="Times New Roman"/>
          <w:sz w:val="24"/>
          <w:szCs w:val="24"/>
        </w:rPr>
        <w:t xml:space="preserve"> w sprawie turniej</w:t>
      </w:r>
      <w:r w:rsidRPr="00640C46">
        <w:rPr>
          <w:rFonts w:ascii="Times New Roman" w:hAnsi="Times New Roman" w:cs="Times New Roman"/>
          <w:sz w:val="24"/>
          <w:szCs w:val="24"/>
        </w:rPr>
        <w:t>u udziela:</w:t>
      </w:r>
    </w:p>
    <w:p w:rsidR="00396E93" w:rsidRDefault="00396E93" w:rsidP="00396E93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Monika Gąsienica-Roj</w:t>
      </w:r>
      <w:r w:rsidR="003437C3" w:rsidRPr="00640C46">
        <w:rPr>
          <w:rFonts w:ascii="Times New Roman" w:hAnsi="Times New Roman" w:cs="Times New Roman"/>
          <w:sz w:val="24"/>
          <w:szCs w:val="24"/>
        </w:rPr>
        <w:t xml:space="preserve"> (</w:t>
      </w:r>
      <w:r w:rsidR="00984923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monika.gasienica</w:t>
      </w:r>
      <w:r w:rsidR="00984923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spwegorzyno.pl</w:t>
      </w:r>
      <w:r w:rsidR="003437C3" w:rsidRPr="00640C46">
        <w:rPr>
          <w:rFonts w:ascii="Times New Roman" w:hAnsi="Times New Roman" w:cs="Times New Roman"/>
          <w:sz w:val="24"/>
          <w:szCs w:val="24"/>
        </w:rPr>
        <w:t xml:space="preserve">) </w:t>
      </w:r>
      <w:r w:rsidR="002F73E7">
        <w:rPr>
          <w:rFonts w:ascii="Times New Roman" w:hAnsi="Times New Roman" w:cs="Times New Roman"/>
          <w:sz w:val="24"/>
          <w:szCs w:val="24"/>
        </w:rPr>
        <w:br/>
      </w:r>
    </w:p>
    <w:p w:rsidR="00E61568" w:rsidRPr="00E61568" w:rsidRDefault="00E61568" w:rsidP="00396E93">
      <w:pPr>
        <w:spacing w:after="0" w:line="36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1568">
        <w:rPr>
          <w:rFonts w:ascii="Times New Roman" w:hAnsi="Times New Roman" w:cs="Times New Roman"/>
        </w:rPr>
        <w:t>Organizator:</w:t>
      </w:r>
    </w:p>
    <w:p w:rsidR="00E61568" w:rsidRPr="00E61568" w:rsidRDefault="00E61568" w:rsidP="00396E93">
      <w:pPr>
        <w:spacing w:after="0" w:line="360" w:lineRule="auto"/>
        <w:rPr>
          <w:rFonts w:ascii="Times New Roman" w:hAnsi="Times New Roman" w:cs="Times New Roman"/>
        </w:rPr>
      </w:pPr>
      <w:r w:rsidRPr="00E61568">
        <w:rPr>
          <w:rFonts w:ascii="Times New Roman" w:hAnsi="Times New Roman" w:cs="Times New Roman"/>
        </w:rPr>
        <w:tab/>
      </w:r>
      <w:r w:rsidRPr="00E61568">
        <w:rPr>
          <w:rFonts w:ascii="Times New Roman" w:hAnsi="Times New Roman" w:cs="Times New Roman"/>
        </w:rPr>
        <w:tab/>
      </w:r>
      <w:r w:rsidRPr="00E61568">
        <w:rPr>
          <w:rFonts w:ascii="Times New Roman" w:hAnsi="Times New Roman" w:cs="Times New Roman"/>
        </w:rPr>
        <w:tab/>
      </w:r>
      <w:r w:rsidRPr="00E61568">
        <w:rPr>
          <w:rFonts w:ascii="Times New Roman" w:hAnsi="Times New Roman" w:cs="Times New Roman"/>
        </w:rPr>
        <w:tab/>
      </w:r>
      <w:r w:rsidRPr="00E61568">
        <w:rPr>
          <w:rFonts w:ascii="Times New Roman" w:hAnsi="Times New Roman" w:cs="Times New Roman"/>
        </w:rPr>
        <w:tab/>
      </w:r>
      <w:r w:rsidRPr="00E61568">
        <w:rPr>
          <w:rFonts w:ascii="Times New Roman" w:hAnsi="Times New Roman" w:cs="Times New Roman"/>
        </w:rPr>
        <w:tab/>
      </w:r>
      <w:r w:rsidRPr="00E61568">
        <w:rPr>
          <w:rFonts w:ascii="Times New Roman" w:hAnsi="Times New Roman" w:cs="Times New Roman"/>
        </w:rPr>
        <w:tab/>
      </w:r>
      <w:r w:rsidRPr="00E61568">
        <w:rPr>
          <w:rFonts w:ascii="Times New Roman" w:hAnsi="Times New Roman" w:cs="Times New Roman"/>
        </w:rPr>
        <w:tab/>
        <w:t>Monika Gąsienica-Roj</w:t>
      </w:r>
    </w:p>
    <w:p w:rsidR="00035538" w:rsidRDefault="00035538">
      <w:pPr>
        <w:rPr>
          <w:rFonts w:ascii="Times New Roman" w:hAnsi="Times New Roman" w:cs="Times New Roman"/>
          <w:sz w:val="24"/>
          <w:szCs w:val="24"/>
        </w:rPr>
      </w:pPr>
    </w:p>
    <w:p w:rsidR="00E61568" w:rsidRDefault="00E61568">
      <w:pPr>
        <w:rPr>
          <w:rFonts w:ascii="Times New Roman" w:hAnsi="Times New Roman" w:cs="Times New Roman"/>
          <w:sz w:val="24"/>
          <w:szCs w:val="24"/>
        </w:rPr>
      </w:pPr>
    </w:p>
    <w:p w:rsidR="00E61568" w:rsidRDefault="00E61568">
      <w:pPr>
        <w:rPr>
          <w:rFonts w:ascii="Times New Roman" w:hAnsi="Times New Roman" w:cs="Times New Roman"/>
          <w:sz w:val="24"/>
          <w:szCs w:val="24"/>
        </w:rPr>
      </w:pPr>
    </w:p>
    <w:p w:rsidR="00E61568" w:rsidRPr="00E61568" w:rsidRDefault="00E61568" w:rsidP="00E61568">
      <w:pPr>
        <w:ind w:left="708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615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Załącznik nr 1 </w:t>
      </w:r>
    </w:p>
    <w:p w:rsidR="00E61568" w:rsidRPr="00E61568" w:rsidRDefault="00E61568" w:rsidP="00E61568">
      <w:pPr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61568">
        <w:rPr>
          <w:rFonts w:ascii="Times New Roman" w:eastAsia="Calibri" w:hAnsi="Times New Roman" w:cs="Times New Roman"/>
          <w:sz w:val="26"/>
          <w:szCs w:val="26"/>
          <w:lang w:eastAsia="en-US"/>
        </w:rPr>
        <w:t>OŚWIADCZENIE</w:t>
      </w:r>
    </w:p>
    <w:p w:rsidR="00E61568" w:rsidRPr="00E61568" w:rsidRDefault="00E61568" w:rsidP="00E61568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61568">
        <w:rPr>
          <w:rFonts w:ascii="Times New Roman" w:eastAsia="Calibri" w:hAnsi="Times New Roman" w:cs="Times New Roman"/>
          <w:sz w:val="26"/>
          <w:szCs w:val="26"/>
          <w:lang w:eastAsia="en-US"/>
        </w:rPr>
        <w:t>Wyrażam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zgodę na udział mojego dziecka </w:t>
      </w:r>
      <w:r w:rsidRPr="00E615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…………………………………………… w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„Turnieju G</w:t>
      </w:r>
      <w:r w:rsidRPr="00E61568">
        <w:rPr>
          <w:rFonts w:ascii="Times New Roman" w:eastAsia="Calibri" w:hAnsi="Times New Roman" w:cs="Times New Roman"/>
          <w:sz w:val="26"/>
          <w:szCs w:val="26"/>
          <w:lang w:eastAsia="en-US"/>
        </w:rPr>
        <w:t>r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y</w:t>
      </w:r>
      <w:r w:rsidRPr="00E615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Splendor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”</w:t>
      </w:r>
      <w:r w:rsidRPr="00E615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który odbędzie się 05 maja 2023 r. w godz. 11:00 – 15:00 w auli Szkoły Podstawowej w Węgorzynie. </w:t>
      </w:r>
    </w:p>
    <w:p w:rsidR="00E61568" w:rsidRPr="00E61568" w:rsidRDefault="00E61568" w:rsidP="00E61568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615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Podpisanie zgody jest równoznaczne z akceptacją regulaminu Turnieju, który jest dostępny na stronie szkoły </w:t>
      </w:r>
      <w:hyperlink r:id="rId7" w:history="1">
        <w:r w:rsidRPr="00BF278B">
          <w:rPr>
            <w:rStyle w:val="Hipercze"/>
            <w:rFonts w:ascii="Times New Roman" w:eastAsia="Calibri" w:hAnsi="Times New Roman" w:cs="Times New Roman"/>
            <w:sz w:val="26"/>
            <w:szCs w:val="26"/>
            <w:lang w:eastAsia="en-US"/>
          </w:rPr>
          <w:t>https://spwegorzyno.superszkolna.pl/</w:t>
        </w:r>
      </w:hyperlink>
      <w:r w:rsidRPr="00E61568">
        <w:rPr>
          <w:rFonts w:ascii="Times New Roman" w:eastAsia="Calibri" w:hAnsi="Times New Roman" w:cs="Times New Roman"/>
          <w:color w:val="0000FF"/>
          <w:sz w:val="26"/>
          <w:szCs w:val="26"/>
          <w:u w:val="single"/>
          <w:lang w:eastAsia="en-US"/>
        </w:rPr>
        <w:t>.</w:t>
      </w:r>
    </w:p>
    <w:p w:rsidR="00E61568" w:rsidRPr="00E61568" w:rsidRDefault="00E61568" w:rsidP="00E61568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61568">
        <w:rPr>
          <w:rFonts w:ascii="Times New Roman" w:eastAsia="Calibri" w:hAnsi="Times New Roman" w:cs="Times New Roman"/>
          <w:sz w:val="26"/>
          <w:szCs w:val="26"/>
          <w:lang w:eastAsia="en-US"/>
        </w:rPr>
        <w:t>Nr kontaktowy do rodziców:………………………………………….</w:t>
      </w:r>
    </w:p>
    <w:p w:rsidR="00E61568" w:rsidRPr="00E61568" w:rsidRDefault="00E61568" w:rsidP="00E61568">
      <w:pPr>
        <w:ind w:left="4956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E61568" w:rsidRPr="00E61568" w:rsidRDefault="00E61568" w:rsidP="00E61568">
      <w:pPr>
        <w:ind w:left="4956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61568">
        <w:rPr>
          <w:rFonts w:ascii="Times New Roman" w:eastAsia="Calibri" w:hAnsi="Times New Roman" w:cs="Times New Roman"/>
          <w:sz w:val="18"/>
          <w:szCs w:val="18"/>
          <w:lang w:eastAsia="en-US"/>
        </w:rPr>
        <w:t>…………………………………………………….</w:t>
      </w:r>
    </w:p>
    <w:p w:rsidR="00E61568" w:rsidRPr="00E61568" w:rsidRDefault="00E61568" w:rsidP="00E61568">
      <w:pPr>
        <w:ind w:left="4956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6156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Data i podpis rodzica (opiekuna prawnego) </w:t>
      </w:r>
    </w:p>
    <w:p w:rsidR="00E61568" w:rsidRPr="00625B3B" w:rsidRDefault="00E61568">
      <w:pPr>
        <w:rPr>
          <w:rFonts w:ascii="Times New Roman" w:hAnsi="Times New Roman" w:cs="Times New Roman"/>
          <w:sz w:val="24"/>
          <w:szCs w:val="24"/>
        </w:rPr>
      </w:pPr>
    </w:p>
    <w:sectPr w:rsidR="00E61568" w:rsidRPr="00625B3B" w:rsidSect="002A3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502"/>
    <w:multiLevelType w:val="hybridMultilevel"/>
    <w:tmpl w:val="A07E7474"/>
    <w:lvl w:ilvl="0" w:tplc="FF8EA43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C34CE9"/>
    <w:multiLevelType w:val="hybridMultilevel"/>
    <w:tmpl w:val="73BA1110"/>
    <w:lvl w:ilvl="0" w:tplc="3418C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B22BA"/>
    <w:multiLevelType w:val="hybridMultilevel"/>
    <w:tmpl w:val="FB5E0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5441"/>
    <w:multiLevelType w:val="hybridMultilevel"/>
    <w:tmpl w:val="FBF0DD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F76F94"/>
    <w:multiLevelType w:val="hybridMultilevel"/>
    <w:tmpl w:val="5D1E9FBA"/>
    <w:lvl w:ilvl="0" w:tplc="36DAA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15FE6"/>
    <w:multiLevelType w:val="hybridMultilevel"/>
    <w:tmpl w:val="72603656"/>
    <w:lvl w:ilvl="0" w:tplc="6BE0D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C1FD2"/>
    <w:multiLevelType w:val="hybridMultilevel"/>
    <w:tmpl w:val="01A47362"/>
    <w:lvl w:ilvl="0" w:tplc="FF8EA43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35FEA"/>
    <w:multiLevelType w:val="hybridMultilevel"/>
    <w:tmpl w:val="D0B2D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C1052"/>
    <w:multiLevelType w:val="hybridMultilevel"/>
    <w:tmpl w:val="86CCA0F0"/>
    <w:lvl w:ilvl="0" w:tplc="FF8EA4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A3DB0"/>
    <w:multiLevelType w:val="hybridMultilevel"/>
    <w:tmpl w:val="A1608EA0"/>
    <w:lvl w:ilvl="0" w:tplc="6BE0D9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D052F6"/>
    <w:multiLevelType w:val="hybridMultilevel"/>
    <w:tmpl w:val="EA241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67692"/>
    <w:multiLevelType w:val="hybridMultilevel"/>
    <w:tmpl w:val="02ACBCC0"/>
    <w:lvl w:ilvl="0" w:tplc="FF8EA43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5B5CAB"/>
    <w:multiLevelType w:val="hybridMultilevel"/>
    <w:tmpl w:val="E65CD406"/>
    <w:lvl w:ilvl="0" w:tplc="98101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C25B1"/>
    <w:multiLevelType w:val="hybridMultilevel"/>
    <w:tmpl w:val="773C9B58"/>
    <w:lvl w:ilvl="0" w:tplc="FF8EA43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A3074F"/>
    <w:multiLevelType w:val="hybridMultilevel"/>
    <w:tmpl w:val="460EFCDC"/>
    <w:lvl w:ilvl="0" w:tplc="FF8EA4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37506"/>
    <w:multiLevelType w:val="hybridMultilevel"/>
    <w:tmpl w:val="1158AB12"/>
    <w:lvl w:ilvl="0" w:tplc="39BEC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36770"/>
    <w:multiLevelType w:val="hybridMultilevel"/>
    <w:tmpl w:val="F058FEA8"/>
    <w:lvl w:ilvl="0" w:tplc="6BE0D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05289"/>
    <w:multiLevelType w:val="hybridMultilevel"/>
    <w:tmpl w:val="F3F0FE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3244267"/>
    <w:multiLevelType w:val="hybridMultilevel"/>
    <w:tmpl w:val="6310CC44"/>
    <w:lvl w:ilvl="0" w:tplc="EF901A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A0E6C"/>
    <w:multiLevelType w:val="hybridMultilevel"/>
    <w:tmpl w:val="9D5A13EC"/>
    <w:lvl w:ilvl="0" w:tplc="A5FC3A6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>
    <w:nsid w:val="5B023020"/>
    <w:multiLevelType w:val="hybridMultilevel"/>
    <w:tmpl w:val="DAFA21FC"/>
    <w:lvl w:ilvl="0" w:tplc="39BEC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B0B0B"/>
    <w:multiLevelType w:val="hybridMultilevel"/>
    <w:tmpl w:val="97A4D2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950385A"/>
    <w:multiLevelType w:val="hybridMultilevel"/>
    <w:tmpl w:val="30DCC3A8"/>
    <w:lvl w:ilvl="0" w:tplc="FF8EA43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13"/>
  </w:num>
  <w:num w:numId="8">
    <w:abstractNumId w:val="6"/>
  </w:num>
  <w:num w:numId="9">
    <w:abstractNumId w:val="22"/>
  </w:num>
  <w:num w:numId="10">
    <w:abstractNumId w:val="19"/>
  </w:num>
  <w:num w:numId="11">
    <w:abstractNumId w:val="14"/>
  </w:num>
  <w:num w:numId="12">
    <w:abstractNumId w:val="3"/>
  </w:num>
  <w:num w:numId="13">
    <w:abstractNumId w:val="16"/>
  </w:num>
  <w:num w:numId="14">
    <w:abstractNumId w:val="12"/>
  </w:num>
  <w:num w:numId="15">
    <w:abstractNumId w:val="9"/>
  </w:num>
  <w:num w:numId="16">
    <w:abstractNumId w:val="5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38"/>
    <w:rsid w:val="00033C5A"/>
    <w:rsid w:val="00035538"/>
    <w:rsid w:val="00037779"/>
    <w:rsid w:val="00045B8C"/>
    <w:rsid w:val="00074985"/>
    <w:rsid w:val="000C6B7D"/>
    <w:rsid w:val="000C71B3"/>
    <w:rsid w:val="000F42F0"/>
    <w:rsid w:val="0016764F"/>
    <w:rsid w:val="001C1D26"/>
    <w:rsid w:val="001E7A90"/>
    <w:rsid w:val="0021478E"/>
    <w:rsid w:val="00234CDF"/>
    <w:rsid w:val="002A38DC"/>
    <w:rsid w:val="002B1114"/>
    <w:rsid w:val="002C3EB1"/>
    <w:rsid w:val="002D656A"/>
    <w:rsid w:val="002F54B3"/>
    <w:rsid w:val="002F73E7"/>
    <w:rsid w:val="00312215"/>
    <w:rsid w:val="00317E54"/>
    <w:rsid w:val="003437C3"/>
    <w:rsid w:val="00351889"/>
    <w:rsid w:val="00383E53"/>
    <w:rsid w:val="00396E93"/>
    <w:rsid w:val="003C4331"/>
    <w:rsid w:val="0041212A"/>
    <w:rsid w:val="004575D0"/>
    <w:rsid w:val="00481407"/>
    <w:rsid w:val="004A7653"/>
    <w:rsid w:val="004D03BC"/>
    <w:rsid w:val="004D13CD"/>
    <w:rsid w:val="00504B57"/>
    <w:rsid w:val="005261A3"/>
    <w:rsid w:val="00533F78"/>
    <w:rsid w:val="00541438"/>
    <w:rsid w:val="005741E0"/>
    <w:rsid w:val="00597B2E"/>
    <w:rsid w:val="005A1CB2"/>
    <w:rsid w:val="005B097E"/>
    <w:rsid w:val="006015FF"/>
    <w:rsid w:val="006039D6"/>
    <w:rsid w:val="00607BC4"/>
    <w:rsid w:val="00612413"/>
    <w:rsid w:val="006139E5"/>
    <w:rsid w:val="00625B3B"/>
    <w:rsid w:val="006272E1"/>
    <w:rsid w:val="00633155"/>
    <w:rsid w:val="00635EAC"/>
    <w:rsid w:val="0064036C"/>
    <w:rsid w:val="00640C46"/>
    <w:rsid w:val="00662C2E"/>
    <w:rsid w:val="00677995"/>
    <w:rsid w:val="00722380"/>
    <w:rsid w:val="00754872"/>
    <w:rsid w:val="00756F30"/>
    <w:rsid w:val="00767374"/>
    <w:rsid w:val="00767D82"/>
    <w:rsid w:val="007C0C4D"/>
    <w:rsid w:val="007C6619"/>
    <w:rsid w:val="00810055"/>
    <w:rsid w:val="00845AD6"/>
    <w:rsid w:val="0086297B"/>
    <w:rsid w:val="00896044"/>
    <w:rsid w:val="008B20CF"/>
    <w:rsid w:val="008E3795"/>
    <w:rsid w:val="00937DDC"/>
    <w:rsid w:val="00975320"/>
    <w:rsid w:val="00984923"/>
    <w:rsid w:val="00997080"/>
    <w:rsid w:val="009A28C1"/>
    <w:rsid w:val="009B6160"/>
    <w:rsid w:val="009D46B6"/>
    <w:rsid w:val="00A372F4"/>
    <w:rsid w:val="00A5188F"/>
    <w:rsid w:val="00A96902"/>
    <w:rsid w:val="00AB1C18"/>
    <w:rsid w:val="00B9507E"/>
    <w:rsid w:val="00BD7108"/>
    <w:rsid w:val="00BF046F"/>
    <w:rsid w:val="00C114C2"/>
    <w:rsid w:val="00C15791"/>
    <w:rsid w:val="00C57BEE"/>
    <w:rsid w:val="00C66AB2"/>
    <w:rsid w:val="00CA7AB6"/>
    <w:rsid w:val="00CB6C27"/>
    <w:rsid w:val="00CC25B3"/>
    <w:rsid w:val="00CE2813"/>
    <w:rsid w:val="00D016AA"/>
    <w:rsid w:val="00D062FD"/>
    <w:rsid w:val="00D16687"/>
    <w:rsid w:val="00D44099"/>
    <w:rsid w:val="00D555DE"/>
    <w:rsid w:val="00DC1E7E"/>
    <w:rsid w:val="00E13836"/>
    <w:rsid w:val="00E3252C"/>
    <w:rsid w:val="00E547ED"/>
    <w:rsid w:val="00E61568"/>
    <w:rsid w:val="00E71E77"/>
    <w:rsid w:val="00E733D5"/>
    <w:rsid w:val="00E93A75"/>
    <w:rsid w:val="00EA3E3C"/>
    <w:rsid w:val="00EB5296"/>
    <w:rsid w:val="00ED28D8"/>
    <w:rsid w:val="00EF347E"/>
    <w:rsid w:val="00F02BCC"/>
    <w:rsid w:val="00F14854"/>
    <w:rsid w:val="00F22EAC"/>
    <w:rsid w:val="00F2390B"/>
    <w:rsid w:val="00F3709C"/>
    <w:rsid w:val="00F6037F"/>
    <w:rsid w:val="00F93603"/>
    <w:rsid w:val="00FD46C4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0C71B3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4D13CD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13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A76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ecieniowanieakcent4">
    <w:name w:val="Light Shading Accent 4"/>
    <w:basedOn w:val="Standardowy"/>
    <w:uiPriority w:val="60"/>
    <w:rsid w:val="0063315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1">
    <w:name w:val="Light Shading Accent 1"/>
    <w:basedOn w:val="Standardowy"/>
    <w:uiPriority w:val="60"/>
    <w:rsid w:val="0063315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9849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0C71B3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4D13CD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13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A76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ecieniowanieakcent4">
    <w:name w:val="Light Shading Accent 4"/>
    <w:basedOn w:val="Standardowy"/>
    <w:uiPriority w:val="60"/>
    <w:rsid w:val="0063315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1">
    <w:name w:val="Light Shading Accent 1"/>
    <w:basedOn w:val="Standardowy"/>
    <w:uiPriority w:val="60"/>
    <w:rsid w:val="0063315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984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pwegorzyno.superszkoln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wegorzyno.superszkoln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4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Jo</cp:lastModifiedBy>
  <cp:revision>6</cp:revision>
  <dcterms:created xsi:type="dcterms:W3CDTF">2023-04-03T12:07:00Z</dcterms:created>
  <dcterms:modified xsi:type="dcterms:W3CDTF">2023-04-23T23:45:00Z</dcterms:modified>
</cp:coreProperties>
</file>