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27" w:rsidRDefault="00353027" w:rsidP="00353027">
      <w:pPr>
        <w:spacing w:line="360" w:lineRule="auto"/>
        <w:jc w:val="both"/>
      </w:pPr>
    </w:p>
    <w:p w:rsidR="00353027" w:rsidRPr="00353027" w:rsidRDefault="00353027" w:rsidP="00353027">
      <w:pPr>
        <w:spacing w:line="360" w:lineRule="auto"/>
        <w:jc w:val="center"/>
        <w:rPr>
          <w:b/>
        </w:rPr>
      </w:pPr>
      <w:r w:rsidRPr="00353027">
        <w:rPr>
          <w:b/>
        </w:rPr>
        <w:t xml:space="preserve">Regulamin wypożyczania i korzystania </w:t>
      </w:r>
    </w:p>
    <w:p w:rsidR="00353027" w:rsidRPr="00353027" w:rsidRDefault="00353027" w:rsidP="00353027">
      <w:pPr>
        <w:spacing w:line="360" w:lineRule="auto"/>
        <w:jc w:val="center"/>
        <w:rPr>
          <w:b/>
        </w:rPr>
      </w:pPr>
      <w:r w:rsidRPr="00353027">
        <w:rPr>
          <w:b/>
        </w:rPr>
        <w:t>z bezpłatnych podręczników, materiałów edukacyjnych i ćwiczeniowych</w:t>
      </w:r>
    </w:p>
    <w:p w:rsidR="00353027" w:rsidRPr="00353027" w:rsidRDefault="00353027" w:rsidP="00353027">
      <w:pPr>
        <w:spacing w:line="360" w:lineRule="auto"/>
        <w:jc w:val="center"/>
        <w:rPr>
          <w:b/>
        </w:rPr>
      </w:pPr>
      <w:r w:rsidRPr="00353027">
        <w:rPr>
          <w:b/>
        </w:rPr>
        <w:t xml:space="preserve">w Publicznej Szkole Podstawowej z Oddziałami Sportowymi nr 3 im. Karola Wojtyły </w:t>
      </w:r>
    </w:p>
    <w:p w:rsidR="00353027" w:rsidRPr="00353027" w:rsidRDefault="00353027" w:rsidP="00353027">
      <w:pPr>
        <w:spacing w:line="360" w:lineRule="auto"/>
        <w:jc w:val="center"/>
        <w:rPr>
          <w:b/>
        </w:rPr>
      </w:pPr>
      <w:r w:rsidRPr="00353027">
        <w:rPr>
          <w:b/>
        </w:rPr>
        <w:t>w Kobyłce</w:t>
      </w:r>
      <w:r w:rsidR="009105E4">
        <w:rPr>
          <w:b/>
        </w:rPr>
        <w:t xml:space="preserve"> od 1 września 2024r.</w:t>
      </w:r>
    </w:p>
    <w:p w:rsid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Pr="00C81490" w:rsidRDefault="00C81490" w:rsidP="00C81490">
      <w:pPr>
        <w:spacing w:line="360" w:lineRule="auto"/>
        <w:jc w:val="center"/>
      </w:pPr>
      <w:r w:rsidRPr="00C81490">
        <w:rPr>
          <w:b/>
          <w:bCs/>
        </w:rPr>
        <w:t>§ 1</w:t>
      </w:r>
    </w:p>
    <w:p w:rsidR="00353027" w:rsidRDefault="00353027" w:rsidP="00353027">
      <w:pPr>
        <w:spacing w:line="360" w:lineRule="auto"/>
        <w:jc w:val="both"/>
      </w:pPr>
    </w:p>
    <w:p w:rsidR="00353027" w:rsidRDefault="00353027" w:rsidP="00353027">
      <w:pPr>
        <w:spacing w:line="360" w:lineRule="auto"/>
        <w:jc w:val="both"/>
      </w:pPr>
      <w:r>
        <w:t>Użyte w Regulaminie terminy oznaczają:</w:t>
      </w:r>
    </w:p>
    <w:p w:rsidR="00353027" w:rsidRDefault="00353027" w:rsidP="00353027">
      <w:pPr>
        <w:numPr>
          <w:ilvl w:val="0"/>
          <w:numId w:val="1"/>
        </w:numPr>
        <w:spacing w:line="200" w:lineRule="atLeast"/>
        <w:jc w:val="both"/>
      </w:pPr>
      <w:r>
        <w:t>podręcznik – podręcznik dopuszczony do użytku szkolnego, zakupiony z dotacji celowej</w:t>
      </w:r>
    </w:p>
    <w:p w:rsidR="00353027" w:rsidRDefault="00353027" w:rsidP="00353027">
      <w:pPr>
        <w:numPr>
          <w:ilvl w:val="0"/>
          <w:numId w:val="1"/>
        </w:numPr>
        <w:spacing w:line="200" w:lineRule="atLeast"/>
        <w:jc w:val="both"/>
      </w:pPr>
      <w:r>
        <w:t>materiał edukacyjny – materiał zastępujący lub uzupełniający podręcznik, umożliwiający realizację programu nauczania, mający postać papierową lub elektroniczną</w:t>
      </w:r>
    </w:p>
    <w:p w:rsidR="00353027" w:rsidRDefault="00353027" w:rsidP="00353027">
      <w:pPr>
        <w:numPr>
          <w:ilvl w:val="0"/>
          <w:numId w:val="1"/>
        </w:numPr>
        <w:spacing w:line="200" w:lineRule="atLeast"/>
        <w:jc w:val="both"/>
      </w:pPr>
      <w:r>
        <w:t>materiał ćwiczeniowy – materiał przeznaczony dla uczniów służący utrwalaniu przez nich wiadomości i umiejętności.</w:t>
      </w:r>
    </w:p>
    <w:p w:rsidR="00C81490" w:rsidRDefault="00C81490" w:rsidP="00C81490">
      <w:pPr>
        <w:spacing w:line="200" w:lineRule="atLeast"/>
        <w:ind w:left="420"/>
        <w:jc w:val="center"/>
      </w:pPr>
      <w:r>
        <w:rPr>
          <w:b/>
          <w:bCs/>
        </w:rPr>
        <w:t>§ 2</w:t>
      </w:r>
    </w:p>
    <w:p w:rsidR="00C81490" w:rsidRDefault="00C81490" w:rsidP="00C81490">
      <w:pPr>
        <w:spacing w:line="200" w:lineRule="atLeast"/>
        <w:ind w:left="420"/>
        <w:jc w:val="both"/>
      </w:pP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Podręczniki, materiały edukacyjne oraz materiały ćwiczeniowe, których zakupu dokonano w ramach dotacji celowej MEN są własnością szkoły i znajdują się w zasobach biblioteki szkolnej.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Podręczniki i materiały edukacyjne są ewidencjonowane w zasobach bibliotecznych - odrębny rejestr elektroniczny (MOL NET +) ewidencji zbiorów.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Podręczniki, materiały edukacyjne oraz materiały ćwiczeniowe wypożyczane są uczniom nieodpłatnie na czas ich użytkowania w danym roku szkolnym.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Podręczniki, materiały edukacyjne przekazane szkole w ramach dotacji celowej MEN winny być użytkowane przez okres 3 lat.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Materiały ćwiczeniowe są użytkowane przez ucznia przez 1 rok, szkoła przekazuje uczniom materiały ćwiczeniowe bez obowiązku zwrotu.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Szkoła począwszy od roku szkolnego 2014/2015 nieodpłatnie wypożycza uczniom klas I  w kolejnych latach następnym uczniom wskazanych ustawą, podręczniki, materiały edukacyjne mające postać papierową.</w:t>
      </w:r>
    </w:p>
    <w:p w:rsidR="00C81490" w:rsidRDefault="00C81490" w:rsidP="00C81490">
      <w:pPr>
        <w:numPr>
          <w:ilvl w:val="0"/>
          <w:numId w:val="2"/>
        </w:numPr>
        <w:spacing w:line="360" w:lineRule="auto"/>
        <w:jc w:val="both"/>
      </w:pPr>
      <w:r>
        <w:t>Szkoła nieodpłatnie zapewnia uczniom dostęp do podręczników, materiałów edukacyjnych mających postać papierową.</w:t>
      </w:r>
    </w:p>
    <w:p w:rsid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Default="00C81490" w:rsidP="00C81490">
      <w:pPr>
        <w:spacing w:line="360" w:lineRule="auto"/>
        <w:jc w:val="center"/>
      </w:pPr>
      <w:r>
        <w:rPr>
          <w:b/>
          <w:bCs/>
        </w:rPr>
        <w:lastRenderedPageBreak/>
        <w:t>§ 3</w:t>
      </w:r>
    </w:p>
    <w:p w:rsidR="00C81490" w:rsidRDefault="00C81490" w:rsidP="00C81490">
      <w:pPr>
        <w:spacing w:line="360" w:lineRule="auto"/>
        <w:jc w:val="both"/>
      </w:pP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Do wypożyczania podręczników, materiałów edukacyjnych oraz materiałów ćwiczeniowych uprawnieni są wszyscy uczniowie szkoły objęci ustawą.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Wypożyczania podręczników, materiałów edukacyjnych oraz materiałów ćwiczeniowych dokonuje nauczyciel bibliotekarz na podstawie elektronicznej ewidencji uczniów w programie bibliotecznym MOL NET + uaktualnianym na początku września zgodnie z listą uczniów w poszczególnych klasach.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Komplety podręczników (kolejne części), materiałów edukacyjnych oraz materiałów ćwiczeniowych są wypożyczane uczniom na początku każdego roku szkolnego.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 xml:space="preserve">Uczniom klas I-III podręczniki są wydawane w obecności wychowawcy. Przychodzą oni do biblioteki szkolnej całą grupą wraz z wychowawcą - nauczycielem nauczania zintegrowanego, podczas zajęć edukacyjnych. 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Nauczyciele klas I-III kwitują odbiór materiałów ćwiczeniowych w bibliotece szkolnej.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Uczniowie klas IV-VIII samodzielnie kwitują własnoręcznym podpisem odbiór materiałów ćwiczeniowych</w:t>
      </w:r>
      <w:r w:rsidR="00871442">
        <w:t>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Uczniom klas IV-VIII szkoły podstawowej materiały edukacyjne oraz materiały ćwiczeniowe również są wydawane w obecności nauczyciela lub wychowawcy.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Na pierwszym zebraniu w roku szkolnym rodzice zostają poinformowani o regulaminie wypożyczeń znajdującym się w bibliotece szkolnej i są zobowiązani zapoznania się z nim.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Podczas zwrotu (części lub całości ) podręczników uczniowie, których w tym dniu nie będzie w szkole są zobowiązani do indywidualnego zwrotu podręcznika lub podręczników do biblioteki.</w:t>
      </w:r>
    </w:p>
    <w:p w:rsidR="00C81490" w:rsidRDefault="00C81490" w:rsidP="00C81490">
      <w:pPr>
        <w:numPr>
          <w:ilvl w:val="0"/>
          <w:numId w:val="3"/>
        </w:numPr>
        <w:spacing w:line="360" w:lineRule="auto"/>
        <w:jc w:val="both"/>
      </w:pPr>
      <w:r>
        <w:t>Wypożyczyć można tylko jeden podręcznik i jeden zestaw materiałów edukacyjnych oraz materiałów ćwiczeniowych z danego przedmiotu wyłącznie na swoje nazwisko.</w:t>
      </w:r>
    </w:p>
    <w:p w:rsidR="00C81490" w:rsidRDefault="00C81490" w:rsidP="00C81490">
      <w:pPr>
        <w:spacing w:line="360" w:lineRule="auto"/>
        <w:jc w:val="both"/>
      </w:pPr>
    </w:p>
    <w:p w:rsidR="00C81490" w:rsidRDefault="00C81490" w:rsidP="00C81490">
      <w:pPr>
        <w:spacing w:line="360" w:lineRule="auto"/>
        <w:jc w:val="center"/>
      </w:pPr>
      <w:r>
        <w:rPr>
          <w:b/>
          <w:bCs/>
        </w:rPr>
        <w:t>§ 4</w:t>
      </w:r>
    </w:p>
    <w:p w:rsidR="00C81490" w:rsidRDefault="00C81490" w:rsidP="00C81490">
      <w:pPr>
        <w:spacing w:line="360" w:lineRule="auto"/>
        <w:jc w:val="both"/>
      </w:pPr>
    </w:p>
    <w:p w:rsidR="00C81490" w:rsidRDefault="00C81490" w:rsidP="00C81490">
      <w:pPr>
        <w:numPr>
          <w:ilvl w:val="0"/>
          <w:numId w:val="4"/>
        </w:numPr>
        <w:spacing w:line="360" w:lineRule="auto"/>
        <w:jc w:val="both"/>
      </w:pPr>
      <w:r>
        <w:t>Uczniowie zobowiązani są do dbałości o podręczniki i materiały edukacyjne. Udostępnione książki należy chronić przed zniszczeniem i zgubieniem. Wypożyczający powinien zwrócić uwagę na ich stan w momencie wypożyczania, a zauważone uszkodzenia niezwłocznie zgłosić bibliotekarzowi.</w:t>
      </w:r>
    </w:p>
    <w:p w:rsidR="00C81490" w:rsidRDefault="00C81490" w:rsidP="00C8149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686F6C">
        <w:rPr>
          <w:b/>
        </w:rPr>
        <w:t xml:space="preserve">Użytkownik zobowiązany jest do </w:t>
      </w:r>
      <w:r w:rsidR="00871442">
        <w:rPr>
          <w:b/>
        </w:rPr>
        <w:t xml:space="preserve">podpisania i </w:t>
      </w:r>
      <w:r w:rsidRPr="00686F6C">
        <w:rPr>
          <w:b/>
        </w:rPr>
        <w:t>przechowywania wypożyczonego podręcznika i materiałów edukacyjnych w foliowych okładkach.</w:t>
      </w:r>
    </w:p>
    <w:p w:rsidR="00C81490" w:rsidRPr="00871442" w:rsidRDefault="00C81490" w:rsidP="00C81490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lastRenderedPageBreak/>
        <w:t xml:space="preserve">W przypadku zgubienia, zniszczenia lub uszkodzenia podręcznika, materiałów   </w:t>
      </w:r>
    </w:p>
    <w:p w:rsidR="00C81490" w:rsidRDefault="00C81490" w:rsidP="00C81490">
      <w:pPr>
        <w:spacing w:line="360" w:lineRule="auto"/>
      </w:pPr>
      <w:r>
        <w:t xml:space="preserve">       edukacyjnych w sposób uniemożliwiający jego dalsze wypożyczanie i użytkowanie</w:t>
      </w:r>
    </w:p>
    <w:p w:rsidR="00C81490" w:rsidRPr="00C81490" w:rsidRDefault="00C81490" w:rsidP="00871442">
      <w:pPr>
        <w:spacing w:line="360" w:lineRule="auto"/>
        <w:ind w:left="450"/>
        <w:jc w:val="both"/>
      </w:pPr>
      <w:r w:rsidRPr="00C81490">
        <w:t>przez kolejnych uczniów albo niezwrócenia  podręcznika, materiałów edukacyjnych w terminie wskazanym przez wychowawcę klasy, ustalonym z bibliotekarzem, rodzice/prawni opiekunowie są zobowiązani do uiszczenia odszkodowania za podręcznik lub odkupienia podręcznika. Kwota odszkodowania stanowi równowartość kwoty określonej przez MEN (klasy I-III szkoły podstawowej) lub wydawnictwa (kl</w:t>
      </w:r>
      <w:r w:rsidR="00871442">
        <w:t>asy IV-VIII szkoły podstawowej</w:t>
      </w:r>
      <w:r w:rsidRPr="00C81490">
        <w:t>), umożliwiającej szkole zakup nowego podręcznika, materiałów edukacyjnych. Zwrot pieniędzy następuje na podane przez szkołę konto</w:t>
      </w:r>
      <w:r w:rsidR="00871442">
        <w:t xml:space="preserve"> (cennik, nr konta i inne informacje są zamieszczone na stronie szkoły w zakładce „Podręczniki”)</w:t>
      </w:r>
      <w:r w:rsidRPr="00C81490">
        <w:t>.</w:t>
      </w:r>
    </w:p>
    <w:p w:rsidR="00C81490" w:rsidRPr="00C81490" w:rsidRDefault="00C81490" w:rsidP="00C81490">
      <w:pPr>
        <w:numPr>
          <w:ilvl w:val="0"/>
          <w:numId w:val="4"/>
        </w:numPr>
        <w:spacing w:line="360" w:lineRule="auto"/>
        <w:jc w:val="both"/>
      </w:pPr>
      <w:r w:rsidRPr="00C81490">
        <w:t>Oceny zniszczenia zwracanych podręczników dokonuje komisja powołana przez dyrektora szkoły. Z dokonanych oględzin sporządza protokół i podejmuje decyzję w sprawie dalszego użytkowania podręcznika. Decyzja komisji jest ostateczna i rodzic/opiekun prawny ucznia jest zobowiązany zastosować się do niej.</w:t>
      </w:r>
    </w:p>
    <w:p w:rsidR="00C81490" w:rsidRPr="00C81490" w:rsidRDefault="00C81490" w:rsidP="00C81490">
      <w:pPr>
        <w:numPr>
          <w:ilvl w:val="0"/>
          <w:numId w:val="4"/>
        </w:numPr>
        <w:spacing w:line="360" w:lineRule="auto"/>
        <w:jc w:val="both"/>
      </w:pPr>
      <w:r w:rsidRPr="00C81490">
        <w:t xml:space="preserve">W przypadku zniszczenia lub zagubienia przez ucznia materiałów ćwiczeniowych rodzice/prawni opiekunowie ucznia zobowiązani są do ich zakupu na własny koszt lub w trybie </w:t>
      </w:r>
      <w:r w:rsidRPr="00C81490">
        <w:rPr>
          <w:b/>
          <w:bCs/>
        </w:rPr>
        <w:t>§</w:t>
      </w:r>
      <w:r w:rsidRPr="00C81490">
        <w:t xml:space="preserve"> 4 ust. 3.</w:t>
      </w:r>
    </w:p>
    <w:p w:rsidR="00C81490" w:rsidRPr="00C81490" w:rsidRDefault="00C81490" w:rsidP="00C81490">
      <w:pPr>
        <w:numPr>
          <w:ilvl w:val="0"/>
          <w:numId w:val="4"/>
        </w:numPr>
        <w:spacing w:line="360" w:lineRule="auto"/>
        <w:jc w:val="both"/>
      </w:pPr>
      <w:r w:rsidRPr="00C81490">
        <w:t xml:space="preserve"> W przypadku, zmiany szkoły w trakcie roku szkolnego, uczeń ma obowiązek zwrócić do biblioteki wszystkie wypożyczone ze szkoły podręczniki i materiały edukacyjne.</w:t>
      </w:r>
    </w:p>
    <w:p w:rsidR="00C81490" w:rsidRPr="00C81490" w:rsidRDefault="00C81490" w:rsidP="00C81490">
      <w:pPr>
        <w:numPr>
          <w:ilvl w:val="0"/>
          <w:numId w:val="4"/>
        </w:numPr>
        <w:spacing w:line="360" w:lineRule="auto"/>
        <w:jc w:val="both"/>
      </w:pPr>
      <w:bookmarkStart w:id="0" w:name="_GoBack"/>
      <w:bookmarkEnd w:id="0"/>
      <w:r w:rsidRPr="00C81490">
        <w:t>W przypadku, gdy uczeń przenosi się w trakcie roku szkolnego z innej szkoły do Publicznej Szkoły Podstawowej z Oddziałami Sportowymi nr 3 im. Karola Wojtyły w Kobyłce wypożycza z biblioteki szkolnej podręczniki, materiały edukacyjne i ćwiczeniowe.</w:t>
      </w: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  <w:r w:rsidRPr="00C81490">
        <w:rPr>
          <w:b/>
          <w:bCs/>
        </w:rPr>
        <w:t>§ 5</w:t>
      </w:r>
    </w:p>
    <w:p w:rsidR="00C81490" w:rsidRPr="00C81490" w:rsidRDefault="00C81490" w:rsidP="00C81490">
      <w:pPr>
        <w:spacing w:line="360" w:lineRule="auto"/>
        <w:jc w:val="both"/>
        <w:rPr>
          <w:b/>
          <w:bCs/>
        </w:rPr>
      </w:pPr>
    </w:p>
    <w:p w:rsidR="00C81490" w:rsidRPr="00C81490" w:rsidRDefault="00C81490" w:rsidP="00C81490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C81490">
        <w:t xml:space="preserve">Podręczniki, materiały edukacyjne należy zwrócić do biblioteki szkolnej w terminie </w:t>
      </w:r>
      <w:r w:rsidRPr="00C81490">
        <w:rPr>
          <w:b/>
        </w:rPr>
        <w:t xml:space="preserve">do </w:t>
      </w:r>
      <w:r w:rsidR="00871442" w:rsidRPr="00871442">
        <w:rPr>
          <w:b/>
        </w:rPr>
        <w:t>dnia zakończenia roku szkolnego.</w:t>
      </w:r>
    </w:p>
    <w:p w:rsidR="00C81490" w:rsidRPr="00C81490" w:rsidRDefault="00C81490" w:rsidP="00C81490">
      <w:pPr>
        <w:numPr>
          <w:ilvl w:val="0"/>
          <w:numId w:val="5"/>
        </w:numPr>
        <w:spacing w:line="360" w:lineRule="auto"/>
        <w:jc w:val="both"/>
      </w:pPr>
      <w:r w:rsidRPr="00C81490">
        <w:t xml:space="preserve">W przypadku, gdy uczeń nie zwróci  materiałów edukacyjnych we wskazanym terminie i nie rozliczy się z nich finansowo, wypożyczający wystosuje do opiekunów prawnych </w:t>
      </w:r>
      <w:r w:rsidRPr="00C81490">
        <w:lastRenderedPageBreak/>
        <w:t>wezwanie do zapłat</w:t>
      </w:r>
      <w:r>
        <w:t>y. W uzasadnionych przypadkach D</w:t>
      </w:r>
      <w:r w:rsidRPr="00C81490">
        <w:t>yrektor szkoły na wniosek wychowawcy poparty przez pedagoga szkolnego odstąpi od dalszych roszczeń.</w:t>
      </w: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  <w:r w:rsidRPr="00C81490">
        <w:rPr>
          <w:b/>
          <w:bCs/>
        </w:rPr>
        <w:t>§ 6</w:t>
      </w:r>
    </w:p>
    <w:p w:rsidR="00C81490" w:rsidRPr="00C81490" w:rsidRDefault="00C81490" w:rsidP="00C81490">
      <w:pPr>
        <w:spacing w:line="360" w:lineRule="auto"/>
        <w:jc w:val="both"/>
        <w:rPr>
          <w:b/>
          <w:bCs/>
        </w:rPr>
      </w:pPr>
    </w:p>
    <w:p w:rsidR="00C81490" w:rsidRPr="00C81490" w:rsidRDefault="00C81490" w:rsidP="00C81490">
      <w:pPr>
        <w:numPr>
          <w:ilvl w:val="0"/>
          <w:numId w:val="6"/>
        </w:numPr>
        <w:spacing w:line="360" w:lineRule="auto"/>
        <w:jc w:val="both"/>
      </w:pPr>
      <w:r w:rsidRPr="00C81490">
        <w:t xml:space="preserve">Inwentaryzacja zasobów edukacyjnych biblioteki szkolnej (podręczniki, materiały edukacyjne) odbywa się raz w roku po ich odbiorze od użytkowników w terminie do </w:t>
      </w:r>
    </w:p>
    <w:p w:rsidR="00C81490" w:rsidRPr="00C81490" w:rsidRDefault="00871442" w:rsidP="00C81490">
      <w:pPr>
        <w:spacing w:line="360" w:lineRule="auto"/>
        <w:ind w:left="450"/>
        <w:jc w:val="both"/>
      </w:pPr>
      <w:r>
        <w:t>1</w:t>
      </w:r>
      <w:r w:rsidR="00C81490" w:rsidRPr="00C81490">
        <w:t xml:space="preserve"> lipca</w:t>
      </w:r>
      <w:r w:rsidR="00C81490" w:rsidRPr="00C81490">
        <w:rPr>
          <w:b/>
        </w:rPr>
        <w:t>.</w:t>
      </w:r>
    </w:p>
    <w:p w:rsidR="00C81490" w:rsidRPr="00C81490" w:rsidRDefault="00C81490" w:rsidP="00C81490">
      <w:pPr>
        <w:numPr>
          <w:ilvl w:val="0"/>
          <w:numId w:val="6"/>
        </w:numPr>
        <w:spacing w:line="360" w:lineRule="auto"/>
        <w:jc w:val="both"/>
      </w:pPr>
      <w:r w:rsidRPr="00C81490">
        <w:t>S</w:t>
      </w:r>
      <w:r>
        <w:t>prawozdanie przedstawiane jest D</w:t>
      </w:r>
      <w:r w:rsidRPr="00C81490">
        <w:t>yrektorowi szkoły celem uzupełnienia zapasów.</w:t>
      </w: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jc w:val="center"/>
        <w:rPr>
          <w:b/>
          <w:bCs/>
        </w:rPr>
      </w:pPr>
      <w:r w:rsidRPr="00C81490">
        <w:rPr>
          <w:b/>
          <w:bCs/>
        </w:rPr>
        <w:t>§ 7</w:t>
      </w:r>
    </w:p>
    <w:p w:rsidR="00C81490" w:rsidRPr="00C81490" w:rsidRDefault="00C81490" w:rsidP="00C81490">
      <w:pPr>
        <w:spacing w:line="360" w:lineRule="auto"/>
        <w:jc w:val="both"/>
        <w:rPr>
          <w:b/>
          <w:bCs/>
        </w:rPr>
      </w:pPr>
    </w:p>
    <w:p w:rsidR="00C81490" w:rsidRPr="00C81490" w:rsidRDefault="00C81490" w:rsidP="00C81490">
      <w:pPr>
        <w:numPr>
          <w:ilvl w:val="0"/>
          <w:numId w:val="7"/>
        </w:numPr>
        <w:spacing w:line="360" w:lineRule="auto"/>
        <w:jc w:val="both"/>
      </w:pPr>
      <w:r w:rsidRPr="00C81490">
        <w:t>Uczniowie i rodzice zobowiązani są do zapoznania się z treścią niniejszego Regulaminu i stosowania się do zawartych w nim postanowień.</w:t>
      </w:r>
    </w:p>
    <w:p w:rsidR="00C81490" w:rsidRPr="00C81490" w:rsidRDefault="00C81490" w:rsidP="00C81490">
      <w:pPr>
        <w:numPr>
          <w:ilvl w:val="0"/>
          <w:numId w:val="7"/>
        </w:numPr>
        <w:spacing w:line="360" w:lineRule="auto"/>
        <w:jc w:val="both"/>
      </w:pPr>
      <w:r w:rsidRPr="00C81490">
        <w:t>Decyzje w innych kwestiach z zakresu udostępniania podręczników, materiałów edukacyjnych oraz materiałów ćwiczeniowych, które nie zostały ujęte w niniejszym Regulaminie podejmuje dyrektor szkoły.</w:t>
      </w:r>
    </w:p>
    <w:p w:rsidR="00C81490" w:rsidRPr="00C81490" w:rsidRDefault="00C81490" w:rsidP="00C81490">
      <w:pPr>
        <w:numPr>
          <w:ilvl w:val="0"/>
          <w:numId w:val="7"/>
        </w:numPr>
        <w:spacing w:line="360" w:lineRule="auto"/>
        <w:jc w:val="both"/>
      </w:pPr>
      <w:r w:rsidRPr="00C81490">
        <w:t>Niniejszy Reg</w:t>
      </w:r>
      <w:r w:rsidR="00871442">
        <w:t>ulamin wchodzi w życie z dniem 1 września 2024</w:t>
      </w:r>
      <w:r w:rsidRPr="00C81490">
        <w:t xml:space="preserve"> roku.</w:t>
      </w: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jc w:val="both"/>
      </w:pPr>
    </w:p>
    <w:p w:rsidR="00C81490" w:rsidRPr="00C81490" w:rsidRDefault="00C81490" w:rsidP="00C81490">
      <w:pPr>
        <w:spacing w:line="360" w:lineRule="auto"/>
        <w:ind w:left="60" w:hanging="360"/>
        <w:jc w:val="both"/>
      </w:pPr>
      <w:r w:rsidRPr="00C81490">
        <w:t xml:space="preserve">     Podstawa Prawna:</w:t>
      </w:r>
    </w:p>
    <w:p w:rsidR="00C81490" w:rsidRPr="00C81490" w:rsidRDefault="00C81490" w:rsidP="00C81490">
      <w:pPr>
        <w:spacing w:line="360" w:lineRule="auto"/>
        <w:jc w:val="both"/>
      </w:pPr>
      <w:r w:rsidRPr="00C81490">
        <w:t xml:space="preserve">Ustawa z dnia 30 maja 2014 r. o zmianie Ustawy o systemie oświaty oraz niektórych innych ustaw (Dz. U. Z 2014 r. poz. 811)         </w:t>
      </w:r>
    </w:p>
    <w:p w:rsidR="00C81490" w:rsidRPr="00C81490" w:rsidRDefault="00C81490" w:rsidP="00C81490">
      <w:pPr>
        <w:spacing w:line="360" w:lineRule="auto"/>
        <w:jc w:val="both"/>
        <w:rPr>
          <w:sz w:val="28"/>
          <w:szCs w:val="28"/>
        </w:rPr>
      </w:pPr>
      <w:r w:rsidRPr="00C81490">
        <w:t xml:space="preserve"> </w:t>
      </w:r>
    </w:p>
    <w:p w:rsidR="00C81490" w:rsidRPr="00C81490" w:rsidRDefault="00C81490" w:rsidP="00C81490">
      <w:pPr>
        <w:spacing w:line="360" w:lineRule="auto"/>
        <w:jc w:val="both"/>
        <w:rPr>
          <w:sz w:val="28"/>
          <w:szCs w:val="28"/>
        </w:rPr>
      </w:pPr>
    </w:p>
    <w:p w:rsidR="00C81490" w:rsidRPr="00C81490" w:rsidRDefault="00C81490" w:rsidP="00C81490">
      <w:pPr>
        <w:spacing w:line="360" w:lineRule="auto"/>
        <w:jc w:val="both"/>
        <w:rPr>
          <w:sz w:val="28"/>
          <w:szCs w:val="28"/>
        </w:rPr>
      </w:pPr>
    </w:p>
    <w:p w:rsidR="00C81490" w:rsidRPr="00C81490" w:rsidRDefault="00C81490" w:rsidP="00C81490">
      <w:pPr>
        <w:spacing w:line="360" w:lineRule="auto"/>
        <w:jc w:val="center"/>
      </w:pPr>
      <w:r w:rsidRPr="00C81490">
        <w:t xml:space="preserve">                                                                      Opracowała</w:t>
      </w:r>
    </w:p>
    <w:p w:rsidR="00C81490" w:rsidRDefault="00C81490" w:rsidP="00871442">
      <w:pPr>
        <w:spacing w:line="360" w:lineRule="auto"/>
        <w:jc w:val="center"/>
      </w:pPr>
      <w:r w:rsidRPr="00C81490">
        <w:tab/>
      </w:r>
      <w:r w:rsidRPr="00C81490">
        <w:tab/>
      </w:r>
      <w:r w:rsidRPr="00C81490">
        <w:tab/>
        <w:t xml:space="preserve">                                   Agnies</w:t>
      </w:r>
      <w:r w:rsidR="00871442">
        <w:t>zka Weber</w:t>
      </w:r>
    </w:p>
    <w:p w:rsidR="00F45FC8" w:rsidRDefault="00EF5904" w:rsidP="00C81490">
      <w:pPr>
        <w:spacing w:line="360" w:lineRule="auto"/>
      </w:pPr>
    </w:p>
    <w:sectPr w:rsidR="00F4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04" w:rsidRDefault="00EF5904" w:rsidP="00353027">
      <w:r>
        <w:separator/>
      </w:r>
    </w:p>
  </w:endnote>
  <w:endnote w:type="continuationSeparator" w:id="0">
    <w:p w:rsidR="00EF5904" w:rsidRDefault="00EF5904" w:rsidP="0035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04" w:rsidRDefault="00EF5904" w:rsidP="00353027">
      <w:r>
        <w:separator/>
      </w:r>
    </w:p>
  </w:footnote>
  <w:footnote w:type="continuationSeparator" w:id="0">
    <w:p w:rsidR="00EF5904" w:rsidRDefault="00EF5904" w:rsidP="0035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294EFC54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2" w15:restartNumberingAfterBreak="0">
    <w:nsid w:val="47F41D5B"/>
    <w:multiLevelType w:val="multilevel"/>
    <w:tmpl w:val="341EE5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3" w15:restartNumberingAfterBreak="0">
    <w:nsid w:val="51CC4CB6"/>
    <w:multiLevelType w:val="multilevel"/>
    <w:tmpl w:val="6FD6E6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4" w15:restartNumberingAfterBreak="0">
    <w:nsid w:val="6F585B5A"/>
    <w:multiLevelType w:val="multilevel"/>
    <w:tmpl w:val="C0CAA8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5" w15:restartNumberingAfterBreak="0">
    <w:nsid w:val="76351105"/>
    <w:multiLevelType w:val="multilevel"/>
    <w:tmpl w:val="6570F0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abstractNum w:abstractNumId="6" w15:restartNumberingAfterBreak="0">
    <w:nsid w:val="7F5541D4"/>
    <w:multiLevelType w:val="multilevel"/>
    <w:tmpl w:val="341EE5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num" w:pos="2970"/>
        </w:tabs>
        <w:ind w:left="2970" w:hanging="360"/>
      </w:pPr>
    </w:lvl>
    <w:lvl w:ilvl="8">
      <w:start w:val="1"/>
      <w:numFmt w:val="decimal"/>
      <w:lvlText w:val="%9."/>
      <w:lvlJc w:val="left"/>
      <w:pPr>
        <w:tabs>
          <w:tab w:val="num" w:pos="3330"/>
        </w:tabs>
        <w:ind w:left="333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7"/>
    <w:rsid w:val="001D0E97"/>
    <w:rsid w:val="00311423"/>
    <w:rsid w:val="00353027"/>
    <w:rsid w:val="00574C8A"/>
    <w:rsid w:val="006A2045"/>
    <w:rsid w:val="007A3BCC"/>
    <w:rsid w:val="00871442"/>
    <w:rsid w:val="009105E4"/>
    <w:rsid w:val="009946C9"/>
    <w:rsid w:val="00C81490"/>
    <w:rsid w:val="00E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F700"/>
  <w15:chartTrackingRefBased/>
  <w15:docId w15:val="{66410CE0-BE63-4523-A84B-21B0263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3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Weber</dc:creator>
  <cp:keywords/>
  <dc:description/>
  <cp:lastModifiedBy>Agnieszka Weber</cp:lastModifiedBy>
  <cp:revision>6</cp:revision>
  <dcterms:created xsi:type="dcterms:W3CDTF">2024-09-17T11:43:00Z</dcterms:created>
  <dcterms:modified xsi:type="dcterms:W3CDTF">2024-09-25T08:18:00Z</dcterms:modified>
</cp:coreProperties>
</file>