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b/>
          <w:color w:val="000000"/>
          <w:sz w:val="72"/>
          <w:szCs w:val="72"/>
        </w:rPr>
      </w:pPr>
    </w:p>
    <w:p w:rsidR="00AF779D" w:rsidRDefault="00572F7F" w:rsidP="00AF77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AF779D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AF779D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AF779D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2022/2023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Nazwa zajęć: Zajęcia rozwijające z języka angielskiego w kl. VI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Łączna liczba godzin w roku szkolnym: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40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nazwisko nauczyciela: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Ewa J</w:t>
      </w:r>
      <w:r w:rsidR="00572F7F">
        <w:rPr>
          <w:rFonts w:ascii="Calibri" w:eastAsia="Calibri" w:hAnsi="Calibri" w:cs="Calibri"/>
          <w:color w:val="000000"/>
          <w:sz w:val="32"/>
          <w:szCs w:val="32"/>
        </w:rPr>
        <w:t>.</w:t>
      </w:r>
      <w:bookmarkStart w:id="0" w:name="_GoBack"/>
      <w:bookmarkEnd w:id="0"/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</w:pPr>
      <w:r>
        <w:br w:type="page"/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PROGRAM ZAJĘĆ </w:t>
      </w:r>
    </w:p>
    <w:p w:rsidR="00AF779D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godzin: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40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uczniów w grupie: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8</w:t>
      </w:r>
    </w:p>
    <w:p w:rsidR="00AF779D" w:rsidRDefault="00AF779D" w:rsidP="00AF779D">
      <w:pPr>
        <w:pStyle w:val="Akapitzlis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320AA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 ogólny: </w:t>
      </w:r>
      <w:r w:rsidRPr="002320AA">
        <w:rPr>
          <w:rFonts w:ascii="Calibri" w:eastAsia="Calibri" w:hAnsi="Calibri" w:cs="Calibri"/>
          <w:color w:val="000000"/>
          <w:sz w:val="22"/>
          <w:szCs w:val="22"/>
        </w:rPr>
        <w:t xml:space="preserve"> rozwój kompetencji kluczowych w zakresie wielojęzyczności (zdolność do prawidłowego i skutecznego korzystania z różnych języków w celu porozumiewania się).</w:t>
      </w:r>
    </w:p>
    <w:p w:rsidR="00AF779D" w:rsidRDefault="00AF779D" w:rsidP="00AF779D">
      <w:pPr>
        <w:pStyle w:val="Akapitzlis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05BC3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Cele szczegółowe: </w:t>
      </w:r>
      <w:r w:rsidRPr="00405BC3">
        <w:rPr>
          <w:rFonts w:ascii="Calibri" w:eastAsia="Calibri" w:hAnsi="Calibri" w:cs="Calibri"/>
          <w:color w:val="000000"/>
          <w:sz w:val="22"/>
          <w:szCs w:val="22"/>
        </w:rPr>
        <w:t xml:space="preserve">kształcenie umiejętności rozumienia komunikatów słownych i tekstów pisanych w celu wyszukiwania szczegółowych informacji oraz określania ich ogólnej treści; rozwijanie  języka czynnego i biernego uczniów; kształcenie poprawności językowej uczniów w celu usprawnienia komunikacji językowej; kształcenie umiejętności redagowania krótkich tekstów dotyczących sytuacji z życia codziennego; kształtowanie świadomości różnorodności kulturowej poprzez poszanowanie tradycji i kultury krajów angielskojęzycznych. </w:t>
      </w:r>
    </w:p>
    <w:p w:rsidR="00AF779D" w:rsidRPr="00405BC3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Pr="00B8362C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Treści kształcenia: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1948"/>
      </w:tblGrid>
      <w:tr w:rsidR="00AF779D" w:rsidTr="00000279">
        <w:tc>
          <w:tcPr>
            <w:tcW w:w="675" w:type="dxa"/>
            <w:shd w:val="clear" w:color="auto" w:fill="D9D9D9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3" w:type="dxa"/>
            <w:shd w:val="clear" w:color="auto" w:fill="D9D9D9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Temat zajęć</w:t>
            </w:r>
          </w:p>
        </w:tc>
        <w:tc>
          <w:tcPr>
            <w:tcW w:w="1948" w:type="dxa"/>
            <w:shd w:val="clear" w:color="auto" w:fill="D9D9D9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Planowany wymiar godzinowy</w:t>
            </w:r>
          </w:p>
        </w:tc>
      </w:tr>
      <w:tr w:rsidR="00AF779D" w:rsidTr="00000279">
        <w:tc>
          <w:tcPr>
            <w:tcW w:w="675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63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Ćwiczenia w odbiorze tekstu słuchanego (określanie kontekstu wypowiedzi, intencji mówiącego; wyszukiwanie szczegółowych informacji w tekście)</w:t>
            </w:r>
          </w:p>
        </w:tc>
        <w:tc>
          <w:tcPr>
            <w:tcW w:w="1948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F779D" w:rsidTr="00000279">
        <w:tc>
          <w:tcPr>
            <w:tcW w:w="675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3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Ćwiczenia w odbiorze tekstu pisanego (rozumienie ogólnej myśli tekstu, wyszukiwanie szczegółowych informacji)</w:t>
            </w:r>
          </w:p>
        </w:tc>
        <w:tc>
          <w:tcPr>
            <w:tcW w:w="1948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F779D" w:rsidTr="00000279">
        <w:tc>
          <w:tcPr>
            <w:tcW w:w="675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3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Rozwijanie języka czynnego i biernego (zastosowanie gier edukacyjnych, rozwijanie słownictwa </w:t>
            </w:r>
          </w:p>
        </w:tc>
        <w:tc>
          <w:tcPr>
            <w:tcW w:w="1948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F779D" w:rsidTr="00000279">
        <w:tc>
          <w:tcPr>
            <w:tcW w:w="675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63" w:type="dxa"/>
          </w:tcPr>
          <w:p w:rsidR="00AF779D" w:rsidRPr="007750D3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750D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Utrwalanie wiadomości gramatycznych </w:t>
            </w:r>
            <w:r w:rsidRPr="007750D3">
              <w:rPr>
                <w:rFonts w:asciiTheme="majorHAnsi" w:hAnsiTheme="majorHAnsi" w:cstheme="majorHAnsi"/>
                <w:sz w:val="22"/>
              </w:rPr>
              <w:t>(czasy i struktury gramatyczne przewidziane programem nauczania)</w:t>
            </w:r>
          </w:p>
        </w:tc>
        <w:tc>
          <w:tcPr>
            <w:tcW w:w="1948" w:type="dxa"/>
          </w:tcPr>
          <w:p w:rsidR="00AF779D" w:rsidRDefault="00AF779D" w:rsidP="0000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</w:tbl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Pr="00B8362C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B8362C">
        <w:rPr>
          <w:rFonts w:ascii="Calibri" w:eastAsia="Calibri" w:hAnsi="Calibri" w:cs="Calibri"/>
          <w:b/>
          <w:color w:val="000000"/>
          <w:sz w:val="22"/>
          <w:szCs w:val="22"/>
        </w:rPr>
        <w:t>Sposób realizacji:</w:t>
      </w:r>
      <w:r w:rsidRPr="00B836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Metody pracy: 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audiolingwalna</w:t>
      </w:r>
      <w:proofErr w:type="spellEnd"/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audiowizualna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komunikacyjna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drama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burza mózgów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Techniki samodzielnego uczenia się: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ze słownika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wizualizacja materiału</w:t>
      </w:r>
    </w:p>
    <w:p w:rsidR="00AF779D" w:rsidRDefault="00AF779D" w:rsidP="00AF77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nauka słownictwa na pamięć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Formy pracy: 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 grupach: grupowa jednolita, grupowa zróżnicowana</w:t>
      </w:r>
    </w:p>
    <w:p w:rsidR="00AF779D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indywidualna</w:t>
      </w:r>
    </w:p>
    <w:p w:rsidR="00AF779D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tablica interaktywna</w:t>
      </w:r>
    </w:p>
    <w:p w:rsidR="00AF779D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praca z materiałami audiowizualnymi </w:t>
      </w:r>
    </w:p>
    <w:p w:rsidR="00AF779D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gry i zabawy dydaktyczne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Pr="0092094D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ewaluacji: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przeprowadzenie testu na pierwszych i ostatnich zajęciach w roku szkolnym. </w:t>
      </w:r>
    </w:p>
    <w:p w:rsidR="00AF779D" w:rsidRPr="002320AA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Zakładane efekty:  </w:t>
      </w:r>
    </w:p>
    <w:p w:rsidR="00AF779D" w:rsidRPr="00331802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left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3180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Uczeń: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hAnsiTheme="majorHAnsi" w:cstheme="majorHAnsi"/>
          <w:sz w:val="22"/>
          <w:szCs w:val="22"/>
        </w:rPr>
        <w:t xml:space="preserve">rozumie polecenia i reaguje na nie we właściwy sposób;                             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eastAsia="Calibri" w:hAnsiTheme="majorHAnsi" w:cstheme="majorHAnsi"/>
          <w:color w:val="000000"/>
          <w:sz w:val="22"/>
          <w:szCs w:val="22"/>
        </w:rPr>
        <w:t>rozumie krótkie komunikaty słowne, określa ich ogólną treść, wyszukuje szczegółowe informacje;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eastAsia="Calibri" w:hAnsiTheme="majorHAnsi" w:cstheme="majorHAnsi"/>
          <w:color w:val="000000"/>
          <w:sz w:val="22"/>
          <w:szCs w:val="22"/>
        </w:rPr>
        <w:t>rozumie krótkie teksty pisane i  potrafi określić ich ogólną myśl, kontekst sytuacyjny oraz wyszukuje szczegółowe informacje;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hAnsiTheme="majorHAnsi" w:cstheme="majorHAnsi"/>
          <w:sz w:val="22"/>
          <w:szCs w:val="22"/>
        </w:rPr>
        <w:t xml:space="preserve">potrafi redagować krótkie teksty  w języku angielskim na tematy dotyczące sytuacji z życia codziennego; 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hAnsiTheme="majorHAnsi" w:cstheme="majorHAnsi"/>
          <w:sz w:val="22"/>
          <w:szCs w:val="22"/>
        </w:rPr>
        <w:t xml:space="preserve">posługuje się zwrotami stosowanymi na co dzień; udziela odpowiedzi na pytania; 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hAnsiTheme="majorHAnsi" w:cstheme="majorHAnsi"/>
          <w:sz w:val="22"/>
          <w:szCs w:val="22"/>
        </w:rPr>
        <w:t>potrafi nawiązać, podtrzymać i zakończyć rozmowę na proste tematy dotyczące sytuacji z życia codziennego;</w:t>
      </w:r>
    </w:p>
    <w:p w:rsidR="00AF779D" w:rsidRPr="00331802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hAnsiTheme="majorHAnsi" w:cstheme="majorHAnsi"/>
          <w:sz w:val="22"/>
          <w:szCs w:val="22"/>
        </w:rPr>
        <w:t>wzbogaca swoje słownictwo</w:t>
      </w:r>
      <w:r>
        <w:rPr>
          <w:rFonts w:asciiTheme="majorHAnsi" w:hAnsiTheme="majorHAnsi" w:cstheme="majorHAnsi"/>
          <w:sz w:val="22"/>
          <w:szCs w:val="22"/>
        </w:rPr>
        <w:t>;</w:t>
      </w:r>
      <w:r w:rsidRPr="0033180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AF779D" w:rsidRPr="00405BC3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05BC3">
        <w:rPr>
          <w:rFonts w:asciiTheme="majorHAnsi" w:hAnsiTheme="majorHAnsi" w:cstheme="majorHAnsi"/>
          <w:sz w:val="22"/>
          <w:szCs w:val="22"/>
        </w:rPr>
        <w:t xml:space="preserve">korzysta z różnych źródeł wiedzy: książek, środków multimedialnych, </w:t>
      </w:r>
      <w:r>
        <w:rPr>
          <w:rFonts w:asciiTheme="majorHAnsi" w:hAnsiTheme="majorHAnsi" w:cstheme="majorHAnsi"/>
          <w:sz w:val="22"/>
          <w:szCs w:val="22"/>
        </w:rPr>
        <w:t>Internetu;</w:t>
      </w:r>
    </w:p>
    <w:p w:rsidR="00AF779D" w:rsidRPr="000859E0" w:rsidRDefault="00AF779D" w:rsidP="00AF7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05BC3">
        <w:rPr>
          <w:rFonts w:asciiTheme="majorHAnsi" w:hAnsiTheme="majorHAnsi" w:cstheme="majorHAnsi"/>
          <w:sz w:val="22"/>
          <w:szCs w:val="22"/>
        </w:rPr>
        <w:t>ma świadomość</w:t>
      </w:r>
      <w:r>
        <w:rPr>
          <w:rFonts w:asciiTheme="majorHAnsi" w:hAnsiTheme="majorHAnsi" w:cstheme="majorHAnsi"/>
          <w:sz w:val="22"/>
          <w:szCs w:val="22"/>
        </w:rPr>
        <w:t xml:space="preserve"> różnorodności kulturowej, okazuje poszanowanie dla tradycji i kultury krajów angielskojęzycznych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</w:p>
    <w:p w:rsidR="00AF779D" w:rsidRPr="00655A8E" w:rsidRDefault="00AF779D" w:rsidP="00AF779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AF779D" w:rsidRPr="00405BC3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AF779D" w:rsidRPr="008A28F3" w:rsidRDefault="00AF779D" w:rsidP="00AF7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3180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Literatura: </w:t>
      </w:r>
    </w:p>
    <w:p w:rsidR="00AF779D" w:rsidRDefault="00AF779D" w:rsidP="00AF779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572F7F">
        <w:rPr>
          <w:rFonts w:asciiTheme="majorHAnsi" w:hAnsiTheme="majorHAnsi" w:cstheme="majorHAnsi"/>
          <w:sz w:val="22"/>
          <w:szCs w:val="22"/>
          <w:lang w:val="en-US"/>
        </w:rPr>
        <w:t xml:space="preserve">Brown, H.D. 2001. Teaching by Principles. An Interactive Approach to Language Pedagogy. </w:t>
      </w:r>
      <w:r w:rsidRPr="00655A8E">
        <w:rPr>
          <w:rFonts w:asciiTheme="majorHAnsi" w:hAnsiTheme="majorHAnsi" w:cstheme="majorHAnsi"/>
          <w:sz w:val="22"/>
          <w:szCs w:val="22"/>
        </w:rPr>
        <w:t xml:space="preserve">New York: Pearson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Education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Company </w:t>
      </w:r>
    </w:p>
    <w:p w:rsidR="00AF779D" w:rsidRPr="00655A8E" w:rsidRDefault="00AF779D" w:rsidP="00AF779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572F7F">
        <w:rPr>
          <w:rFonts w:asciiTheme="majorHAnsi" w:hAnsiTheme="majorHAnsi" w:cstheme="majorHAnsi"/>
          <w:sz w:val="22"/>
          <w:szCs w:val="22"/>
          <w:lang w:val="en-US"/>
        </w:rPr>
        <w:t xml:space="preserve">Harmer, J. 1998. How to Teach English.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Harlow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: Longman </w:t>
      </w:r>
    </w:p>
    <w:p w:rsidR="00AF779D" w:rsidRDefault="00AF779D" w:rsidP="00AF779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572F7F">
        <w:rPr>
          <w:rFonts w:asciiTheme="majorHAnsi" w:hAnsiTheme="majorHAnsi" w:cstheme="majorHAnsi"/>
          <w:sz w:val="22"/>
          <w:szCs w:val="22"/>
          <w:lang w:val="en-US"/>
        </w:rPr>
        <w:t xml:space="preserve"> Harmer, J. 2001. The Practice of English Language Teaching. </w:t>
      </w:r>
      <w:proofErr w:type="spellStart"/>
      <w:r>
        <w:rPr>
          <w:rFonts w:asciiTheme="majorHAnsi" w:hAnsiTheme="majorHAnsi" w:cstheme="majorHAnsi"/>
          <w:sz w:val="22"/>
          <w:szCs w:val="22"/>
        </w:rPr>
        <w:t>Harlow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: Pearson </w:t>
      </w:r>
      <w:proofErr w:type="spellStart"/>
      <w:r>
        <w:rPr>
          <w:rFonts w:asciiTheme="majorHAnsi" w:hAnsiTheme="majorHAnsi" w:cstheme="majorHAnsi"/>
          <w:sz w:val="22"/>
          <w:szCs w:val="22"/>
        </w:rPr>
        <w:t>E</w:t>
      </w:r>
      <w:r w:rsidRPr="00655A8E">
        <w:rPr>
          <w:rFonts w:asciiTheme="majorHAnsi" w:hAnsiTheme="majorHAnsi" w:cstheme="majorHAnsi"/>
          <w:sz w:val="22"/>
          <w:szCs w:val="22"/>
        </w:rPr>
        <w:t>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Limited </w:t>
      </w:r>
    </w:p>
    <w:p w:rsidR="00AF779D" w:rsidRPr="00655A8E" w:rsidRDefault="00AF779D" w:rsidP="00AF779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655A8E">
        <w:rPr>
          <w:rFonts w:asciiTheme="majorHAnsi" w:hAnsiTheme="majorHAnsi" w:cstheme="majorHAnsi"/>
          <w:sz w:val="22"/>
          <w:szCs w:val="22"/>
        </w:rPr>
        <w:t xml:space="preserve">Komorowska, H. 2001. Metodyka nauczania języków obcych. Warszawa: Fraszka Edukacyjna 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…………………..…………..…………………….                                      …….…………………………………………..…...……………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(podpis nauczyciela)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                   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(podpis osoby zatwierdzającej)</w:t>
      </w: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F779D" w:rsidRDefault="00AF779D" w:rsidP="00AF77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77985" w:rsidRDefault="00677985"/>
    <w:sectPr w:rsidR="006779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AB" w:rsidRDefault="001F26AB" w:rsidP="00AF779D">
      <w:r>
        <w:separator/>
      </w:r>
    </w:p>
  </w:endnote>
  <w:endnote w:type="continuationSeparator" w:id="0">
    <w:p w:rsidR="001F26AB" w:rsidRDefault="001F26AB" w:rsidP="00A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D" w:rsidRDefault="00AF779D" w:rsidP="00AF779D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Projekt „Kompetencje kluczowe KLUCZEM do sukcesu” nr RPO.03.01.02-20-0468/19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jest współfinansowany ze środków Europejskiego Funduszu Społecznego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w ramach Regionalnego Programu Operacyjnego Województwa Podlaskiego na lata 2014 – 2020  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</w:p>
  <w:p w:rsidR="00AF779D" w:rsidRDefault="00AF77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AB" w:rsidRDefault="001F26AB" w:rsidP="00AF779D">
      <w:r>
        <w:separator/>
      </w:r>
    </w:p>
  </w:footnote>
  <w:footnote w:type="continuationSeparator" w:id="0">
    <w:p w:rsidR="001F26AB" w:rsidRDefault="001F26AB" w:rsidP="00AF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D" w:rsidRDefault="00AF779D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645447A" wp14:editId="1A60C0C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24146" cy="50444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146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8090D"/>
    <w:multiLevelType w:val="multilevel"/>
    <w:tmpl w:val="BFC8014A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BFE6764"/>
    <w:multiLevelType w:val="multilevel"/>
    <w:tmpl w:val="8EA00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4969A0"/>
    <w:multiLevelType w:val="multilevel"/>
    <w:tmpl w:val="D520A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9D"/>
    <w:rsid w:val="001F26AB"/>
    <w:rsid w:val="00572F7F"/>
    <w:rsid w:val="00677985"/>
    <w:rsid w:val="00AF57FD"/>
    <w:rsid w:val="00A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C37E23-F3F1-4975-994A-FF6B1FF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F77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7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77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7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7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7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ppe-user</cp:lastModifiedBy>
  <cp:revision>2</cp:revision>
  <dcterms:created xsi:type="dcterms:W3CDTF">2023-06-13T15:12:00Z</dcterms:created>
  <dcterms:modified xsi:type="dcterms:W3CDTF">2023-06-14T11:22:00Z</dcterms:modified>
</cp:coreProperties>
</file>