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1E" w:rsidRPr="003107E4" w:rsidRDefault="0098791E" w:rsidP="0098791E">
      <w:pPr>
        <w:jc w:val="right"/>
        <w:rPr>
          <w:rFonts w:ascii="Arial" w:hAnsi="Arial" w:cs="Arial"/>
          <w:i/>
          <w:sz w:val="24"/>
          <w:szCs w:val="24"/>
        </w:rPr>
      </w:pPr>
      <w:r w:rsidRPr="003107E4">
        <w:rPr>
          <w:rFonts w:ascii="Arial" w:hAnsi="Arial" w:cs="Arial"/>
          <w:i/>
          <w:sz w:val="24"/>
          <w:szCs w:val="24"/>
        </w:rPr>
        <w:t>Załącznik nr 2</w:t>
      </w:r>
    </w:p>
    <w:p w:rsidR="0098791E" w:rsidRPr="003107E4" w:rsidRDefault="0098791E" w:rsidP="0098791E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i/>
          <w:sz w:val="24"/>
          <w:szCs w:val="24"/>
        </w:rPr>
        <w:tab/>
      </w:r>
      <w:r w:rsidRPr="003107E4">
        <w:rPr>
          <w:rFonts w:ascii="Arial" w:hAnsi="Arial" w:cs="Arial"/>
          <w:b/>
          <w:i/>
          <w:sz w:val="24"/>
          <w:szCs w:val="24"/>
        </w:rPr>
        <w:t xml:space="preserve">do Zarządzenia Dyrektora </w:t>
      </w:r>
    </w:p>
    <w:p w:rsidR="0098791E" w:rsidRPr="003107E4" w:rsidRDefault="00B963AC" w:rsidP="0098791E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Nr 12/</w:t>
      </w:r>
      <w:r w:rsidR="0098791E" w:rsidRPr="00AC4A9D">
        <w:rPr>
          <w:rFonts w:ascii="Arial" w:hAnsi="Arial" w:cs="Arial"/>
          <w:i/>
          <w:sz w:val="24"/>
          <w:szCs w:val="24"/>
        </w:rPr>
        <w:t>2024</w:t>
      </w:r>
      <w:r>
        <w:rPr>
          <w:rFonts w:ascii="Arial" w:hAnsi="Arial" w:cs="Arial"/>
          <w:i/>
          <w:sz w:val="24"/>
          <w:szCs w:val="24"/>
        </w:rPr>
        <w:t xml:space="preserve"> z dnia 30 sierpnia </w:t>
      </w:r>
      <w:r w:rsidR="0098791E">
        <w:rPr>
          <w:rFonts w:ascii="Arial" w:hAnsi="Arial" w:cs="Arial"/>
          <w:i/>
          <w:sz w:val="24"/>
          <w:szCs w:val="24"/>
        </w:rPr>
        <w:t xml:space="preserve"> </w:t>
      </w:r>
      <w:r w:rsidR="0098791E" w:rsidRPr="003107E4">
        <w:rPr>
          <w:rFonts w:ascii="Arial" w:hAnsi="Arial" w:cs="Arial"/>
          <w:i/>
          <w:sz w:val="24"/>
          <w:szCs w:val="24"/>
        </w:rPr>
        <w:t>20</w:t>
      </w:r>
      <w:r w:rsidR="0098791E" w:rsidRPr="00AC4A9D">
        <w:rPr>
          <w:rFonts w:ascii="Arial" w:hAnsi="Arial" w:cs="Arial"/>
          <w:i/>
          <w:sz w:val="24"/>
          <w:szCs w:val="24"/>
        </w:rPr>
        <w:t>24</w:t>
      </w:r>
    </w:p>
    <w:p w:rsidR="0098791E" w:rsidRPr="0053652C" w:rsidRDefault="0098791E" w:rsidP="0053652C">
      <w:pPr>
        <w:jc w:val="right"/>
        <w:rPr>
          <w:rFonts w:ascii="Arial" w:hAnsi="Arial" w:cs="Arial"/>
          <w:sz w:val="24"/>
          <w:szCs w:val="24"/>
        </w:rPr>
      </w:pPr>
      <w:r w:rsidRPr="003107E4">
        <w:rPr>
          <w:rFonts w:ascii="Arial" w:hAnsi="Arial" w:cs="Arial"/>
          <w:sz w:val="24"/>
          <w:szCs w:val="24"/>
        </w:rPr>
        <w:tab/>
      </w:r>
      <w:r w:rsidRPr="003107E4">
        <w:rPr>
          <w:rFonts w:ascii="Arial" w:hAnsi="Arial" w:cs="Arial"/>
          <w:sz w:val="24"/>
          <w:szCs w:val="24"/>
        </w:rPr>
        <w:tab/>
      </w:r>
      <w:r w:rsidRPr="003107E4">
        <w:rPr>
          <w:rFonts w:ascii="Arial" w:hAnsi="Arial" w:cs="Arial"/>
          <w:sz w:val="24"/>
          <w:szCs w:val="24"/>
        </w:rPr>
        <w:tab/>
      </w:r>
      <w:r w:rsidRPr="003107E4">
        <w:rPr>
          <w:rFonts w:ascii="Arial" w:hAnsi="Arial" w:cs="Arial"/>
          <w:sz w:val="24"/>
          <w:szCs w:val="24"/>
        </w:rPr>
        <w:tab/>
      </w:r>
      <w:r w:rsidRPr="003107E4">
        <w:rPr>
          <w:rFonts w:ascii="Arial" w:hAnsi="Arial" w:cs="Arial"/>
          <w:sz w:val="24"/>
          <w:szCs w:val="24"/>
        </w:rPr>
        <w:tab/>
      </w:r>
      <w:r w:rsidRPr="003107E4">
        <w:rPr>
          <w:rFonts w:ascii="Arial" w:hAnsi="Arial" w:cs="Arial"/>
          <w:sz w:val="24"/>
          <w:szCs w:val="24"/>
        </w:rPr>
        <w:tab/>
      </w:r>
      <w:r w:rsidRPr="003107E4">
        <w:rPr>
          <w:rFonts w:ascii="Arial" w:hAnsi="Arial" w:cs="Arial"/>
          <w:sz w:val="24"/>
          <w:szCs w:val="24"/>
        </w:rPr>
        <w:tab/>
      </w:r>
      <w:r w:rsidRPr="003107E4">
        <w:rPr>
          <w:rFonts w:ascii="Arial" w:hAnsi="Arial" w:cs="Arial"/>
          <w:sz w:val="24"/>
          <w:szCs w:val="24"/>
        </w:rPr>
        <w:tab/>
      </w:r>
    </w:p>
    <w:p w:rsidR="0098791E" w:rsidRPr="0053652C" w:rsidRDefault="0098791E" w:rsidP="0053652C">
      <w:pPr>
        <w:jc w:val="both"/>
        <w:rPr>
          <w:rFonts w:ascii="Arial" w:eastAsia="Calibri" w:hAnsi="Arial" w:cs="Arial"/>
          <w:b/>
          <w:sz w:val="36"/>
          <w:szCs w:val="36"/>
        </w:rPr>
      </w:pPr>
      <w:r w:rsidRPr="00C5164F">
        <w:rPr>
          <w:rFonts w:ascii="Arial" w:eastAsia="Calibri" w:hAnsi="Arial" w:cs="Arial"/>
          <w:b/>
          <w:sz w:val="36"/>
          <w:szCs w:val="36"/>
        </w:rPr>
        <w:t xml:space="preserve">Wykaz  osób odpowiedzialnych za różne aspekty realizowania standardów ochrony małoletnich </w:t>
      </w:r>
      <w:r>
        <w:rPr>
          <w:rFonts w:ascii="Arial" w:eastAsia="Calibri" w:hAnsi="Arial" w:cs="Arial"/>
          <w:b/>
          <w:sz w:val="36"/>
          <w:szCs w:val="36"/>
        </w:rPr>
        <w:br/>
      </w:r>
      <w:r w:rsidRPr="00C5164F">
        <w:rPr>
          <w:rFonts w:ascii="Arial" w:eastAsia="Calibri" w:hAnsi="Arial" w:cs="Arial"/>
          <w:b/>
          <w:sz w:val="36"/>
          <w:szCs w:val="36"/>
        </w:rPr>
        <w:t xml:space="preserve">w </w:t>
      </w:r>
      <w:r w:rsidRPr="00AC4A9D">
        <w:rPr>
          <w:rFonts w:ascii="Arial" w:eastAsia="Calibri" w:hAnsi="Arial" w:cs="Arial"/>
          <w:b/>
          <w:sz w:val="36"/>
          <w:szCs w:val="36"/>
        </w:rPr>
        <w:t>SZKOLE</w:t>
      </w:r>
      <w:r>
        <w:rPr>
          <w:rFonts w:ascii="Arial" w:eastAsia="Calibri" w:hAnsi="Arial" w:cs="Arial"/>
          <w:b/>
          <w:sz w:val="36"/>
          <w:szCs w:val="36"/>
        </w:rPr>
        <w:t xml:space="preserve"> podstawowej </w:t>
      </w:r>
    </w:p>
    <w:tbl>
      <w:tblPr>
        <w:tblStyle w:val="Tabela-Siatka"/>
        <w:tblW w:w="9067" w:type="dxa"/>
        <w:tblLook w:val="04A0"/>
      </w:tblPr>
      <w:tblGrid>
        <w:gridCol w:w="704"/>
        <w:gridCol w:w="3858"/>
        <w:gridCol w:w="4505"/>
      </w:tblGrid>
      <w:tr w:rsidR="0098791E" w:rsidRPr="003107E4" w:rsidTr="001C3E9A">
        <w:tc>
          <w:tcPr>
            <w:tcW w:w="704" w:type="dxa"/>
            <w:shd w:val="clear" w:color="auto" w:fill="F2F2F2" w:themeFill="background1" w:themeFillShade="F2"/>
          </w:tcPr>
          <w:p w:rsidR="0098791E" w:rsidRPr="003107E4" w:rsidRDefault="0098791E" w:rsidP="001C3E9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107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L.p.</w:t>
            </w:r>
          </w:p>
        </w:tc>
        <w:tc>
          <w:tcPr>
            <w:tcW w:w="3858" w:type="dxa"/>
            <w:shd w:val="clear" w:color="auto" w:fill="F2F2F2" w:themeFill="background1" w:themeFillShade="F2"/>
          </w:tcPr>
          <w:p w:rsidR="0098791E" w:rsidRPr="003107E4" w:rsidRDefault="0098791E" w:rsidP="001C3E9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107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Stanowisko</w:t>
            </w:r>
          </w:p>
        </w:tc>
        <w:tc>
          <w:tcPr>
            <w:tcW w:w="4505" w:type="dxa"/>
            <w:shd w:val="clear" w:color="auto" w:fill="F2F2F2" w:themeFill="background1" w:themeFillShade="F2"/>
          </w:tcPr>
          <w:p w:rsidR="0098791E" w:rsidRPr="003107E4" w:rsidRDefault="0098791E" w:rsidP="001C3E9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107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Imię i nazwisko</w:t>
            </w:r>
          </w:p>
        </w:tc>
      </w:tr>
      <w:tr w:rsidR="0098791E" w:rsidRPr="003107E4" w:rsidTr="001C3E9A">
        <w:trPr>
          <w:trHeight w:val="1059"/>
        </w:trPr>
        <w:tc>
          <w:tcPr>
            <w:tcW w:w="9067" w:type="dxa"/>
            <w:gridSpan w:val="3"/>
          </w:tcPr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62D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 odpowiedzialn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 w:rsidRPr="00D62D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za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98791E" w:rsidRPr="00155BB4" w:rsidRDefault="0098791E" w:rsidP="009879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przyjmowanie zgłoszeń  – związanych z krzywdzeniem małoletnich i podejrzeniem doznawania krzywdzenia </w:t>
            </w:r>
          </w:p>
          <w:p w:rsidR="0098791E" w:rsidRPr="00155BB4" w:rsidRDefault="0098791E" w:rsidP="009879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udzielanie wsparcia małoletniemu,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tworzenie planu wsparcia,</w:t>
            </w:r>
          </w:p>
          <w:p w:rsidR="0098791E" w:rsidRPr="00155BB4" w:rsidRDefault="0098791E" w:rsidP="009879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wnioskowani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e</w:t>
            </w: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do dyrektora powołani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e</w:t>
            </w: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Zespołu interwencyjnego,</w:t>
            </w:r>
          </w:p>
          <w:p w:rsidR="0098791E" w:rsidRPr="00155BB4" w:rsidRDefault="0098791E" w:rsidP="009879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zbiera informacje o dziecku w celu wstępnego zdiagnozowania jego sytuacji, szczególności o tzw. czynnikach ryzyka, ponadto dane świadczące o przemocy lub wykluczające ją, kto jest sprawcą krzywdzenia i w jakiej relacji pozostaje z dzieckiem, jak często i od jak dawna dziecko jest krzywdzone. Dane te pozyskuje od: innych pracowników szkoły, samego dziecka, rodziców dziecka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;</w:t>
            </w:r>
          </w:p>
          <w:p w:rsidR="0098791E" w:rsidRPr="00943275" w:rsidRDefault="0098791E" w:rsidP="0098791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konsultowanie się w miarę potrzeb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i możliwości </w:t>
            </w: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z innymi podmiotami, m.in. z poradniami psychologiczno-pedagogicznymi, ośrodkami opieki psychologicznej i psychoterapeutycznej dla dzieci i młodzieży, ośrodkami pomocy społecznej czy lokalnymi organizacjami pozarządowymi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Pr="00D62D5A" w:rsidRDefault="0098791E" w:rsidP="0098791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dokumentowanie czynności notatkami służbowymi lub w inny sposób określony w wewnętrznych regulacjach.</w:t>
            </w:r>
          </w:p>
        </w:tc>
      </w:tr>
      <w:tr w:rsidR="0098791E" w:rsidRPr="003107E4" w:rsidTr="0098791E">
        <w:trPr>
          <w:trHeight w:val="629"/>
        </w:trPr>
        <w:tc>
          <w:tcPr>
            <w:tcW w:w="704" w:type="dxa"/>
          </w:tcPr>
          <w:p w:rsidR="0098791E" w:rsidRPr="003916E5" w:rsidRDefault="0098791E" w:rsidP="001C3E9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916E5">
              <w:rPr>
                <w:rFonts w:ascii="Arial" w:hAnsi="Arial" w:cs="Arial"/>
                <w:iCs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98791E" w:rsidRPr="003916E5" w:rsidRDefault="0098791E" w:rsidP="001C3E9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916E5">
              <w:rPr>
                <w:rFonts w:ascii="Arial" w:hAnsi="Arial" w:cs="Arial"/>
                <w:iCs/>
                <w:sz w:val="24"/>
                <w:szCs w:val="24"/>
              </w:rPr>
              <w:t>Pedagog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specjalny</w:t>
            </w:r>
          </w:p>
        </w:tc>
        <w:tc>
          <w:tcPr>
            <w:tcW w:w="4505" w:type="dxa"/>
          </w:tcPr>
          <w:p w:rsidR="0098791E" w:rsidRPr="003107E4" w:rsidRDefault="00B963AC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Naspińska</w:t>
            </w:r>
            <w:proofErr w:type="spellEnd"/>
          </w:p>
        </w:tc>
      </w:tr>
      <w:tr w:rsidR="0098791E" w:rsidRPr="003107E4" w:rsidTr="0053652C">
        <w:trPr>
          <w:trHeight w:val="613"/>
        </w:trPr>
        <w:tc>
          <w:tcPr>
            <w:tcW w:w="9067" w:type="dxa"/>
            <w:gridSpan w:val="3"/>
          </w:tcPr>
          <w:p w:rsidR="0098791E" w:rsidRPr="00B0084A" w:rsidRDefault="0098791E" w:rsidP="001C3E9A">
            <w:pPr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>W sytuacji nieobecności osoby wskazanej w pkt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98791E" w:rsidRPr="003107E4" w:rsidTr="0053652C">
        <w:trPr>
          <w:trHeight w:val="821"/>
        </w:trPr>
        <w:tc>
          <w:tcPr>
            <w:tcW w:w="704" w:type="dxa"/>
          </w:tcPr>
          <w:p w:rsidR="0098791E" w:rsidRPr="003916E5" w:rsidRDefault="00AE4B61" w:rsidP="001C3E9A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98791E" w:rsidRPr="003916E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Wicedyrektor</w:t>
            </w:r>
          </w:p>
        </w:tc>
        <w:tc>
          <w:tcPr>
            <w:tcW w:w="4505" w:type="dxa"/>
          </w:tcPr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Barbara Leś</w:t>
            </w:r>
          </w:p>
        </w:tc>
      </w:tr>
      <w:tr w:rsidR="0098791E" w:rsidRPr="003107E4" w:rsidTr="001C3E9A">
        <w:tc>
          <w:tcPr>
            <w:tcW w:w="9067" w:type="dxa"/>
            <w:gridSpan w:val="3"/>
          </w:tcPr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62D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 odpowiedzialna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za interwencje prawną</w:t>
            </w:r>
          </w:p>
          <w:p w:rsidR="0098791E" w:rsidRPr="00943275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327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 odpowiedzialna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za</w:t>
            </w:r>
            <w:r w:rsidRPr="0094327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98791E" w:rsidRPr="00943275" w:rsidRDefault="0098791E" w:rsidP="009879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składanie </w:t>
            </w:r>
            <w:proofErr w:type="spellStart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zawiadomień</w:t>
            </w:r>
            <w:proofErr w:type="spellEnd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o podejrzeniu popełnienia </w:t>
            </w:r>
            <w:proofErr w:type="spellStart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przestępstwa</w:t>
            </w:r>
            <w:proofErr w:type="spellEnd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na </w:t>
            </w:r>
            <w:proofErr w:type="spellStart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szkodę</w:t>
            </w:r>
            <w:proofErr w:type="spellEnd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małoletniego,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zawiadamianie </w:t>
            </w:r>
            <w:proofErr w:type="spellStart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sądu</w:t>
            </w:r>
            <w:proofErr w:type="spellEnd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opiekuńczego</w:t>
            </w:r>
            <w:proofErr w:type="spellEnd"/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o wgląd w sytuacje małoletniego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dokumentowanie czynności notatkami służbowymi lub w inny sposób </w:t>
            </w:r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określony w wewnętrznych regulacjach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Pr="00943275" w:rsidRDefault="0098791E" w:rsidP="009879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zawiadamianie innych podmiotów zewnętrznych np. pomocy społecznej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98791E" w:rsidRPr="003107E4" w:rsidTr="001C3E9A">
        <w:tc>
          <w:tcPr>
            <w:tcW w:w="704" w:type="dxa"/>
          </w:tcPr>
          <w:p w:rsidR="0098791E" w:rsidRPr="003916E5" w:rsidRDefault="00AE4B61" w:rsidP="001C3E9A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3</w:t>
            </w:r>
            <w:r w:rsidR="0098791E" w:rsidRPr="003916E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58" w:type="dxa"/>
          </w:tcPr>
          <w:p w:rsidR="0098791E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Pedagog szkolny</w:t>
            </w:r>
          </w:p>
          <w:p w:rsidR="0098791E" w:rsidRPr="00EB3E1D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B3E1D">
              <w:rPr>
                <w:rFonts w:ascii="Arial" w:hAnsi="Arial" w:cs="Arial"/>
                <w:i/>
                <w:sz w:val="24"/>
                <w:szCs w:val="24"/>
              </w:rPr>
              <w:t>Wicedyrektor</w:t>
            </w:r>
          </w:p>
        </w:tc>
        <w:tc>
          <w:tcPr>
            <w:tcW w:w="4505" w:type="dxa"/>
          </w:tcPr>
          <w:p w:rsidR="0098791E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Haśko</w:t>
            </w:r>
            <w:proofErr w:type="spellEnd"/>
          </w:p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Barbara Leś</w:t>
            </w:r>
          </w:p>
        </w:tc>
      </w:tr>
      <w:tr w:rsidR="0098791E" w:rsidRPr="003107E4" w:rsidTr="001C3E9A">
        <w:tc>
          <w:tcPr>
            <w:tcW w:w="9067" w:type="dxa"/>
            <w:gridSpan w:val="3"/>
          </w:tcPr>
          <w:p w:rsidR="0098791E" w:rsidRPr="00B0084A" w:rsidRDefault="0098791E" w:rsidP="001C3E9A">
            <w:pPr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W sytuacji nieobecności osób  wskazanych </w:t>
            </w:r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w </w:t>
            </w:r>
            <w:proofErr w:type="spellStart"/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>pkt</w:t>
            </w:r>
            <w:proofErr w:type="spellEnd"/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4</w:t>
            </w:r>
          </w:p>
        </w:tc>
      </w:tr>
      <w:tr w:rsidR="0098791E" w:rsidRPr="003107E4" w:rsidTr="001C3E9A">
        <w:tc>
          <w:tcPr>
            <w:tcW w:w="704" w:type="dxa"/>
          </w:tcPr>
          <w:p w:rsidR="0098791E" w:rsidRPr="003916E5" w:rsidRDefault="00AE4B61" w:rsidP="001C3E9A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98791E" w:rsidRPr="003916E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Dyrektor</w:t>
            </w:r>
          </w:p>
        </w:tc>
        <w:tc>
          <w:tcPr>
            <w:tcW w:w="4505" w:type="dxa"/>
          </w:tcPr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Dorota Wicherek</w:t>
            </w:r>
          </w:p>
        </w:tc>
      </w:tr>
      <w:tr w:rsidR="0098791E" w:rsidRPr="003107E4" w:rsidTr="001C3E9A">
        <w:tc>
          <w:tcPr>
            <w:tcW w:w="9067" w:type="dxa"/>
            <w:gridSpan w:val="3"/>
          </w:tcPr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62D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 odpowiedzialna za wszczynanie procedury „Niebieskie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</w:t>
            </w:r>
            <w:r w:rsidRPr="00D62D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Karty”</w:t>
            </w:r>
          </w:p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 odpowiada za;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zgłaszanie sprawy odpowiednim służbom: pomocy społecznej, policji, sądowi rodzinnemu, prokuraturze, przewodniczącemu zespołu interdyscyplinarnego (procedura „Niebieskie Karty”).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w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szczynanie procedury „Niebieskiej Karty” w przypadku: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powzięcia podejrzenia stosowania przemocy domowej lub 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w wyniku zgłoszenia dokonanego przez osobę doznającą przemocy domowej lub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w wyniku zgłoszenia przez osobę będącą świadkiem tej przemoc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rozmowę z osobą doznająca przemocy domowej;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2"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rozmowę w miarę możliwości z osobą stosującą przemoc domową.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inform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owanie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dyrektora o podejmowanych działaniach oraz ustaleniach. W przypadku konieczności podjęcia szybkiej decyzji, konsultacji kontaktuje się bezpośrednio z dyrektorem, w innym przypadku przygotowuje notatki służbowe, które przekazuje za pomocą dziennika elektronicznego/e-maila;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dokument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owanie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swoj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ej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prac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poprzez tworzenie notatek służbowych;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zaprasza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nie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rodziców na spotkani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a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 na który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ch</w:t>
            </w: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informuje o decyzji o uruchomieniu Procedury „Niebieskiej Karty”, na którym przekazuje informację, dlaczego stosowane jest takie rozwiązanie i jakie są kolejne działania;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na spotkaniu z osobą stosującą przemoc domową wskazuje, że musi natychmiast zaprzestać swoich działań;</w:t>
            </w:r>
          </w:p>
          <w:p w:rsidR="0098791E" w:rsidRPr="002928AD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na spotkaniu z uczniem doznającym przemocy domowej wskazuje, że dziecko nie jest niczemu winne, że przemoc, której doświadcza jest przestępstwem, że praca nad zmianą sytuacji to odpowiedzialność dorosłych, porozmawiać, jak się czuje w tej sytuacji i czego od nas potrzebuje;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928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monitoruje sytuację ucznia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Pr="0053652C" w:rsidRDefault="0098791E" w:rsidP="001C3E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dokumentowanie czynności notatkami służbowymi lub w inny sposób określony w wewnętrznych regulacjach.</w:t>
            </w:r>
          </w:p>
        </w:tc>
      </w:tr>
      <w:tr w:rsidR="0098791E" w:rsidRPr="003107E4" w:rsidTr="001C3E9A">
        <w:tc>
          <w:tcPr>
            <w:tcW w:w="704" w:type="dxa"/>
          </w:tcPr>
          <w:p w:rsidR="0098791E" w:rsidRPr="003916E5" w:rsidRDefault="00AE4B61" w:rsidP="001C3E9A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="0098791E" w:rsidRPr="003916E5"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</w:p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58" w:type="dxa"/>
          </w:tcPr>
          <w:p w:rsidR="0098791E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B3E1D">
              <w:rPr>
                <w:rFonts w:ascii="Arial" w:hAnsi="Arial" w:cs="Arial"/>
                <w:i/>
                <w:sz w:val="24"/>
                <w:szCs w:val="24"/>
              </w:rPr>
              <w:t>Wychowawc</w:t>
            </w:r>
            <w:r>
              <w:rPr>
                <w:rFonts w:ascii="Arial" w:hAnsi="Arial" w:cs="Arial"/>
                <w:i/>
                <w:sz w:val="24"/>
                <w:szCs w:val="24"/>
              </w:rPr>
              <w:t>a dziecka</w:t>
            </w:r>
          </w:p>
          <w:p w:rsidR="0098791E" w:rsidRPr="00EB3E1D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Pedagog szkolny</w:t>
            </w:r>
          </w:p>
        </w:tc>
        <w:tc>
          <w:tcPr>
            <w:tcW w:w="4505" w:type="dxa"/>
          </w:tcPr>
          <w:p w:rsidR="0098791E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791E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Haśko</w:t>
            </w:r>
            <w:proofErr w:type="spellEnd"/>
          </w:p>
          <w:p w:rsidR="0053652C" w:rsidRPr="003107E4" w:rsidRDefault="0053652C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791E" w:rsidRPr="003107E4" w:rsidTr="001C3E9A">
        <w:tc>
          <w:tcPr>
            <w:tcW w:w="9067" w:type="dxa"/>
            <w:gridSpan w:val="3"/>
          </w:tcPr>
          <w:p w:rsidR="0098791E" w:rsidRPr="003107E4" w:rsidRDefault="0098791E" w:rsidP="001C3E9A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 xml:space="preserve">W sytuacji nieobecności osób  wskazanych </w:t>
            </w:r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w </w:t>
            </w:r>
            <w:proofErr w:type="spellStart"/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>pkt</w:t>
            </w:r>
            <w:proofErr w:type="spellEnd"/>
            <w:r w:rsidRPr="00B0084A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98791E" w:rsidRPr="003107E4" w:rsidTr="001C3E9A">
        <w:tc>
          <w:tcPr>
            <w:tcW w:w="704" w:type="dxa"/>
          </w:tcPr>
          <w:p w:rsidR="0098791E" w:rsidRDefault="00AE4B61" w:rsidP="001C3E9A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6</w:t>
            </w:r>
            <w:r w:rsidR="0098791E" w:rsidRPr="00A050F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  <w:p w:rsidR="0098791E" w:rsidRPr="00B0084A" w:rsidRDefault="0098791E" w:rsidP="001C3E9A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3858" w:type="dxa"/>
          </w:tcPr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Pedagog specjalny /psycholog</w:t>
            </w:r>
          </w:p>
        </w:tc>
        <w:tc>
          <w:tcPr>
            <w:tcW w:w="4505" w:type="dxa"/>
          </w:tcPr>
          <w:p w:rsidR="0098791E" w:rsidRPr="003107E4" w:rsidRDefault="00B963AC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Naspińska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, Aneta Bąk</w:t>
            </w:r>
          </w:p>
        </w:tc>
      </w:tr>
      <w:tr w:rsidR="0098791E" w:rsidRPr="003107E4" w:rsidTr="001C3E9A">
        <w:tc>
          <w:tcPr>
            <w:tcW w:w="9067" w:type="dxa"/>
            <w:gridSpan w:val="3"/>
          </w:tcPr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62D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D128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odpowiedzialn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 w:rsidRPr="00D128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za przygotowanie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pracowników</w:t>
            </w:r>
            <w:r w:rsidRPr="00D128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do stosowania standardów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ochrony małoletnich</w:t>
            </w:r>
          </w:p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62D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D128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odpowiedzialn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 w:rsidRPr="00D128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za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98791E" w:rsidRPr="00155BB4" w:rsidRDefault="0098791E" w:rsidP="009879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przygotowanie pracowników do stosowania standardów ochrony małoletnich,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ustalenie planu szkoleniowo-edukacyjnego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ustalenie form prowadzenia szkoleń i form przygotowywanych dokumentów edukacyjnych,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szkolenie </w:t>
            </w: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pracowników ze stosowania standardów ochrony małoletnich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Pr="00155BB4" w:rsidRDefault="0098791E" w:rsidP="009879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opracowywanie i przekazywanie materiałów edukacyjnych pracownikom,</w:t>
            </w:r>
          </w:p>
          <w:p w:rsidR="0098791E" w:rsidRDefault="0098791E" w:rsidP="009879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odbierania od pracowników oświadczenia </w:t>
            </w:r>
            <w:r w:rsidRPr="00155BB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o zapoznaniu się z zasadami ochrony małoletnich i zobowiązaniu do ich stosowania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</w:t>
            </w:r>
          </w:p>
          <w:p w:rsidR="0098791E" w:rsidRPr="00943275" w:rsidRDefault="0098791E" w:rsidP="009879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9432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dokumentowanie czynności notatkami służbowymi lub w inny sposób określony w wewnętrznych regulacjach.</w:t>
            </w:r>
          </w:p>
        </w:tc>
      </w:tr>
      <w:tr w:rsidR="0098791E" w:rsidRPr="003107E4" w:rsidTr="001C3E9A">
        <w:tc>
          <w:tcPr>
            <w:tcW w:w="704" w:type="dxa"/>
          </w:tcPr>
          <w:p w:rsidR="0098791E" w:rsidRDefault="0098791E" w:rsidP="001C3E9A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98791E" w:rsidRDefault="00AE4B61" w:rsidP="001C3E9A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</w:t>
            </w:r>
            <w:r w:rsidR="0098791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  <w:p w:rsidR="0098791E" w:rsidRPr="00A050F5" w:rsidRDefault="0098791E" w:rsidP="001C3E9A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58" w:type="dxa"/>
          </w:tcPr>
          <w:p w:rsidR="0098791E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791E" w:rsidRPr="003107E4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Pedagog  specjalny</w:t>
            </w:r>
          </w:p>
        </w:tc>
        <w:tc>
          <w:tcPr>
            <w:tcW w:w="4505" w:type="dxa"/>
          </w:tcPr>
          <w:p w:rsidR="0098791E" w:rsidRDefault="0098791E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791E" w:rsidRPr="003107E4" w:rsidRDefault="00B963AC" w:rsidP="001C3E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Bożena Naspińska</w:t>
            </w:r>
          </w:p>
        </w:tc>
      </w:tr>
      <w:tr w:rsidR="0098791E" w:rsidRPr="003107E4" w:rsidTr="001C3E9A">
        <w:tc>
          <w:tcPr>
            <w:tcW w:w="9067" w:type="dxa"/>
            <w:gridSpan w:val="3"/>
          </w:tcPr>
          <w:p w:rsidR="0098791E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98791E" w:rsidRPr="00EB3E1D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 odpowiedzialna za monitoring standardów ochrony małoletnich</w:t>
            </w:r>
          </w:p>
          <w:p w:rsidR="0098791E" w:rsidRPr="00EB3E1D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Osoba odpowiedzialna za:</w:t>
            </w:r>
          </w:p>
          <w:p w:rsidR="0098791E" w:rsidRPr="00EB3E1D" w:rsidRDefault="0098791E" w:rsidP="009879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monitorowanie realizacji i przestrzegania standardów ochrony małoletnich, </w:t>
            </w:r>
          </w:p>
          <w:p w:rsidR="0098791E" w:rsidRPr="00EB3E1D" w:rsidRDefault="0098791E" w:rsidP="009879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reagowanie na sygnały naruszenia standardów</w:t>
            </w:r>
          </w:p>
          <w:p w:rsidR="0098791E" w:rsidRPr="00EB3E1D" w:rsidRDefault="0098791E" w:rsidP="009879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prowadzenie REJESTRU ZGŁOSZEŃ, na podstawie KART INTWERWENCJI,</w:t>
            </w:r>
          </w:p>
          <w:p w:rsidR="0098791E" w:rsidRPr="00EB3E1D" w:rsidRDefault="0098791E" w:rsidP="009879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proponowanie zmian w standardach,</w:t>
            </w:r>
          </w:p>
          <w:p w:rsidR="0098791E" w:rsidRPr="00EB3E1D" w:rsidRDefault="0098791E" w:rsidP="009879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współpracę przy  obsłudze zgłoszeń z osobami wyznaczonymi,</w:t>
            </w:r>
          </w:p>
          <w:p w:rsidR="0098791E" w:rsidRPr="00EB3E1D" w:rsidRDefault="0098791E" w:rsidP="009879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przeprowadzenie wśród pracowników, rodziców, małoletnich raz na 2 lata ankietę monitorującą poziom realizacji standardów,</w:t>
            </w:r>
          </w:p>
          <w:p w:rsidR="0098791E" w:rsidRPr="00EB3E1D" w:rsidRDefault="0098791E" w:rsidP="009879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opracowanie wypełnionych ankiet,</w:t>
            </w:r>
          </w:p>
          <w:p w:rsidR="0098791E" w:rsidRPr="00146167" w:rsidRDefault="0098791E" w:rsidP="001C3E9A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B3E1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sporządzenie sprawozdania z monitoringu, które następnie przekazuje Dyrektorowi</w:t>
            </w:r>
          </w:p>
        </w:tc>
      </w:tr>
      <w:tr w:rsidR="0098791E" w:rsidRPr="003107E4" w:rsidTr="001C3E9A">
        <w:tc>
          <w:tcPr>
            <w:tcW w:w="704" w:type="dxa"/>
          </w:tcPr>
          <w:p w:rsidR="0098791E" w:rsidRPr="00146167" w:rsidRDefault="00AE4B61" w:rsidP="001C3E9A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</w:t>
            </w:r>
            <w:r w:rsidR="0098791E" w:rsidRPr="0014616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98791E" w:rsidRPr="00146167" w:rsidRDefault="0098791E" w:rsidP="001C3E9A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Wicedyrektor</w:t>
            </w:r>
          </w:p>
        </w:tc>
        <w:tc>
          <w:tcPr>
            <w:tcW w:w="4505" w:type="dxa"/>
          </w:tcPr>
          <w:p w:rsidR="0098791E" w:rsidRPr="00146167" w:rsidRDefault="0098791E" w:rsidP="001C3E9A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Barbara  Leś</w:t>
            </w:r>
          </w:p>
        </w:tc>
      </w:tr>
    </w:tbl>
    <w:p w:rsidR="005E7EE6" w:rsidRDefault="005E7EE6"/>
    <w:sectPr w:rsidR="005E7EE6" w:rsidSect="005E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CCA"/>
    <w:multiLevelType w:val="hybridMultilevel"/>
    <w:tmpl w:val="2F20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644"/>
    <w:multiLevelType w:val="hybridMultilevel"/>
    <w:tmpl w:val="B638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57D8E"/>
    <w:multiLevelType w:val="hybridMultilevel"/>
    <w:tmpl w:val="7BBEB358"/>
    <w:lvl w:ilvl="0" w:tplc="FA0C41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4B61054"/>
    <w:multiLevelType w:val="hybridMultilevel"/>
    <w:tmpl w:val="257A0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004A5"/>
    <w:multiLevelType w:val="hybridMultilevel"/>
    <w:tmpl w:val="98C0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9310D"/>
    <w:multiLevelType w:val="hybridMultilevel"/>
    <w:tmpl w:val="B6D45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D275D"/>
    <w:multiLevelType w:val="hybridMultilevel"/>
    <w:tmpl w:val="CEB8F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98791E"/>
    <w:rsid w:val="002710AB"/>
    <w:rsid w:val="0053652C"/>
    <w:rsid w:val="005E7EE6"/>
    <w:rsid w:val="00882A1F"/>
    <w:rsid w:val="0098791E"/>
    <w:rsid w:val="00AE4B61"/>
    <w:rsid w:val="00B963AC"/>
    <w:rsid w:val="00BC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91E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98791E"/>
    <w:pPr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link w:val="Akapitzlist"/>
    <w:uiPriority w:val="34"/>
    <w:rsid w:val="009879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cp:lastPrinted>2024-09-18T07:39:00Z</cp:lastPrinted>
  <dcterms:created xsi:type="dcterms:W3CDTF">2024-09-18T07:40:00Z</dcterms:created>
  <dcterms:modified xsi:type="dcterms:W3CDTF">2024-09-18T07:40:00Z</dcterms:modified>
</cp:coreProperties>
</file>