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54" w:rsidRPr="003B17F4" w:rsidRDefault="000F770D" w:rsidP="00C92BE0">
      <w:pPr>
        <w:spacing w:after="0" w:line="360" w:lineRule="auto"/>
        <w:jc w:val="center"/>
        <w:rPr>
          <w:rFonts w:cs="Arial"/>
          <w:b/>
          <w:sz w:val="32"/>
          <w:szCs w:val="24"/>
        </w:rPr>
      </w:pPr>
      <w:r w:rsidRPr="003B17F4">
        <w:rPr>
          <w:rFonts w:cs="Arial"/>
          <w:b/>
          <w:sz w:val="32"/>
          <w:szCs w:val="24"/>
        </w:rPr>
        <w:t xml:space="preserve">Szkolny </w:t>
      </w:r>
      <w:r w:rsidR="00BB46A5" w:rsidRPr="003B17F4">
        <w:rPr>
          <w:rFonts w:cs="Arial"/>
          <w:b/>
          <w:sz w:val="32"/>
          <w:szCs w:val="24"/>
        </w:rPr>
        <w:t>p</w:t>
      </w:r>
      <w:r w:rsidRPr="003B17F4">
        <w:rPr>
          <w:rFonts w:cs="Arial"/>
          <w:b/>
          <w:sz w:val="32"/>
          <w:szCs w:val="24"/>
        </w:rPr>
        <w:t xml:space="preserve">rogram </w:t>
      </w:r>
      <w:r w:rsidR="00BB46A5" w:rsidRPr="003B17F4">
        <w:rPr>
          <w:rFonts w:cs="Arial"/>
          <w:b/>
          <w:sz w:val="32"/>
          <w:szCs w:val="24"/>
        </w:rPr>
        <w:t>w</w:t>
      </w:r>
      <w:r w:rsidRPr="003B17F4">
        <w:rPr>
          <w:rFonts w:cs="Arial"/>
          <w:b/>
          <w:sz w:val="32"/>
          <w:szCs w:val="24"/>
        </w:rPr>
        <w:t>ychowawczo-</w:t>
      </w:r>
      <w:r w:rsidR="00BB46A5" w:rsidRPr="003B17F4">
        <w:rPr>
          <w:rFonts w:cs="Arial"/>
          <w:b/>
          <w:sz w:val="32"/>
          <w:szCs w:val="24"/>
        </w:rPr>
        <w:t>p</w:t>
      </w:r>
      <w:r w:rsidRPr="003B17F4">
        <w:rPr>
          <w:rFonts w:cs="Arial"/>
          <w:b/>
          <w:sz w:val="32"/>
          <w:szCs w:val="24"/>
        </w:rPr>
        <w:t>rofilaktyczny</w:t>
      </w:r>
    </w:p>
    <w:p w:rsidR="00451254" w:rsidRDefault="008D649D" w:rsidP="00C92BE0">
      <w:pPr>
        <w:spacing w:after="0" w:line="360" w:lineRule="auto"/>
        <w:jc w:val="center"/>
        <w:rPr>
          <w:rFonts w:cs="Arial"/>
          <w:b/>
          <w:sz w:val="32"/>
          <w:szCs w:val="24"/>
        </w:rPr>
      </w:pPr>
      <w:r w:rsidRPr="003B17F4">
        <w:rPr>
          <w:rFonts w:cs="Arial"/>
          <w:b/>
          <w:sz w:val="32"/>
          <w:szCs w:val="24"/>
        </w:rPr>
        <w:t>Publicznej</w:t>
      </w:r>
      <w:r w:rsidR="003B17F4">
        <w:rPr>
          <w:rFonts w:cs="Arial"/>
          <w:b/>
          <w:sz w:val="32"/>
          <w:szCs w:val="24"/>
        </w:rPr>
        <w:t xml:space="preserve"> Szkoły Podstawowej w Zakrzewie</w:t>
      </w:r>
    </w:p>
    <w:p w:rsidR="003B17F4" w:rsidRPr="003B17F4" w:rsidRDefault="003B17F4" w:rsidP="00C92BE0">
      <w:pPr>
        <w:spacing w:after="0" w:line="360" w:lineRule="auto"/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na lata 2017-2019.</w:t>
      </w:r>
    </w:p>
    <w:p w:rsidR="00451254" w:rsidRPr="00C92BE0" w:rsidRDefault="00451254" w:rsidP="00C92BE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51254" w:rsidRPr="00C92BE0" w:rsidRDefault="00BB46A5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Podstawa prawna:</w:t>
      </w:r>
    </w:p>
    <w:p w:rsidR="00635176" w:rsidRPr="00265243" w:rsidRDefault="00635176" w:rsidP="00382A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4"/>
        </w:rPr>
      </w:pPr>
      <w:bookmarkStart w:id="0" w:name="_Hlk485156468"/>
      <w:r w:rsidRPr="00265243">
        <w:rPr>
          <w:rFonts w:cs="Arial"/>
          <w:iCs/>
          <w:sz w:val="20"/>
          <w:szCs w:val="24"/>
        </w:rPr>
        <w:t>Konstytucja</w:t>
      </w:r>
      <w:r w:rsidR="004808B1" w:rsidRPr="00265243">
        <w:rPr>
          <w:rFonts w:cs="Arial"/>
          <w:iCs/>
          <w:sz w:val="20"/>
          <w:szCs w:val="24"/>
        </w:rPr>
        <w:t xml:space="preserve"> Rzeczpospolitej Polskiej z</w:t>
      </w:r>
      <w:r w:rsidRPr="00265243">
        <w:rPr>
          <w:rFonts w:cs="Arial"/>
          <w:iCs/>
          <w:sz w:val="20"/>
          <w:szCs w:val="24"/>
        </w:rPr>
        <w:t xml:space="preserve"> 2 kwietnia 1997r. (Dz.U. z 1997</w:t>
      </w:r>
      <w:r w:rsidR="00F0342F" w:rsidRPr="00265243">
        <w:rPr>
          <w:rFonts w:cs="Arial"/>
          <w:iCs/>
          <w:sz w:val="20"/>
          <w:szCs w:val="24"/>
        </w:rPr>
        <w:t xml:space="preserve"> </w:t>
      </w:r>
      <w:r w:rsidRPr="00265243">
        <w:rPr>
          <w:rFonts w:cs="Arial"/>
          <w:iCs/>
          <w:sz w:val="20"/>
          <w:szCs w:val="24"/>
        </w:rPr>
        <w:t xml:space="preserve">r. </w:t>
      </w:r>
      <w:r w:rsidR="00B54136" w:rsidRPr="00265243">
        <w:rPr>
          <w:rFonts w:cs="Arial"/>
          <w:iCs/>
          <w:sz w:val="20"/>
          <w:szCs w:val="24"/>
        </w:rPr>
        <w:t>n</w:t>
      </w:r>
      <w:r w:rsidRPr="00265243">
        <w:rPr>
          <w:rFonts w:cs="Arial"/>
          <w:iCs/>
          <w:sz w:val="20"/>
          <w:szCs w:val="24"/>
        </w:rPr>
        <w:t>r 78</w:t>
      </w:r>
      <w:r w:rsidR="00B54136" w:rsidRPr="00265243">
        <w:rPr>
          <w:rFonts w:cs="Arial"/>
          <w:iCs/>
          <w:sz w:val="20"/>
          <w:szCs w:val="24"/>
        </w:rPr>
        <w:t>,</w:t>
      </w:r>
      <w:r w:rsidRPr="00265243">
        <w:rPr>
          <w:rFonts w:cs="Arial"/>
          <w:iCs/>
          <w:sz w:val="20"/>
          <w:szCs w:val="24"/>
        </w:rPr>
        <w:t xml:space="preserve"> poz. </w:t>
      </w:r>
      <w:r w:rsidR="00F0342F" w:rsidRPr="00265243">
        <w:rPr>
          <w:rFonts w:cs="Arial"/>
          <w:iCs/>
          <w:sz w:val="20"/>
          <w:szCs w:val="24"/>
        </w:rPr>
        <w:t>483</w:t>
      </w:r>
      <w:r w:rsidRPr="00265243">
        <w:rPr>
          <w:rFonts w:cs="Arial"/>
          <w:iCs/>
          <w:sz w:val="20"/>
          <w:szCs w:val="24"/>
        </w:rPr>
        <w:t xml:space="preserve"> </w:t>
      </w:r>
      <w:r w:rsidR="00BB46A5" w:rsidRPr="00265243">
        <w:rPr>
          <w:rFonts w:cs="Arial"/>
          <w:iCs/>
          <w:sz w:val="20"/>
          <w:szCs w:val="24"/>
        </w:rPr>
        <w:t>ze zm.).</w:t>
      </w:r>
    </w:p>
    <w:p w:rsidR="00635176" w:rsidRPr="00265243" w:rsidRDefault="00635176" w:rsidP="00382A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Konwencja o Prawach Dziecka, przyjęta przez Zgromadzeni</w:t>
      </w:r>
      <w:r w:rsidR="00BB46A5" w:rsidRPr="00265243">
        <w:rPr>
          <w:rFonts w:cs="Arial"/>
          <w:iCs/>
          <w:sz w:val="20"/>
          <w:szCs w:val="24"/>
        </w:rPr>
        <w:t xml:space="preserve">e Ogólne Narodów Zjednoczonych </w:t>
      </w:r>
      <w:r w:rsidR="002979C0" w:rsidRPr="00265243">
        <w:rPr>
          <w:rFonts w:cs="Arial"/>
          <w:iCs/>
          <w:sz w:val="20"/>
          <w:szCs w:val="24"/>
        </w:rPr>
        <w:t xml:space="preserve">z </w:t>
      </w:r>
      <w:r w:rsidRPr="00265243">
        <w:rPr>
          <w:rFonts w:cs="Arial"/>
          <w:iCs/>
          <w:sz w:val="20"/>
          <w:szCs w:val="24"/>
        </w:rPr>
        <w:t>20 listopada 1989</w:t>
      </w:r>
      <w:r w:rsidR="002979C0" w:rsidRPr="00265243">
        <w:rPr>
          <w:rFonts w:cs="Arial"/>
          <w:iCs/>
          <w:sz w:val="20"/>
          <w:szCs w:val="24"/>
        </w:rPr>
        <w:t xml:space="preserve"> </w:t>
      </w:r>
      <w:r w:rsidRPr="00265243">
        <w:rPr>
          <w:rFonts w:cs="Arial"/>
          <w:iCs/>
          <w:sz w:val="20"/>
          <w:szCs w:val="24"/>
        </w:rPr>
        <w:t>r. (Dz.U. z 1991</w:t>
      </w:r>
      <w:r w:rsidR="00F0342F" w:rsidRPr="00265243">
        <w:rPr>
          <w:rFonts w:cs="Arial"/>
          <w:iCs/>
          <w:sz w:val="20"/>
          <w:szCs w:val="24"/>
        </w:rPr>
        <w:t xml:space="preserve"> </w:t>
      </w:r>
      <w:r w:rsidR="00BB46A5" w:rsidRPr="00265243">
        <w:rPr>
          <w:rFonts w:cs="Arial"/>
          <w:iCs/>
          <w:sz w:val="20"/>
          <w:szCs w:val="24"/>
        </w:rPr>
        <w:t xml:space="preserve">r. </w:t>
      </w:r>
      <w:r w:rsidR="002979C0" w:rsidRPr="00265243">
        <w:rPr>
          <w:rFonts w:cs="Arial"/>
          <w:iCs/>
          <w:sz w:val="20"/>
          <w:szCs w:val="24"/>
        </w:rPr>
        <w:t>n</w:t>
      </w:r>
      <w:r w:rsidR="00BB46A5" w:rsidRPr="00265243">
        <w:rPr>
          <w:rFonts w:cs="Arial"/>
          <w:iCs/>
          <w:sz w:val="20"/>
          <w:szCs w:val="24"/>
        </w:rPr>
        <w:t>r 120</w:t>
      </w:r>
      <w:r w:rsidR="002979C0" w:rsidRPr="00265243">
        <w:rPr>
          <w:rFonts w:cs="Arial"/>
          <w:iCs/>
          <w:sz w:val="20"/>
          <w:szCs w:val="24"/>
        </w:rPr>
        <w:t>,</w:t>
      </w:r>
      <w:r w:rsidR="00BB46A5" w:rsidRPr="00265243">
        <w:rPr>
          <w:rFonts w:cs="Arial"/>
          <w:iCs/>
          <w:sz w:val="20"/>
          <w:szCs w:val="24"/>
        </w:rPr>
        <w:t xml:space="preserve"> poz. 526).</w:t>
      </w:r>
    </w:p>
    <w:p w:rsidR="00635176" w:rsidRPr="00265243" w:rsidRDefault="00BB46A5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</w:t>
      </w:r>
      <w:r w:rsidR="00635176" w:rsidRPr="00265243">
        <w:rPr>
          <w:rFonts w:cs="Arial"/>
          <w:iCs/>
          <w:sz w:val="20"/>
          <w:szCs w:val="24"/>
        </w:rPr>
        <w:t xml:space="preserve"> 26 stycznia 1982 r. </w:t>
      </w:r>
      <w:r w:rsidR="00B54136" w:rsidRPr="00265243">
        <w:rPr>
          <w:rFonts w:cs="Arial"/>
          <w:iCs/>
          <w:sz w:val="20"/>
          <w:szCs w:val="24"/>
        </w:rPr>
        <w:t xml:space="preserve">– </w:t>
      </w:r>
      <w:r w:rsidR="00635176" w:rsidRPr="00265243">
        <w:rPr>
          <w:rFonts w:cs="Arial"/>
          <w:iCs/>
          <w:sz w:val="20"/>
          <w:szCs w:val="24"/>
        </w:rPr>
        <w:t xml:space="preserve">Karta Nauczyciela </w:t>
      </w:r>
      <w:r w:rsidR="00A84301" w:rsidRPr="00265243">
        <w:rPr>
          <w:rFonts w:cs="Arial"/>
          <w:iCs/>
          <w:sz w:val="20"/>
          <w:szCs w:val="24"/>
        </w:rPr>
        <w:t>(</w:t>
      </w:r>
      <w:r w:rsidR="006F6FA5" w:rsidRPr="00265243">
        <w:rPr>
          <w:rFonts w:cs="Arial"/>
          <w:iCs/>
          <w:sz w:val="20"/>
          <w:szCs w:val="24"/>
        </w:rPr>
        <w:t>tekst jedn.</w:t>
      </w:r>
      <w:r w:rsidR="00B54136" w:rsidRPr="00265243">
        <w:rPr>
          <w:rFonts w:cs="Arial"/>
          <w:iCs/>
          <w:sz w:val="20"/>
          <w:szCs w:val="24"/>
        </w:rPr>
        <w:t>: Dz.</w:t>
      </w:r>
      <w:r w:rsidR="00A84301" w:rsidRPr="00265243">
        <w:rPr>
          <w:rFonts w:cs="Arial"/>
          <w:iCs/>
          <w:sz w:val="20"/>
          <w:szCs w:val="24"/>
        </w:rPr>
        <w:t>U. z 201</w:t>
      </w:r>
      <w:r w:rsidR="00B54136" w:rsidRPr="00265243">
        <w:rPr>
          <w:rFonts w:cs="Arial"/>
          <w:iCs/>
          <w:sz w:val="20"/>
          <w:szCs w:val="24"/>
        </w:rPr>
        <w:t>7</w:t>
      </w:r>
      <w:r w:rsidR="00A84301" w:rsidRPr="00265243">
        <w:rPr>
          <w:rFonts w:cs="Arial"/>
          <w:iCs/>
          <w:sz w:val="20"/>
          <w:szCs w:val="24"/>
        </w:rPr>
        <w:t xml:space="preserve"> r. poz. </w:t>
      </w:r>
      <w:r w:rsidR="00B54136" w:rsidRPr="00265243">
        <w:rPr>
          <w:rFonts w:cs="Arial"/>
          <w:iCs/>
          <w:sz w:val="20"/>
          <w:szCs w:val="24"/>
        </w:rPr>
        <w:t>1189</w:t>
      </w:r>
      <w:r w:rsidRPr="00265243">
        <w:rPr>
          <w:rFonts w:cs="Arial"/>
          <w:iCs/>
          <w:sz w:val="20"/>
          <w:szCs w:val="24"/>
        </w:rPr>
        <w:t>).</w:t>
      </w:r>
    </w:p>
    <w:p w:rsidR="001C224F" w:rsidRPr="00265243" w:rsidRDefault="00BB46A5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</w:t>
      </w:r>
      <w:r w:rsidR="00635176" w:rsidRPr="00265243">
        <w:rPr>
          <w:rFonts w:cs="Arial"/>
          <w:iCs/>
          <w:sz w:val="20"/>
          <w:szCs w:val="24"/>
        </w:rPr>
        <w:t xml:space="preserve"> 7 września 1991 r. o systemie oświaty </w:t>
      </w:r>
      <w:r w:rsidR="00A84301" w:rsidRPr="00265243">
        <w:rPr>
          <w:rFonts w:cs="Arial"/>
          <w:iCs/>
          <w:sz w:val="20"/>
          <w:szCs w:val="24"/>
        </w:rPr>
        <w:t>(</w:t>
      </w:r>
      <w:r w:rsidR="006F6FA5" w:rsidRPr="00265243">
        <w:rPr>
          <w:rFonts w:cs="Arial"/>
          <w:iCs/>
          <w:sz w:val="20"/>
          <w:szCs w:val="24"/>
        </w:rPr>
        <w:t>tekst jedn.</w:t>
      </w:r>
      <w:r w:rsidR="00B54136" w:rsidRPr="00265243">
        <w:rPr>
          <w:rFonts w:cs="Arial"/>
          <w:iCs/>
          <w:sz w:val="20"/>
          <w:szCs w:val="24"/>
        </w:rPr>
        <w:t>:</w:t>
      </w:r>
      <w:r w:rsidR="00A84301" w:rsidRPr="00265243">
        <w:rPr>
          <w:rFonts w:cs="Arial"/>
          <w:iCs/>
          <w:sz w:val="20"/>
          <w:szCs w:val="24"/>
        </w:rPr>
        <w:t xml:space="preserve"> Dz.U. z 2016</w:t>
      </w:r>
      <w:r w:rsidR="00635176" w:rsidRPr="00265243">
        <w:rPr>
          <w:rFonts w:cs="Arial"/>
          <w:iCs/>
          <w:sz w:val="20"/>
          <w:szCs w:val="24"/>
        </w:rPr>
        <w:t xml:space="preserve"> r. </w:t>
      </w:r>
      <w:r w:rsidR="00A84301" w:rsidRPr="00265243">
        <w:rPr>
          <w:rFonts w:cs="Arial"/>
          <w:iCs/>
          <w:sz w:val="20"/>
          <w:szCs w:val="24"/>
        </w:rPr>
        <w:t>poz. 1943 ze zm.</w:t>
      </w:r>
      <w:r w:rsidRPr="00265243">
        <w:rPr>
          <w:rFonts w:cs="Arial"/>
          <w:iCs/>
          <w:sz w:val="20"/>
          <w:szCs w:val="24"/>
        </w:rPr>
        <w:t>).</w:t>
      </w:r>
    </w:p>
    <w:p w:rsidR="00666F15" w:rsidRPr="00265243" w:rsidRDefault="00666F15" w:rsidP="00382A1C">
      <w:pPr>
        <w:pStyle w:val="Akapitzlist"/>
        <w:numPr>
          <w:ilvl w:val="0"/>
          <w:numId w:val="11"/>
        </w:numPr>
        <w:spacing w:after="0" w:line="360" w:lineRule="auto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 14 grudnia</w:t>
      </w:r>
      <w:r w:rsidR="006F6FA5" w:rsidRPr="00265243">
        <w:rPr>
          <w:rFonts w:cs="Arial"/>
          <w:iCs/>
          <w:sz w:val="20"/>
          <w:szCs w:val="24"/>
        </w:rPr>
        <w:t xml:space="preserve"> 2016 r. – Prawo oświatowe (Dz.</w:t>
      </w:r>
      <w:r w:rsidRPr="00265243">
        <w:rPr>
          <w:rFonts w:cs="Arial"/>
          <w:iCs/>
          <w:sz w:val="20"/>
          <w:szCs w:val="24"/>
        </w:rPr>
        <w:t>U. z 2017 r. poz. 59).</w:t>
      </w:r>
    </w:p>
    <w:p w:rsidR="00B54136" w:rsidRPr="00265243" w:rsidRDefault="00B54136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 26 października 1982r. o wychowaniu w trzeźwości i przeciwdziałaniu alkoholizmowi (tekst jedn. Dz.U. z 2016 r. poz. 487).</w:t>
      </w:r>
    </w:p>
    <w:p w:rsidR="00B54136" w:rsidRPr="00265243" w:rsidRDefault="00B54136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 29 lipca 2005r. o przeciwdziałaniu narkomanii (tekst jedn. Dz.U. z 2017 r. poz. 783).</w:t>
      </w:r>
    </w:p>
    <w:p w:rsidR="00B54136" w:rsidRPr="00265243" w:rsidRDefault="00B54136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Ustawa z 9 listopada 1995r. o ochronie zdrowia przed następstwami używania tytoniu i wyrobów tytoniowych (tekst jedn. Dz.U. z 2017 r. poz. 957).</w:t>
      </w:r>
    </w:p>
    <w:p w:rsidR="0070414E" w:rsidRPr="00265243" w:rsidRDefault="00635176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>Rozporządzenie Mi</w:t>
      </w:r>
      <w:r w:rsidR="006F6FA5" w:rsidRPr="00265243">
        <w:rPr>
          <w:rFonts w:cs="Arial"/>
          <w:iCs/>
          <w:sz w:val="20"/>
          <w:szCs w:val="24"/>
        </w:rPr>
        <w:t>nistra Edukacji Narodowej z</w:t>
      </w:r>
      <w:r w:rsidRPr="00265243">
        <w:rPr>
          <w:rFonts w:cs="Arial"/>
          <w:iCs/>
          <w:sz w:val="20"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265243">
        <w:rPr>
          <w:rFonts w:cs="Arial"/>
          <w:iCs/>
          <w:sz w:val="20"/>
          <w:szCs w:val="24"/>
        </w:rPr>
        <w:t xml:space="preserve"> </w:t>
      </w:r>
      <w:r w:rsidR="006F6FA5" w:rsidRPr="00265243">
        <w:rPr>
          <w:rFonts w:cs="Arial"/>
          <w:iCs/>
          <w:sz w:val="20"/>
          <w:szCs w:val="24"/>
        </w:rPr>
        <w:t>(Dz.</w:t>
      </w:r>
      <w:r w:rsidR="00BB46A5" w:rsidRPr="00265243">
        <w:rPr>
          <w:rFonts w:cs="Arial"/>
          <w:iCs/>
          <w:sz w:val="20"/>
          <w:szCs w:val="24"/>
        </w:rPr>
        <w:t>U. z 2015 r. poz. 1249).</w:t>
      </w:r>
    </w:p>
    <w:p w:rsidR="0070414E" w:rsidRPr="00265243" w:rsidRDefault="0070414E" w:rsidP="00382A1C">
      <w:pPr>
        <w:pStyle w:val="Default"/>
        <w:numPr>
          <w:ilvl w:val="0"/>
          <w:numId w:val="11"/>
        </w:numPr>
        <w:spacing w:line="360" w:lineRule="auto"/>
        <w:rPr>
          <w:rFonts w:ascii="Calibri" w:hAnsi="Calibri"/>
          <w:sz w:val="20"/>
        </w:rPr>
      </w:pPr>
      <w:r w:rsidRPr="00265243">
        <w:rPr>
          <w:rFonts w:ascii="Calibri" w:hAnsi="Calibri"/>
          <w:sz w:val="20"/>
        </w:rPr>
        <w:t xml:space="preserve">Ustawy i rozporządzenia MEN (zwłaszcza </w:t>
      </w:r>
      <w:r w:rsidRPr="00265243">
        <w:rPr>
          <w:rFonts w:ascii="Calibri" w:hAnsi="Calibri"/>
          <w:iCs/>
          <w:sz w:val="20"/>
        </w:rPr>
        <w:t xml:space="preserve">Ustawa z dnia 14 grudnia 2016 roku Prawo Oświatowe </w:t>
      </w:r>
      <w:r w:rsidRPr="00265243">
        <w:rPr>
          <w:rFonts w:ascii="Calibri" w:hAnsi="Calibri"/>
          <w:sz w:val="20"/>
        </w:rPr>
        <w:t xml:space="preserve">oraz </w:t>
      </w:r>
      <w:r w:rsidRPr="00265243">
        <w:rPr>
          <w:rFonts w:ascii="Calibri" w:hAnsi="Calibri"/>
          <w:bCs/>
          <w:iCs/>
          <w:sz w:val="20"/>
        </w:rPr>
        <w:t xml:space="preserve">Rozporządzenie Ministra Edukacji Narodowej z dnia 14 lutego 2017r. </w:t>
      </w:r>
      <w:r w:rsidRPr="00265243">
        <w:rPr>
          <w:rFonts w:ascii="Calibri" w:hAnsi="Calibri"/>
          <w:iCs/>
          <w:sz w:val="20"/>
        </w:rPr>
        <w:t>w sprawie podstawy programowej wychowania przedszkolnego oraz podstawy programowej kształcenia ogólnego dla szkoły podstawowej, w tym dla uczniów z niepełnospraw</w:t>
      </w:r>
      <w:r w:rsidRPr="00265243">
        <w:rPr>
          <w:rFonts w:ascii="Calibri" w:hAnsi="Calibri"/>
          <w:iCs/>
          <w:sz w:val="20"/>
        </w:rPr>
        <w:softHyphen/>
        <w:t>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265243">
        <w:rPr>
          <w:rFonts w:ascii="Calibri" w:hAnsi="Calibri"/>
          <w:sz w:val="20"/>
        </w:rPr>
        <w:t xml:space="preserve">); </w:t>
      </w:r>
    </w:p>
    <w:bookmarkEnd w:id="0"/>
    <w:p w:rsidR="00D97215" w:rsidRDefault="00D97215" w:rsidP="00382A1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iCs/>
          <w:sz w:val="20"/>
          <w:szCs w:val="24"/>
        </w:rPr>
      </w:pPr>
      <w:r w:rsidRPr="00265243">
        <w:rPr>
          <w:rFonts w:cs="Arial"/>
          <w:iCs/>
          <w:sz w:val="20"/>
          <w:szCs w:val="24"/>
        </w:rPr>
        <w:t xml:space="preserve">Statut </w:t>
      </w:r>
      <w:r w:rsidR="00265243">
        <w:rPr>
          <w:rFonts w:cs="Arial"/>
          <w:iCs/>
          <w:sz w:val="20"/>
          <w:szCs w:val="24"/>
        </w:rPr>
        <w:t>szkoły.</w:t>
      </w: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265243" w:rsidRPr="00265243" w:rsidRDefault="00265243" w:rsidP="00265243">
      <w:pPr>
        <w:pStyle w:val="Akapitzlist"/>
        <w:spacing w:after="0" w:line="360" w:lineRule="auto"/>
        <w:jc w:val="both"/>
        <w:rPr>
          <w:rFonts w:cs="Arial"/>
          <w:iCs/>
          <w:sz w:val="20"/>
          <w:szCs w:val="24"/>
        </w:rPr>
      </w:pPr>
    </w:p>
    <w:p w:rsidR="00635176" w:rsidRPr="00C92BE0" w:rsidRDefault="00635176" w:rsidP="00C92BE0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51254" w:rsidRPr="00C92BE0" w:rsidRDefault="00451254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lastRenderedPageBreak/>
        <w:t>Wstęp</w:t>
      </w:r>
    </w:p>
    <w:p w:rsidR="009D0C36" w:rsidRPr="00C92BE0" w:rsidRDefault="00451254" w:rsidP="00C92BE0">
      <w:pPr>
        <w:spacing w:after="0" w:line="360" w:lineRule="auto"/>
        <w:jc w:val="both"/>
        <w:rPr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Szkolny </w:t>
      </w:r>
      <w:r w:rsidR="00BB46A5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 xml:space="preserve">rogram </w:t>
      </w:r>
      <w:r w:rsidR="00BB46A5" w:rsidRPr="00C92BE0">
        <w:rPr>
          <w:rFonts w:cs="Arial"/>
          <w:sz w:val="24"/>
          <w:szCs w:val="24"/>
        </w:rPr>
        <w:t>w</w:t>
      </w:r>
      <w:r w:rsidR="00BD11EC" w:rsidRPr="00C92BE0">
        <w:rPr>
          <w:rFonts w:cs="Arial"/>
          <w:sz w:val="24"/>
          <w:szCs w:val="24"/>
        </w:rPr>
        <w:t>ychowawczo-</w:t>
      </w:r>
      <w:r w:rsidR="00BB46A5" w:rsidRPr="00C92BE0">
        <w:rPr>
          <w:rFonts w:cs="Arial"/>
          <w:sz w:val="24"/>
          <w:szCs w:val="24"/>
        </w:rPr>
        <w:t>p</w:t>
      </w:r>
      <w:r w:rsidR="00BD11EC" w:rsidRPr="00C92BE0">
        <w:rPr>
          <w:rFonts w:cs="Arial"/>
          <w:sz w:val="24"/>
          <w:szCs w:val="24"/>
        </w:rPr>
        <w:t xml:space="preserve">rofilaktyczny realizowany w </w:t>
      </w:r>
      <w:r w:rsidR="008D649D" w:rsidRPr="00C92BE0">
        <w:rPr>
          <w:rFonts w:cs="Arial"/>
          <w:sz w:val="24"/>
          <w:szCs w:val="24"/>
        </w:rPr>
        <w:t xml:space="preserve">Publicznej Szkole Podstawowej w Zakrzewie </w:t>
      </w:r>
      <w:r w:rsidRPr="00C92BE0">
        <w:rPr>
          <w:rFonts w:cs="Arial"/>
          <w:sz w:val="24"/>
          <w:szCs w:val="24"/>
        </w:rPr>
        <w:t xml:space="preserve">opiera się na hierarchii wartości przyjętej przez </w:t>
      </w:r>
      <w:r w:rsidR="008D649D" w:rsidRPr="00C92BE0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 xml:space="preserve">adę </w:t>
      </w:r>
      <w:r w:rsidR="008D649D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 xml:space="preserve">edagogiczną, </w:t>
      </w:r>
      <w:r w:rsidR="008D649D" w:rsidRPr="00C92BE0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 xml:space="preserve">adę </w:t>
      </w:r>
      <w:r w:rsidR="008D649D" w:rsidRPr="00C92BE0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 xml:space="preserve">odziców i </w:t>
      </w:r>
      <w:r w:rsidR="008D649D" w:rsidRPr="00C92BE0">
        <w:rPr>
          <w:rFonts w:cs="Arial"/>
          <w:sz w:val="24"/>
          <w:szCs w:val="24"/>
        </w:rPr>
        <w:t>S</w:t>
      </w:r>
      <w:r w:rsidRPr="00C92BE0">
        <w:rPr>
          <w:rFonts w:cs="Arial"/>
          <w:sz w:val="24"/>
          <w:szCs w:val="24"/>
        </w:rPr>
        <w:t xml:space="preserve">amorząd </w:t>
      </w:r>
      <w:r w:rsidR="008D649D" w:rsidRPr="00C92BE0">
        <w:rPr>
          <w:rFonts w:cs="Arial"/>
          <w:sz w:val="24"/>
          <w:szCs w:val="24"/>
        </w:rPr>
        <w:t>U</w:t>
      </w:r>
      <w:r w:rsidRPr="00C92BE0">
        <w:rPr>
          <w:rFonts w:cs="Arial"/>
          <w:sz w:val="24"/>
          <w:szCs w:val="24"/>
        </w:rPr>
        <w:t>czniowski</w:t>
      </w:r>
      <w:r w:rsidR="003F71DA" w:rsidRPr="00C92BE0">
        <w:rPr>
          <w:rFonts w:cs="Arial"/>
          <w:sz w:val="24"/>
          <w:szCs w:val="24"/>
        </w:rPr>
        <w:t>, wynikających z przyjętej w szkole koncepcji pracy.</w:t>
      </w:r>
      <w:r w:rsidRPr="00C92BE0">
        <w:rPr>
          <w:rFonts w:cs="Arial"/>
          <w:sz w:val="24"/>
          <w:szCs w:val="24"/>
        </w:rPr>
        <w:t xml:space="preserve"> </w:t>
      </w:r>
      <w:r w:rsidR="003F71DA" w:rsidRPr="00C92BE0">
        <w:rPr>
          <w:rFonts w:cs="Arial"/>
          <w:sz w:val="24"/>
          <w:szCs w:val="24"/>
        </w:rPr>
        <w:t>I</w:t>
      </w:r>
      <w:r w:rsidRPr="00C92BE0">
        <w:rPr>
          <w:rFonts w:cs="Arial"/>
          <w:sz w:val="24"/>
          <w:szCs w:val="24"/>
        </w:rPr>
        <w:t xml:space="preserve">stotą działań wychowawczych </w:t>
      </w:r>
      <w:r w:rsidR="00BD11EC" w:rsidRPr="00C92BE0">
        <w:rPr>
          <w:rFonts w:cs="Arial"/>
          <w:sz w:val="24"/>
          <w:szCs w:val="24"/>
        </w:rPr>
        <w:t>i profilaktycznych</w:t>
      </w:r>
      <w:r w:rsidR="00755481" w:rsidRPr="00755481">
        <w:rPr>
          <w:rFonts w:cs="Arial"/>
          <w:sz w:val="24"/>
          <w:szCs w:val="24"/>
        </w:rPr>
        <w:t xml:space="preserve"> </w:t>
      </w:r>
      <w:r w:rsidR="00755481" w:rsidRPr="00C92BE0">
        <w:rPr>
          <w:rFonts w:cs="Arial"/>
          <w:sz w:val="24"/>
          <w:szCs w:val="24"/>
        </w:rPr>
        <w:t>szkoły</w:t>
      </w:r>
      <w:r w:rsidR="000B5C73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jest współpraca całej społeczności szkolnej</w:t>
      </w:r>
      <w:r w:rsidR="00C8273B" w:rsidRPr="00C92BE0">
        <w:rPr>
          <w:rFonts w:cs="Arial"/>
          <w:sz w:val="24"/>
          <w:szCs w:val="24"/>
        </w:rPr>
        <w:t xml:space="preserve"> oparta na z</w:t>
      </w:r>
      <w:r w:rsidR="008D649D" w:rsidRPr="00C92BE0">
        <w:rPr>
          <w:rFonts w:cs="Arial"/>
          <w:sz w:val="24"/>
          <w:szCs w:val="24"/>
        </w:rPr>
        <w:t>a</w:t>
      </w:r>
      <w:r w:rsidR="00C8273B" w:rsidRPr="00C92BE0">
        <w:rPr>
          <w:rFonts w:cs="Arial"/>
          <w:sz w:val="24"/>
          <w:szCs w:val="24"/>
        </w:rPr>
        <w:t xml:space="preserve">łożeniu, że </w:t>
      </w:r>
      <w:r w:rsidR="00C8273B" w:rsidRPr="00C92BE0">
        <w:rPr>
          <w:sz w:val="24"/>
          <w:szCs w:val="24"/>
          <w:lang w:bidi="en-US"/>
        </w:rPr>
        <w:t xml:space="preserve">wychowanie jest </w:t>
      </w:r>
      <w:r w:rsidR="008D649D" w:rsidRPr="00C92BE0">
        <w:rPr>
          <w:sz w:val="24"/>
          <w:szCs w:val="24"/>
        </w:rPr>
        <w:t xml:space="preserve">rozumiane jako wspieranie dziecka w rozwoju ku pełnej dojrzałości fizycznej, </w:t>
      </w:r>
      <w:r w:rsidR="00FC7536">
        <w:rPr>
          <w:sz w:val="24"/>
          <w:szCs w:val="24"/>
        </w:rPr>
        <w:t xml:space="preserve">psychicznej, </w:t>
      </w:r>
      <w:r w:rsidR="008D649D" w:rsidRPr="00C92BE0">
        <w:rPr>
          <w:sz w:val="24"/>
          <w:szCs w:val="24"/>
        </w:rPr>
        <w:t>emocjonalnej, intelektualnej, duchowej i społecznej, które powinno być wzmocnione i uzupełnione przez działania z zakres profilaktyki problemów dzieci i młodzieży.</w:t>
      </w:r>
      <w:r w:rsidR="008D649D" w:rsidRPr="00C92BE0">
        <w:rPr>
          <w:sz w:val="24"/>
          <w:szCs w:val="24"/>
          <w:lang w:bidi="en-US"/>
        </w:rPr>
        <w:t xml:space="preserve"> Z</w:t>
      </w:r>
      <w:r w:rsidR="00C8273B" w:rsidRPr="00C92BE0">
        <w:rPr>
          <w:sz w:val="24"/>
          <w:szCs w:val="24"/>
          <w:lang w:bidi="en-US"/>
        </w:rPr>
        <w:t xml:space="preserve">adaniem realizowanym w rodzinie i w szkole, która w swojej działalności musi uwzględniać zarówno wolę rodziców, jak i priorytety edukacyjne </w:t>
      </w:r>
      <w:r w:rsidR="008D649D" w:rsidRPr="00C92BE0">
        <w:rPr>
          <w:sz w:val="24"/>
          <w:szCs w:val="24"/>
          <w:lang w:bidi="en-US"/>
        </w:rPr>
        <w:t>szkoły</w:t>
      </w:r>
      <w:r w:rsidR="00C8273B" w:rsidRPr="00C92BE0">
        <w:rPr>
          <w:sz w:val="24"/>
          <w:szCs w:val="24"/>
          <w:lang w:bidi="en-US"/>
        </w:rPr>
        <w:t>.</w:t>
      </w:r>
      <w:r w:rsidR="0072332F" w:rsidRPr="00C92BE0">
        <w:rPr>
          <w:sz w:val="24"/>
          <w:szCs w:val="24"/>
          <w:lang w:bidi="en-US"/>
        </w:rPr>
        <w:t xml:space="preserve"> </w:t>
      </w:r>
      <w:r w:rsidR="00C8273B" w:rsidRPr="00C92BE0">
        <w:rPr>
          <w:rFonts w:cs="Arial"/>
          <w:sz w:val="24"/>
          <w:szCs w:val="24"/>
        </w:rPr>
        <w:t>Rolą szkoły, oprócz jej funkcji dydaktycznej, jest dbałość o</w:t>
      </w:r>
      <w:r w:rsidR="00B54136" w:rsidRPr="00C92BE0">
        <w:rPr>
          <w:rFonts w:cs="Arial"/>
          <w:sz w:val="24"/>
          <w:szCs w:val="24"/>
        </w:rPr>
        <w:t xml:space="preserve"> </w:t>
      </w:r>
      <w:r w:rsidR="00C8273B" w:rsidRPr="00C92BE0">
        <w:rPr>
          <w:rFonts w:cs="Arial"/>
          <w:sz w:val="24"/>
          <w:szCs w:val="24"/>
        </w:rPr>
        <w:t>wszechstronny rozwój każdego z uczniów oraz wspomaganie wychowawczej funkcji rodziny.</w:t>
      </w:r>
      <w:r w:rsidR="00286392" w:rsidRPr="00C92BE0">
        <w:rPr>
          <w:sz w:val="24"/>
          <w:szCs w:val="24"/>
        </w:rPr>
        <w:t xml:space="preserve"> </w:t>
      </w:r>
      <w:r w:rsidR="009D0C36" w:rsidRPr="00C92BE0">
        <w:rPr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21510A" w:rsidRPr="00C92BE0" w:rsidRDefault="0021510A" w:rsidP="00C92BE0">
      <w:pPr>
        <w:spacing w:after="0" w:line="360" w:lineRule="auto"/>
        <w:jc w:val="both"/>
        <w:rPr>
          <w:sz w:val="24"/>
          <w:szCs w:val="24"/>
        </w:rPr>
      </w:pPr>
    </w:p>
    <w:p w:rsidR="003F71DA" w:rsidRPr="00C92BE0" w:rsidRDefault="00286392" w:rsidP="00C92BE0">
      <w:pPr>
        <w:spacing w:after="0" w:line="360" w:lineRule="auto"/>
        <w:jc w:val="both"/>
        <w:rPr>
          <w:sz w:val="24"/>
          <w:szCs w:val="24"/>
        </w:rPr>
      </w:pPr>
      <w:r w:rsidRPr="00C92BE0">
        <w:rPr>
          <w:sz w:val="24"/>
          <w:szCs w:val="24"/>
        </w:rPr>
        <w:t xml:space="preserve">Program wychowawczo-profilaktyczny szkoły tworzy spójną całość ze </w:t>
      </w:r>
      <w:r w:rsidR="00C87843" w:rsidRPr="00C92BE0">
        <w:rPr>
          <w:sz w:val="24"/>
          <w:szCs w:val="24"/>
        </w:rPr>
        <w:t xml:space="preserve">statutem szkoły, </w:t>
      </w:r>
      <w:r w:rsidRPr="00C92BE0">
        <w:rPr>
          <w:sz w:val="24"/>
          <w:szCs w:val="24"/>
        </w:rPr>
        <w:t xml:space="preserve">szkolnym zestawem programów nauczania i uwzględnia wymagania opisane w podstawie programowej. </w:t>
      </w:r>
      <w:r w:rsidRPr="00C92BE0">
        <w:rPr>
          <w:rFonts w:cs="Arial"/>
          <w:sz w:val="24"/>
          <w:szCs w:val="24"/>
        </w:rPr>
        <w:t xml:space="preserve">Szkolny </w:t>
      </w:r>
      <w:r w:rsidR="00BB46A5" w:rsidRPr="00C92BE0">
        <w:rPr>
          <w:rFonts w:cs="Arial"/>
          <w:sz w:val="24"/>
          <w:szCs w:val="24"/>
        </w:rPr>
        <w:t>p</w:t>
      </w:r>
      <w:r w:rsidR="003F71DA" w:rsidRPr="00C92BE0">
        <w:rPr>
          <w:rFonts w:cs="Arial"/>
          <w:sz w:val="24"/>
          <w:szCs w:val="24"/>
        </w:rPr>
        <w:t xml:space="preserve">rogram </w:t>
      </w:r>
      <w:r w:rsidR="00BB46A5" w:rsidRPr="00C92BE0">
        <w:rPr>
          <w:rFonts w:cs="Arial"/>
          <w:sz w:val="24"/>
          <w:szCs w:val="24"/>
        </w:rPr>
        <w:t>w</w:t>
      </w:r>
      <w:r w:rsidRPr="00C92BE0">
        <w:rPr>
          <w:rFonts w:cs="Arial"/>
          <w:sz w:val="24"/>
          <w:szCs w:val="24"/>
        </w:rPr>
        <w:t>ychowawczo-</w:t>
      </w:r>
      <w:r w:rsidR="00BB46A5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 xml:space="preserve">rofilaktyczny </w:t>
      </w:r>
      <w:r w:rsidR="00C8273B" w:rsidRPr="00C92BE0">
        <w:rPr>
          <w:rFonts w:cs="Arial"/>
          <w:sz w:val="24"/>
          <w:szCs w:val="24"/>
        </w:rPr>
        <w:t>określa sposó</w:t>
      </w:r>
      <w:r w:rsidRPr="00C92BE0">
        <w:rPr>
          <w:rFonts w:cs="Arial"/>
          <w:sz w:val="24"/>
          <w:szCs w:val="24"/>
        </w:rPr>
        <w:t>b realizacji celów kształcenia oraz</w:t>
      </w:r>
      <w:r w:rsidR="00C8273B" w:rsidRPr="00C92BE0">
        <w:rPr>
          <w:rFonts w:cs="Arial"/>
          <w:sz w:val="24"/>
          <w:szCs w:val="24"/>
        </w:rPr>
        <w:t xml:space="preserve"> zadań wychowawczych zawartych w podstawie programowej kształcenia ogólnego, uwzględniając</w:t>
      </w:r>
      <w:r w:rsidR="003F71DA" w:rsidRPr="00C92BE0">
        <w:rPr>
          <w:rFonts w:cs="Arial"/>
          <w:sz w:val="24"/>
          <w:szCs w:val="24"/>
        </w:rPr>
        <w:t xml:space="preserve"> kierunki i formy oddziaływań wychowawczych, których uzupełnieniem </w:t>
      </w:r>
      <w:r w:rsidR="00C8273B" w:rsidRPr="00C92BE0">
        <w:rPr>
          <w:rFonts w:cs="Arial"/>
          <w:sz w:val="24"/>
          <w:szCs w:val="24"/>
        </w:rPr>
        <w:t>są</w:t>
      </w:r>
      <w:r w:rsidR="00B54136" w:rsidRPr="00C92BE0">
        <w:rPr>
          <w:rFonts w:cs="Arial"/>
          <w:sz w:val="24"/>
          <w:szCs w:val="24"/>
        </w:rPr>
        <w:t xml:space="preserve"> </w:t>
      </w:r>
      <w:r w:rsidR="00C8273B" w:rsidRPr="00C92BE0">
        <w:rPr>
          <w:sz w:val="24"/>
          <w:szCs w:val="24"/>
        </w:rPr>
        <w:t xml:space="preserve">działania profilaktyczne skierowane do uczniów, rodziców i nauczycieli. </w:t>
      </w:r>
    </w:p>
    <w:p w:rsidR="00371B34" w:rsidRPr="00C92BE0" w:rsidRDefault="00371B34" w:rsidP="00C92BE0">
      <w:pPr>
        <w:spacing w:after="0" w:line="360" w:lineRule="auto"/>
        <w:rPr>
          <w:sz w:val="24"/>
          <w:szCs w:val="24"/>
        </w:rPr>
      </w:pPr>
    </w:p>
    <w:p w:rsidR="00286392" w:rsidRPr="00C92BE0" w:rsidRDefault="005A2158" w:rsidP="00C92BE0">
      <w:p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Program </w:t>
      </w:r>
      <w:r w:rsidR="00BB46A5" w:rsidRPr="00C92BE0">
        <w:rPr>
          <w:sz w:val="24"/>
          <w:szCs w:val="24"/>
        </w:rPr>
        <w:t>w</w:t>
      </w:r>
      <w:r w:rsidRPr="00C92BE0">
        <w:rPr>
          <w:sz w:val="24"/>
          <w:szCs w:val="24"/>
        </w:rPr>
        <w:t>ychowawczo-</w:t>
      </w:r>
      <w:r w:rsidR="00BB46A5" w:rsidRPr="00C92BE0">
        <w:rPr>
          <w:sz w:val="24"/>
          <w:szCs w:val="24"/>
        </w:rPr>
        <w:t>p</w:t>
      </w:r>
      <w:r w:rsidRPr="00C92BE0">
        <w:rPr>
          <w:sz w:val="24"/>
          <w:szCs w:val="24"/>
        </w:rPr>
        <w:t>rofilaktyczny został opracowany na podstawie diagnozy potrzeb i problemów występujących w środowisku szkolnym, z uwzględnieniem:</w:t>
      </w:r>
    </w:p>
    <w:p w:rsidR="005A2158" w:rsidRPr="00C92BE0" w:rsidRDefault="005A2158" w:rsidP="00382A1C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>wyników ewaluacji,</w:t>
      </w:r>
    </w:p>
    <w:p w:rsidR="005A2158" w:rsidRPr="00C92BE0" w:rsidRDefault="005A2158" w:rsidP="00382A1C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>wyników nadzoru pedagogicznego sprawowanego przez dyrektora,</w:t>
      </w:r>
    </w:p>
    <w:p w:rsidR="005A2158" w:rsidRPr="00C92BE0" w:rsidRDefault="005A2158" w:rsidP="00382A1C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ewaluacji </w:t>
      </w:r>
      <w:r w:rsidR="00B54136" w:rsidRPr="00C92BE0">
        <w:rPr>
          <w:sz w:val="24"/>
          <w:szCs w:val="24"/>
        </w:rPr>
        <w:t xml:space="preserve">wcześniejszego </w:t>
      </w:r>
      <w:r w:rsidRPr="00C92BE0">
        <w:rPr>
          <w:sz w:val="24"/>
          <w:szCs w:val="24"/>
        </w:rPr>
        <w:t>programu wychowawczego i programu profilaktyki</w:t>
      </w:r>
      <w:r w:rsidR="00B54136" w:rsidRPr="00C92BE0">
        <w:rPr>
          <w:sz w:val="24"/>
          <w:szCs w:val="24"/>
        </w:rPr>
        <w:t>,</w:t>
      </w:r>
    </w:p>
    <w:p w:rsidR="005A2158" w:rsidRPr="00C92BE0" w:rsidRDefault="005A2158" w:rsidP="00382A1C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>wniosków i analiz (np. wnioski z pracy zespołów zadaniowych, zespołów przedmiotowych, zespołów wychowawczych itp.),</w:t>
      </w:r>
    </w:p>
    <w:p w:rsidR="00BB46A5" w:rsidRDefault="005A2158" w:rsidP="00382A1C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lastRenderedPageBreak/>
        <w:t>innych dokumentów i spostrzeżeń ważnych dla szkoły (np. koncepcja funkcjonowania i</w:t>
      </w:r>
      <w:r w:rsidR="00371B34" w:rsidRPr="00C92BE0">
        <w:rPr>
          <w:sz w:val="24"/>
          <w:szCs w:val="24"/>
        </w:rPr>
        <w:t xml:space="preserve"> </w:t>
      </w:r>
      <w:r w:rsidRPr="00C92BE0">
        <w:rPr>
          <w:sz w:val="24"/>
          <w:szCs w:val="24"/>
        </w:rPr>
        <w:t>rozwoju szkoły opracow</w:t>
      </w:r>
      <w:r w:rsidR="00D47B82" w:rsidRPr="00C92BE0">
        <w:rPr>
          <w:sz w:val="24"/>
          <w:szCs w:val="24"/>
        </w:rPr>
        <w:t xml:space="preserve">ana przez dyrektora, uwagi, </w:t>
      </w:r>
      <w:r w:rsidRPr="00C92BE0">
        <w:rPr>
          <w:sz w:val="24"/>
          <w:szCs w:val="24"/>
        </w:rPr>
        <w:t>spostrzeżenia</w:t>
      </w:r>
      <w:r w:rsidR="00D47B82" w:rsidRPr="00C92BE0">
        <w:rPr>
          <w:sz w:val="24"/>
          <w:szCs w:val="24"/>
        </w:rPr>
        <w:t>, wnioski</w:t>
      </w:r>
      <w:r w:rsidRPr="00C92BE0">
        <w:rPr>
          <w:sz w:val="24"/>
          <w:szCs w:val="24"/>
        </w:rPr>
        <w:t xml:space="preserve"> nauczycieli, uczniów, rodziców). </w:t>
      </w:r>
    </w:p>
    <w:p w:rsidR="00265243" w:rsidRPr="00C92BE0" w:rsidRDefault="00265243" w:rsidP="00265243">
      <w:pPr>
        <w:pStyle w:val="Akapitzlist"/>
        <w:spacing w:after="0" w:line="360" w:lineRule="auto"/>
        <w:rPr>
          <w:sz w:val="24"/>
          <w:szCs w:val="24"/>
        </w:rPr>
      </w:pPr>
    </w:p>
    <w:p w:rsidR="00265243" w:rsidRDefault="00265243" w:rsidP="00265243">
      <w:pPr>
        <w:spacing w:after="0" w:line="360" w:lineRule="auto"/>
        <w:rPr>
          <w:b/>
          <w:sz w:val="24"/>
          <w:szCs w:val="24"/>
        </w:rPr>
      </w:pPr>
      <w:r w:rsidRPr="00265243">
        <w:rPr>
          <w:b/>
          <w:sz w:val="24"/>
          <w:szCs w:val="24"/>
        </w:rPr>
        <w:t>I. Podstawowe</w:t>
      </w:r>
      <w:r>
        <w:rPr>
          <w:b/>
          <w:sz w:val="24"/>
          <w:szCs w:val="24"/>
        </w:rPr>
        <w:t xml:space="preserve"> założenia programu wychowawczo – profilaktycznego szkoły.</w:t>
      </w:r>
    </w:p>
    <w:p w:rsidR="00265243" w:rsidRDefault="00265243" w:rsidP="00382A1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265243">
        <w:rPr>
          <w:sz w:val="24"/>
          <w:szCs w:val="24"/>
        </w:rPr>
        <w:t>Celem wychowania realizowanego w szkole jest uczeń, wychowanek dojrzały na miarę fazy rozwojowej, w której się znajduje. Dojrzałość osiąga się w czterech sferach fizycznej, psychicznej (w tym m.in. emocjonalnej i intelektualnej), społecznej i duchowej.</w:t>
      </w:r>
    </w:p>
    <w:p w:rsidR="00265243" w:rsidRDefault="00265243" w:rsidP="00382A1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Cele powyższe osiągane są w drodze działań wychowawczych gdzie „wychowanie” należy rozumieć jako proces wspierania ucznia, wychowanka w rozwoju.</w:t>
      </w:r>
    </w:p>
    <w:p w:rsidR="00265243" w:rsidRPr="00265243" w:rsidRDefault="00265243" w:rsidP="00382A1C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Ograniczona skutecznoś</w:t>
      </w:r>
      <w:r w:rsidR="003B6DAE">
        <w:rPr>
          <w:sz w:val="24"/>
          <w:szCs w:val="24"/>
        </w:rPr>
        <w:t>ć</w:t>
      </w:r>
      <w:r>
        <w:rPr>
          <w:sz w:val="24"/>
          <w:szCs w:val="24"/>
        </w:rPr>
        <w:t xml:space="preserve"> działań wychowawczych oraz współ występujące czynniki ryzyka negatywnie oddziałujące na wychowanka sprawiają, ż</w:t>
      </w:r>
      <w:r w:rsidR="003B6DAE">
        <w:rPr>
          <w:sz w:val="24"/>
          <w:szCs w:val="24"/>
        </w:rPr>
        <w:t>e cele wychowawcze są zagrożone lub wręcz nie możliwe do osiągnięcia. Wtedy konieczne staje się podejmowanie działań profilaktycznych, gdzie profilaktykę należy rozumieć jako interwencję wzmacniającą, korygująca i uzupełniającą wychowanie.</w:t>
      </w:r>
    </w:p>
    <w:p w:rsidR="00C87843" w:rsidRPr="00265243" w:rsidRDefault="00C87843" w:rsidP="00265243">
      <w:pPr>
        <w:spacing w:after="0" w:line="360" w:lineRule="auto"/>
        <w:rPr>
          <w:sz w:val="24"/>
          <w:szCs w:val="24"/>
        </w:rPr>
      </w:pPr>
    </w:p>
    <w:p w:rsidR="003B6DAE" w:rsidRDefault="003B6DAE" w:rsidP="00C92BE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5A2158" w:rsidRPr="00265243">
        <w:rPr>
          <w:b/>
          <w:sz w:val="24"/>
          <w:szCs w:val="24"/>
        </w:rPr>
        <w:t xml:space="preserve">Podstawowym celem realizacji </w:t>
      </w:r>
      <w:r w:rsidR="00BB46A5" w:rsidRPr="00265243">
        <w:rPr>
          <w:b/>
          <w:sz w:val="24"/>
          <w:szCs w:val="24"/>
        </w:rPr>
        <w:t>s</w:t>
      </w:r>
      <w:r w:rsidR="005A2158" w:rsidRPr="00265243">
        <w:rPr>
          <w:b/>
          <w:sz w:val="24"/>
          <w:szCs w:val="24"/>
        </w:rPr>
        <w:t xml:space="preserve">zkolnego </w:t>
      </w:r>
      <w:r w:rsidR="00BB46A5" w:rsidRPr="00265243">
        <w:rPr>
          <w:b/>
          <w:sz w:val="24"/>
          <w:szCs w:val="24"/>
        </w:rPr>
        <w:t>p</w:t>
      </w:r>
      <w:r w:rsidR="005A2158" w:rsidRPr="00265243">
        <w:rPr>
          <w:b/>
          <w:sz w:val="24"/>
          <w:szCs w:val="24"/>
        </w:rPr>
        <w:t xml:space="preserve">rogramu </w:t>
      </w:r>
      <w:r w:rsidR="00BB46A5" w:rsidRPr="00265243">
        <w:rPr>
          <w:b/>
          <w:sz w:val="24"/>
          <w:szCs w:val="24"/>
        </w:rPr>
        <w:t>w</w:t>
      </w:r>
      <w:r w:rsidR="005A2158" w:rsidRPr="00265243">
        <w:rPr>
          <w:b/>
          <w:sz w:val="24"/>
          <w:szCs w:val="24"/>
        </w:rPr>
        <w:t>ychowawczo-</w:t>
      </w:r>
      <w:r w:rsidR="00BB46A5" w:rsidRPr="00265243">
        <w:rPr>
          <w:b/>
          <w:sz w:val="24"/>
          <w:szCs w:val="24"/>
        </w:rPr>
        <w:t>p</w:t>
      </w:r>
      <w:r w:rsidR="005A2158" w:rsidRPr="00265243">
        <w:rPr>
          <w:b/>
          <w:sz w:val="24"/>
          <w:szCs w:val="24"/>
        </w:rPr>
        <w:t>rofilaktycznego</w:t>
      </w:r>
      <w:r w:rsidR="005A2158" w:rsidRPr="00C92BE0">
        <w:rPr>
          <w:sz w:val="24"/>
          <w:szCs w:val="24"/>
        </w:rPr>
        <w:t xml:space="preserve"> </w:t>
      </w:r>
    </w:p>
    <w:p w:rsidR="00D47B82" w:rsidRPr="007D1E22" w:rsidRDefault="005A2158" w:rsidP="007D1E22">
      <w:pPr>
        <w:pStyle w:val="Akapitzlist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7D1E22">
        <w:rPr>
          <w:sz w:val="24"/>
          <w:szCs w:val="24"/>
        </w:rPr>
        <w:t>jest</w:t>
      </w:r>
      <w:r w:rsidR="00C8273B" w:rsidRPr="007D1E22">
        <w:rPr>
          <w:sz w:val="24"/>
          <w:szCs w:val="24"/>
        </w:rPr>
        <w:t xml:space="preserve"> </w:t>
      </w:r>
      <w:r w:rsidRPr="007D1E22">
        <w:rPr>
          <w:sz w:val="24"/>
          <w:szCs w:val="24"/>
        </w:rPr>
        <w:t>wspieranie</w:t>
      </w:r>
      <w:r w:rsidR="00286392" w:rsidRPr="007D1E22">
        <w:rPr>
          <w:sz w:val="24"/>
          <w:szCs w:val="24"/>
        </w:rPr>
        <w:t xml:space="preserve"> dzieci i młodzieży w rozwoju oraz</w:t>
      </w:r>
      <w:r w:rsidR="00C8273B" w:rsidRPr="007D1E22">
        <w:rPr>
          <w:sz w:val="24"/>
          <w:szCs w:val="24"/>
        </w:rPr>
        <w:t xml:space="preserve"> </w:t>
      </w:r>
      <w:r w:rsidR="00286392" w:rsidRPr="007D1E22">
        <w:rPr>
          <w:sz w:val="24"/>
          <w:szCs w:val="24"/>
        </w:rPr>
        <w:t>zapobiegani</w:t>
      </w:r>
      <w:r w:rsidRPr="007D1E22">
        <w:rPr>
          <w:sz w:val="24"/>
          <w:szCs w:val="24"/>
        </w:rPr>
        <w:t>e</w:t>
      </w:r>
      <w:r w:rsidR="00286392" w:rsidRPr="007D1E22">
        <w:rPr>
          <w:sz w:val="24"/>
          <w:szCs w:val="24"/>
        </w:rPr>
        <w:t xml:space="preserve"> zachowaniom problemowym</w:t>
      </w:r>
      <w:r w:rsidRPr="007D1E22">
        <w:rPr>
          <w:sz w:val="24"/>
          <w:szCs w:val="24"/>
        </w:rPr>
        <w:t>, ryzykownym</w:t>
      </w:r>
      <w:r w:rsidR="00BB46A5" w:rsidRPr="007D1E22">
        <w:rPr>
          <w:sz w:val="24"/>
          <w:szCs w:val="24"/>
        </w:rPr>
        <w:t xml:space="preserve">. </w:t>
      </w:r>
      <w:r w:rsidR="00D47B82" w:rsidRPr="007D1E22">
        <w:rPr>
          <w:sz w:val="24"/>
          <w:szCs w:val="24"/>
        </w:rPr>
        <w:t xml:space="preserve">Ważnym elementem realizacji </w:t>
      </w:r>
      <w:r w:rsidR="00BB46A5" w:rsidRPr="007D1E22">
        <w:rPr>
          <w:sz w:val="24"/>
          <w:szCs w:val="24"/>
        </w:rPr>
        <w:t>p</w:t>
      </w:r>
      <w:r w:rsidR="00D47B82" w:rsidRPr="007D1E22">
        <w:rPr>
          <w:sz w:val="24"/>
          <w:szCs w:val="24"/>
        </w:rPr>
        <w:t xml:space="preserve">rogramu </w:t>
      </w:r>
      <w:r w:rsidR="00BB46A5" w:rsidRPr="007D1E22">
        <w:rPr>
          <w:sz w:val="24"/>
          <w:szCs w:val="24"/>
        </w:rPr>
        <w:t>w</w:t>
      </w:r>
      <w:r w:rsidR="00D47B82" w:rsidRPr="007D1E22">
        <w:rPr>
          <w:sz w:val="24"/>
          <w:szCs w:val="24"/>
        </w:rPr>
        <w:t>ychowawczo-</w:t>
      </w:r>
      <w:r w:rsidR="00BB46A5" w:rsidRPr="007D1E22">
        <w:rPr>
          <w:sz w:val="24"/>
          <w:szCs w:val="24"/>
        </w:rPr>
        <w:t>p</w:t>
      </w:r>
      <w:r w:rsidR="00D47B82" w:rsidRPr="007D1E22">
        <w:rPr>
          <w:sz w:val="24"/>
          <w:szCs w:val="24"/>
        </w:rPr>
        <w:t xml:space="preserve">rofilaktycznego jest kultywowanie </w:t>
      </w:r>
      <w:r w:rsidR="00B16254" w:rsidRPr="007D1E22">
        <w:rPr>
          <w:sz w:val="24"/>
          <w:szCs w:val="24"/>
        </w:rPr>
        <w:t>tradycji i ceremoniału szkoły</w:t>
      </w:r>
      <w:r w:rsidR="00D47B82" w:rsidRPr="007D1E22">
        <w:rPr>
          <w:sz w:val="24"/>
          <w:szCs w:val="24"/>
        </w:rPr>
        <w:t>.</w:t>
      </w:r>
    </w:p>
    <w:p w:rsidR="00C8273B" w:rsidRPr="00C92BE0" w:rsidRDefault="00286392" w:rsidP="003B6DAE">
      <w:pPr>
        <w:spacing w:after="0" w:line="360" w:lineRule="auto"/>
        <w:ind w:left="708"/>
        <w:rPr>
          <w:sz w:val="24"/>
          <w:szCs w:val="24"/>
        </w:rPr>
      </w:pPr>
      <w:r w:rsidRPr="00C92BE0">
        <w:rPr>
          <w:sz w:val="24"/>
          <w:szCs w:val="24"/>
        </w:rPr>
        <w:t xml:space="preserve">Podstawowe zasady realizacji </w:t>
      </w:r>
      <w:r w:rsidR="00BB46A5" w:rsidRPr="00C92BE0">
        <w:rPr>
          <w:sz w:val="24"/>
          <w:szCs w:val="24"/>
        </w:rPr>
        <w:t>s</w:t>
      </w:r>
      <w:r w:rsidRPr="00C92BE0">
        <w:rPr>
          <w:sz w:val="24"/>
          <w:szCs w:val="24"/>
        </w:rPr>
        <w:t xml:space="preserve">zkolnego </w:t>
      </w:r>
      <w:r w:rsidR="00BB46A5" w:rsidRPr="00C92BE0">
        <w:rPr>
          <w:sz w:val="24"/>
          <w:szCs w:val="24"/>
        </w:rPr>
        <w:t>p</w:t>
      </w:r>
      <w:r w:rsidRPr="00C92BE0">
        <w:rPr>
          <w:sz w:val="24"/>
          <w:szCs w:val="24"/>
        </w:rPr>
        <w:t xml:space="preserve">rogramu </w:t>
      </w:r>
      <w:r w:rsidR="00BB46A5" w:rsidRPr="00C92BE0">
        <w:rPr>
          <w:sz w:val="24"/>
          <w:szCs w:val="24"/>
        </w:rPr>
        <w:t>w</w:t>
      </w:r>
      <w:r w:rsidRPr="00C92BE0">
        <w:rPr>
          <w:sz w:val="24"/>
          <w:szCs w:val="24"/>
        </w:rPr>
        <w:t>ychowawczo-</w:t>
      </w:r>
      <w:r w:rsidR="00BB46A5" w:rsidRPr="00C92BE0">
        <w:rPr>
          <w:sz w:val="24"/>
          <w:szCs w:val="24"/>
        </w:rPr>
        <w:t>p</w:t>
      </w:r>
      <w:r w:rsidRPr="00C92BE0">
        <w:rPr>
          <w:sz w:val="24"/>
          <w:szCs w:val="24"/>
        </w:rPr>
        <w:t>rofilaktycznego obejmują:</w:t>
      </w:r>
    </w:p>
    <w:p w:rsidR="00B16254" w:rsidRPr="00C92BE0" w:rsidRDefault="00B16254" w:rsidP="00382A1C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powszechną znajomość założeń </w:t>
      </w:r>
      <w:r w:rsidR="00BB46A5" w:rsidRPr="00C92BE0">
        <w:rPr>
          <w:sz w:val="24"/>
          <w:szCs w:val="24"/>
        </w:rPr>
        <w:t>p</w:t>
      </w:r>
      <w:r w:rsidRPr="00C92BE0">
        <w:rPr>
          <w:sz w:val="24"/>
          <w:szCs w:val="24"/>
        </w:rPr>
        <w:t xml:space="preserve">rogramu </w:t>
      </w:r>
      <w:r w:rsidR="00B54136" w:rsidRPr="00C92BE0">
        <w:rPr>
          <w:sz w:val="24"/>
          <w:szCs w:val="24"/>
        </w:rPr>
        <w:t>–</w:t>
      </w:r>
      <w:r w:rsidR="0090594B" w:rsidRPr="00C92BE0">
        <w:rPr>
          <w:sz w:val="24"/>
          <w:szCs w:val="24"/>
        </w:rPr>
        <w:t xml:space="preserve"> </w:t>
      </w:r>
      <w:r w:rsidRPr="00C92BE0">
        <w:rPr>
          <w:sz w:val="24"/>
          <w:szCs w:val="24"/>
        </w:rPr>
        <w:t>przez uczniów, rodziców i wszystkich pracowników szkoły,</w:t>
      </w:r>
    </w:p>
    <w:p w:rsidR="00B16254" w:rsidRPr="00C92BE0" w:rsidRDefault="00B16254" w:rsidP="00382A1C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C92BE0">
        <w:rPr>
          <w:sz w:val="24"/>
          <w:szCs w:val="24"/>
        </w:rPr>
        <w:t>p</w:t>
      </w:r>
      <w:r w:rsidRPr="00C92BE0">
        <w:rPr>
          <w:sz w:val="24"/>
          <w:szCs w:val="24"/>
        </w:rPr>
        <w:t>rogramie,</w:t>
      </w:r>
    </w:p>
    <w:p w:rsidR="00C87843" w:rsidRPr="00C92BE0" w:rsidRDefault="0090594B" w:rsidP="00382A1C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respektowanie praw wszystkich członków szkolnej społeczności </w:t>
      </w:r>
      <w:r w:rsidR="00C87843" w:rsidRPr="00C92BE0">
        <w:rPr>
          <w:sz w:val="24"/>
          <w:szCs w:val="24"/>
        </w:rPr>
        <w:t>oraz kompetencji organów szkoły,</w:t>
      </w:r>
    </w:p>
    <w:p w:rsidR="00BB46A5" w:rsidRPr="00C92BE0" w:rsidRDefault="007F0BD9" w:rsidP="00382A1C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 xml:space="preserve">współdziałanie ze środowiskiem </w:t>
      </w:r>
      <w:r w:rsidR="00C87843" w:rsidRPr="00C92BE0">
        <w:rPr>
          <w:sz w:val="24"/>
          <w:szCs w:val="24"/>
        </w:rPr>
        <w:t>lokalnym,</w:t>
      </w:r>
      <w:r w:rsidRPr="00C92BE0">
        <w:rPr>
          <w:sz w:val="24"/>
          <w:szCs w:val="24"/>
        </w:rPr>
        <w:t xml:space="preserve"> </w:t>
      </w:r>
    </w:p>
    <w:p w:rsidR="0072332F" w:rsidRPr="00C92BE0" w:rsidRDefault="007F0BD9" w:rsidP="00382A1C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C92BE0">
        <w:rPr>
          <w:sz w:val="24"/>
          <w:szCs w:val="24"/>
        </w:rPr>
        <w:t>inne</w:t>
      </w:r>
      <w:r w:rsidR="00C87843" w:rsidRPr="00C92BE0">
        <w:rPr>
          <w:sz w:val="24"/>
          <w:szCs w:val="24"/>
        </w:rPr>
        <w:t>,</w:t>
      </w:r>
      <w:r w:rsidRPr="00C92BE0">
        <w:rPr>
          <w:sz w:val="24"/>
          <w:szCs w:val="24"/>
        </w:rPr>
        <w:t xml:space="preserve"> ważne dla szkoły, wynikające z jej potrzeb, specyfiki.</w:t>
      </w:r>
    </w:p>
    <w:p w:rsidR="00451254" w:rsidRPr="00C92BE0" w:rsidRDefault="00451254" w:rsidP="00C92BE0">
      <w:pPr>
        <w:pStyle w:val="Akapitzlist"/>
        <w:spacing w:after="0" w:line="360" w:lineRule="auto"/>
        <w:rPr>
          <w:rFonts w:cs="Arial"/>
          <w:b/>
          <w:sz w:val="24"/>
          <w:szCs w:val="24"/>
        </w:rPr>
      </w:pPr>
    </w:p>
    <w:p w:rsidR="00451254" w:rsidRPr="00C92BE0" w:rsidRDefault="00265243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3B6DAE">
        <w:rPr>
          <w:rFonts w:cs="Arial"/>
          <w:b/>
          <w:sz w:val="24"/>
          <w:szCs w:val="24"/>
        </w:rPr>
        <w:t>I</w:t>
      </w:r>
      <w:r w:rsidR="00B54136" w:rsidRPr="00C92BE0">
        <w:rPr>
          <w:rFonts w:cs="Arial"/>
          <w:b/>
          <w:sz w:val="24"/>
          <w:szCs w:val="24"/>
        </w:rPr>
        <w:t xml:space="preserve">I. </w:t>
      </w:r>
      <w:r w:rsidR="00451254" w:rsidRPr="00C92BE0">
        <w:rPr>
          <w:rFonts w:cs="Arial"/>
          <w:b/>
          <w:sz w:val="24"/>
          <w:szCs w:val="24"/>
        </w:rPr>
        <w:t>Misja szkoły</w:t>
      </w:r>
    </w:p>
    <w:p w:rsidR="0072332F" w:rsidRPr="00C92BE0" w:rsidRDefault="006579C9" w:rsidP="00C92BE0">
      <w:p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Misja szkoły może być zapisana w </w:t>
      </w:r>
      <w:r w:rsidR="00BB46A5" w:rsidRPr="00C92BE0">
        <w:rPr>
          <w:rFonts w:cs="Arial"/>
          <w:sz w:val="24"/>
          <w:szCs w:val="24"/>
        </w:rPr>
        <w:t>k</w:t>
      </w:r>
      <w:r w:rsidRPr="00C92BE0">
        <w:rPr>
          <w:rFonts w:cs="Arial"/>
          <w:sz w:val="24"/>
          <w:szCs w:val="24"/>
        </w:rPr>
        <w:t>oncepcji pracy szkoły lub stanowić odrębny dokument. W</w:t>
      </w:r>
      <w:r w:rsidR="00B54136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zakresie działań wychowawczych i profilaktycznych może stanowić integralną część programu określającą tożsamość szkoły i stanowiącą uzasadnienie celów jej działania w obsz</w:t>
      </w:r>
      <w:r w:rsidR="00412055" w:rsidRPr="00C92BE0">
        <w:rPr>
          <w:rFonts w:cs="Arial"/>
          <w:sz w:val="24"/>
          <w:szCs w:val="24"/>
        </w:rPr>
        <w:t>arze wychowania i profilaktyki, z uwzględnieniem specyfiki środowiska</w:t>
      </w:r>
      <w:r w:rsidR="00C87843" w:rsidRPr="00C92BE0">
        <w:rPr>
          <w:rFonts w:cs="Arial"/>
          <w:sz w:val="24"/>
          <w:szCs w:val="24"/>
        </w:rPr>
        <w:t>.</w:t>
      </w:r>
    </w:p>
    <w:p w:rsidR="00451254" w:rsidRPr="00C92BE0" w:rsidRDefault="00451254" w:rsidP="00C92BE0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C92BE0">
        <w:rPr>
          <w:rFonts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C92BE0">
        <w:rPr>
          <w:rFonts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C92BE0">
        <w:rPr>
          <w:rFonts w:cs="Arial"/>
          <w:iCs/>
          <w:sz w:val="24"/>
          <w:szCs w:val="24"/>
        </w:rPr>
        <w:t>udowanie pozytywnego obrazu szkoły poprzez kultywowanie i tworzenie jej tradycji.</w:t>
      </w:r>
      <w:r w:rsidR="00E910AF" w:rsidRPr="00C92BE0">
        <w:rPr>
          <w:rFonts w:cs="Arial"/>
          <w:sz w:val="24"/>
          <w:szCs w:val="24"/>
        </w:rPr>
        <w:t xml:space="preserve"> </w:t>
      </w:r>
      <w:r w:rsidR="00E910AF" w:rsidRPr="00C92BE0">
        <w:rPr>
          <w:rFonts w:cs="Arial"/>
          <w:iCs/>
          <w:sz w:val="24"/>
          <w:szCs w:val="24"/>
        </w:rPr>
        <w:t>Misją szkoły jest także p</w:t>
      </w:r>
      <w:r w:rsidR="00E910AF" w:rsidRPr="00C92BE0">
        <w:rPr>
          <w:rFonts w:cs="Arial"/>
          <w:sz w:val="24"/>
          <w:szCs w:val="24"/>
        </w:rPr>
        <w:t>rzeciwdziałanie pojawianiu się zachowań ryzykownych</w:t>
      </w:r>
      <w:r w:rsidR="00D0352E" w:rsidRPr="00C92BE0">
        <w:rPr>
          <w:rFonts w:cs="Arial"/>
          <w:sz w:val="24"/>
          <w:szCs w:val="24"/>
        </w:rPr>
        <w:t xml:space="preserve">, kształtowanie postawy odpowiedzialności </w:t>
      </w:r>
      <w:r w:rsidR="003D37BE" w:rsidRPr="00C92BE0">
        <w:rPr>
          <w:rFonts w:cs="Arial"/>
          <w:sz w:val="24"/>
          <w:szCs w:val="24"/>
        </w:rPr>
        <w:t>za siebie i innych</w:t>
      </w:r>
      <w:r w:rsidR="0072332F" w:rsidRPr="00C92BE0">
        <w:rPr>
          <w:rFonts w:cs="Arial"/>
          <w:sz w:val="24"/>
          <w:szCs w:val="24"/>
        </w:rPr>
        <w:t xml:space="preserve"> </w:t>
      </w:r>
      <w:r w:rsidR="00E910AF" w:rsidRPr="00C92BE0">
        <w:rPr>
          <w:rFonts w:cs="Arial"/>
          <w:sz w:val="24"/>
          <w:szCs w:val="24"/>
        </w:rPr>
        <w:t>oraz troska o</w:t>
      </w:r>
      <w:r w:rsidR="00E910AF" w:rsidRPr="00C92BE0">
        <w:rPr>
          <w:rFonts w:cs="Arial"/>
          <w:sz w:val="24"/>
          <w:szCs w:val="24"/>
          <w:highlight w:val="yellow"/>
        </w:rPr>
        <w:t xml:space="preserve"> </w:t>
      </w:r>
      <w:r w:rsidR="00E910AF" w:rsidRPr="00C92BE0">
        <w:rPr>
          <w:rFonts w:cs="Arial"/>
          <w:sz w:val="24"/>
          <w:szCs w:val="24"/>
        </w:rPr>
        <w:t>bezpieczeństwo</w:t>
      </w:r>
      <w:r w:rsidR="00710C54" w:rsidRPr="00C92BE0">
        <w:rPr>
          <w:rFonts w:cs="Arial"/>
          <w:sz w:val="24"/>
          <w:szCs w:val="24"/>
        </w:rPr>
        <w:t xml:space="preserve"> uczniów</w:t>
      </w:r>
      <w:r w:rsidR="007F0BD9" w:rsidRPr="00C92BE0">
        <w:rPr>
          <w:rFonts w:cs="Arial"/>
          <w:sz w:val="24"/>
          <w:szCs w:val="24"/>
        </w:rPr>
        <w:t xml:space="preserve">, </w:t>
      </w:r>
      <w:r w:rsidR="00E910AF" w:rsidRPr="00C92BE0">
        <w:rPr>
          <w:rFonts w:cs="Arial"/>
          <w:sz w:val="24"/>
          <w:szCs w:val="24"/>
        </w:rPr>
        <w:t>nauczycieli i rodziców.</w:t>
      </w:r>
      <w:r w:rsidR="006579C9" w:rsidRPr="00C92BE0">
        <w:rPr>
          <w:rFonts w:cs="Arial"/>
          <w:sz w:val="24"/>
          <w:szCs w:val="24"/>
        </w:rPr>
        <w:t xml:space="preserve"> </w:t>
      </w:r>
    </w:p>
    <w:p w:rsidR="00451254" w:rsidRPr="00C92BE0" w:rsidRDefault="00451254" w:rsidP="00C92BE0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451254" w:rsidRPr="00C92BE0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II. </w:t>
      </w:r>
      <w:r w:rsidR="00451254" w:rsidRPr="00C92BE0">
        <w:rPr>
          <w:rFonts w:cs="Arial"/>
          <w:b/>
          <w:sz w:val="24"/>
          <w:szCs w:val="24"/>
        </w:rPr>
        <w:t>Sylwetka</w:t>
      </w:r>
      <w:r w:rsidRPr="00C92BE0">
        <w:rPr>
          <w:rFonts w:cs="Arial"/>
          <w:b/>
          <w:sz w:val="24"/>
          <w:szCs w:val="24"/>
        </w:rPr>
        <w:t xml:space="preserve"> absolwenta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>Uczeń kończący naszą szkołę dobrze funkcjonuje w swoim środowisku, w domu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i w szkole. Jest pogodny, ma pozytywny, choć nie bezkrytyczny stosunek do otaczającej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go rzeczywistości. Posiada umiejętność efektywnego komunikowania, współpracy oraz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kontrolowania własnych emocji. Jest świadomy dziedzictwa kulturowego regionu, kraju,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>Europy, świata.</w:t>
      </w:r>
      <w:r w:rsidRPr="00C92BE0">
        <w:rPr>
          <w:rFonts w:eastAsia="Times New Roman" w:cs="Arial"/>
          <w:sz w:val="24"/>
          <w:szCs w:val="24"/>
          <w:lang w:eastAsia="pl-PL"/>
        </w:rPr>
        <w:t xml:space="preserve"> </w:t>
      </w:r>
      <w:r w:rsidRPr="0048681D">
        <w:rPr>
          <w:rFonts w:eastAsia="Times New Roman" w:cs="Arial"/>
          <w:sz w:val="24"/>
          <w:szCs w:val="24"/>
          <w:lang w:eastAsia="pl-PL"/>
        </w:rPr>
        <w:t xml:space="preserve">Dba o swoje zdrowie i sprawność fizyczną. Traktuje zdobywanie wiedzy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jako podstawę własnego rozwoju. Działania zawarte w programie wychowawczo –profilaktycznym zmierzają do ukształtowania takiego modelu absolwenta, który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niezależnie od indywidualnych cech osobowości, predyspozycji i talentów będzie </w:t>
      </w:r>
    </w:p>
    <w:p w:rsidR="0048681D" w:rsidRPr="0048681D" w:rsidRDefault="0048681D" w:rsidP="00C92BE0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8681D">
        <w:rPr>
          <w:rFonts w:eastAsia="Times New Roman" w:cs="Arial"/>
          <w:sz w:val="24"/>
          <w:szCs w:val="24"/>
          <w:lang w:eastAsia="pl-PL"/>
        </w:rPr>
        <w:t xml:space="preserve">wyposażony w zespół cech uniwersalnych, warunkujących właściwe funkcjonowanie we </w:t>
      </w:r>
    </w:p>
    <w:p w:rsidR="00C87843" w:rsidRPr="00C92BE0" w:rsidRDefault="0048681D" w:rsidP="00C92BE0">
      <w:pPr>
        <w:spacing w:after="0" w:line="360" w:lineRule="auto"/>
        <w:rPr>
          <w:rFonts w:cs="Arial"/>
          <w:b/>
          <w:sz w:val="24"/>
          <w:szCs w:val="24"/>
        </w:rPr>
      </w:pPr>
      <w:r w:rsidRPr="0048681D">
        <w:rPr>
          <w:rFonts w:eastAsia="Times New Roman" w:cs="Arial"/>
          <w:sz w:val="24"/>
          <w:szCs w:val="24"/>
          <w:lang w:eastAsia="pl-PL"/>
        </w:rPr>
        <w:t>współczesnym świecie.</w:t>
      </w:r>
    </w:p>
    <w:p w:rsidR="00451254" w:rsidRPr="00C92BE0" w:rsidRDefault="003D37BE" w:rsidP="00C92BE0">
      <w:p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U</w:t>
      </w:r>
      <w:r w:rsidR="00451254" w:rsidRPr="00C92BE0">
        <w:rPr>
          <w:rFonts w:cs="Arial"/>
          <w:sz w:val="24"/>
          <w:szCs w:val="24"/>
        </w:rPr>
        <w:t>czeń kończący szkołę</w:t>
      </w:r>
      <w:r w:rsidR="0027167B" w:rsidRPr="00C92BE0">
        <w:rPr>
          <w:rFonts w:cs="Arial"/>
          <w:sz w:val="24"/>
          <w:szCs w:val="24"/>
        </w:rPr>
        <w:t>, posiada następujące cechy</w:t>
      </w:r>
      <w:r w:rsidR="00451254" w:rsidRPr="00C92BE0">
        <w:rPr>
          <w:rFonts w:cs="Arial"/>
          <w:sz w:val="24"/>
          <w:szCs w:val="24"/>
        </w:rPr>
        <w:t>:</w:t>
      </w:r>
    </w:p>
    <w:p w:rsidR="00451254" w:rsidRPr="00C92BE0" w:rsidRDefault="00451254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kieruje się w codziennym życiu zasadami etyki i moralności,</w:t>
      </w:r>
    </w:p>
    <w:p w:rsidR="004858F1" w:rsidRPr="00C92BE0" w:rsidRDefault="004858F1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sz w:val="24"/>
          <w:szCs w:val="24"/>
        </w:rPr>
        <w:lastRenderedPageBreak/>
        <w:t>zna i stosuje zasady dobrych obyczajów i kultury bycia,</w:t>
      </w:r>
    </w:p>
    <w:p w:rsidR="00451254" w:rsidRPr="00C92BE0" w:rsidRDefault="00451254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szanuje siebie</w:t>
      </w:r>
      <w:r w:rsidR="004858F1" w:rsidRPr="00C92BE0">
        <w:rPr>
          <w:rFonts w:cs="Arial"/>
          <w:sz w:val="24"/>
          <w:szCs w:val="24"/>
        </w:rPr>
        <w:t xml:space="preserve"> i</w:t>
      </w:r>
      <w:r w:rsidRPr="00C92BE0">
        <w:rPr>
          <w:rFonts w:cs="Arial"/>
          <w:sz w:val="24"/>
          <w:szCs w:val="24"/>
        </w:rPr>
        <w:t xml:space="preserve"> innych,</w:t>
      </w:r>
    </w:p>
    <w:p w:rsidR="00A375A3" w:rsidRPr="00C92BE0" w:rsidRDefault="004858F1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odpowiedzialny,</w:t>
      </w:r>
    </w:p>
    <w:p w:rsidR="00A375A3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zna historię i kulturę własnego narodu i regionu oraz tradycje szkoły,</w:t>
      </w:r>
      <w:r w:rsidR="00BB46A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przestrzega zasad bezpieczeństwa i higieny życia,</w:t>
      </w:r>
    </w:p>
    <w:p w:rsidR="00A375A3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zna i rozumie zasady współżycia społecznego, </w:t>
      </w:r>
    </w:p>
    <w:p w:rsidR="00A375A3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tolerancyjny,</w:t>
      </w:r>
    </w:p>
    <w:p w:rsidR="00A375A3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korzysta z różnych źródeł wiedzy i informacji, racjonalnie wykorzystuje narzędzia i technologie informatyczne,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ambitny,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kreatywny,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odważny,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samodzielny,</w:t>
      </w:r>
    </w:p>
    <w:p w:rsidR="00AA3888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posiada wiedzę na temat współczesnych zagrożeń społecznych i cywilizacyjnych, </w:t>
      </w:r>
      <w:r w:rsidR="00AA3888" w:rsidRPr="00C92BE0">
        <w:rPr>
          <w:rFonts w:cs="Arial"/>
          <w:sz w:val="24"/>
          <w:szCs w:val="24"/>
        </w:rPr>
        <w:t>podejmuje odpowiedzialne decyzje w trosce o bezpieczeństwo własne i innych,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szanuje potrzeby innych i jest </w:t>
      </w:r>
      <w:r w:rsidR="00451254" w:rsidRPr="00C92BE0">
        <w:rPr>
          <w:rFonts w:cs="Arial"/>
          <w:sz w:val="24"/>
          <w:szCs w:val="24"/>
        </w:rPr>
        <w:t>chętny do niesienia pomocy,</w:t>
      </w:r>
    </w:p>
    <w:p w:rsidR="00451254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jest </w:t>
      </w:r>
      <w:r w:rsidR="00451254" w:rsidRPr="00C92BE0">
        <w:rPr>
          <w:rFonts w:cs="Arial"/>
          <w:sz w:val="24"/>
          <w:szCs w:val="24"/>
        </w:rPr>
        <w:t>odporny na niepowodzenia,</w:t>
      </w:r>
    </w:p>
    <w:p w:rsidR="00AA3888" w:rsidRPr="00C92BE0" w:rsidRDefault="00A375A3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integruje się</w:t>
      </w:r>
      <w:r w:rsidR="00AA3888" w:rsidRPr="00C92BE0">
        <w:rPr>
          <w:rFonts w:cs="Arial"/>
          <w:sz w:val="24"/>
          <w:szCs w:val="24"/>
        </w:rPr>
        <w:t xml:space="preserve"> z rówieśnikami i</w:t>
      </w:r>
      <w:r w:rsidRPr="00C92BE0">
        <w:rPr>
          <w:rFonts w:cs="Arial"/>
          <w:sz w:val="24"/>
          <w:szCs w:val="24"/>
        </w:rPr>
        <w:t xml:space="preserve"> </w:t>
      </w:r>
      <w:r w:rsidR="00451254" w:rsidRPr="00C92BE0">
        <w:rPr>
          <w:rFonts w:cs="Arial"/>
          <w:sz w:val="24"/>
          <w:szCs w:val="24"/>
        </w:rPr>
        <w:t>prawidłowo funkcjonuje w zespole</w:t>
      </w:r>
      <w:r w:rsidR="00AA3888" w:rsidRPr="00C92BE0">
        <w:rPr>
          <w:rFonts w:cs="Arial"/>
          <w:sz w:val="24"/>
          <w:szCs w:val="24"/>
        </w:rPr>
        <w:t>,</w:t>
      </w:r>
    </w:p>
    <w:p w:rsidR="00451254" w:rsidRPr="00C92BE0" w:rsidRDefault="00AA3888" w:rsidP="00382A1C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inne (ważne z perspektywy przyjętych wartości oraz celów wychowawczych i profilaktycznych szkoły)</w:t>
      </w:r>
      <w:r w:rsidR="00451254" w:rsidRPr="00C92BE0">
        <w:rPr>
          <w:rFonts w:cs="Arial"/>
          <w:sz w:val="24"/>
          <w:szCs w:val="24"/>
        </w:rPr>
        <w:t>.</w:t>
      </w:r>
    </w:p>
    <w:p w:rsidR="00821476" w:rsidRPr="00C92BE0" w:rsidRDefault="00821476" w:rsidP="00C92BE0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451254" w:rsidRPr="00C92BE0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III. </w:t>
      </w:r>
      <w:r w:rsidR="00451254" w:rsidRPr="00C92BE0">
        <w:rPr>
          <w:rFonts w:cs="Arial"/>
          <w:b/>
          <w:sz w:val="24"/>
          <w:szCs w:val="24"/>
        </w:rPr>
        <w:t>Cele ogólne</w:t>
      </w:r>
    </w:p>
    <w:p w:rsidR="00BB4F3B" w:rsidRPr="00C92BE0" w:rsidRDefault="00BB4F3B" w:rsidP="00C92BE0">
      <w:p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B4F3B" w:rsidRPr="00C92BE0" w:rsidRDefault="00BB4F3B" w:rsidP="00382A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B54136"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psychicznej – ukierunkowanej na zbudowanie równowagi i harmonii psychicznej, </w:t>
      </w:r>
      <w:r w:rsidR="007434AC" w:rsidRPr="00C92BE0">
        <w:rPr>
          <w:rFonts w:cs="Arial"/>
          <w:sz w:val="24"/>
          <w:szCs w:val="24"/>
        </w:rPr>
        <w:t>osiągnięcie właściwego stosunku do świata, poczucia siły, chęci do życia i witalności</w:t>
      </w:r>
      <w:r w:rsidR="0027167B" w:rsidRPr="00C92BE0">
        <w:rPr>
          <w:rFonts w:cs="Arial"/>
          <w:sz w:val="24"/>
          <w:szCs w:val="24"/>
        </w:rPr>
        <w:t>,</w:t>
      </w:r>
      <w:r w:rsidR="007434AC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 xml:space="preserve">ukształtowanie postaw sprzyjających </w:t>
      </w:r>
      <w:r w:rsidR="007434AC" w:rsidRPr="00C92BE0">
        <w:rPr>
          <w:rFonts w:cs="Arial"/>
          <w:sz w:val="24"/>
          <w:szCs w:val="24"/>
        </w:rPr>
        <w:t xml:space="preserve">rozwijaniu </w:t>
      </w:r>
      <w:r w:rsidRPr="00C92BE0">
        <w:rPr>
          <w:rFonts w:cs="Arial"/>
          <w:sz w:val="24"/>
          <w:szCs w:val="24"/>
        </w:rPr>
        <w:t>własnego</w:t>
      </w:r>
      <w:r w:rsidR="007434AC" w:rsidRPr="00C92BE0">
        <w:rPr>
          <w:rFonts w:cs="Arial"/>
          <w:sz w:val="24"/>
          <w:szCs w:val="24"/>
        </w:rPr>
        <w:t xml:space="preserve"> potencjału</w:t>
      </w:r>
      <w:r w:rsidRPr="00C92BE0">
        <w:rPr>
          <w:rFonts w:cs="Arial"/>
          <w:sz w:val="24"/>
          <w:szCs w:val="24"/>
        </w:rPr>
        <w:t xml:space="preserve"> kształtowanie środowiska sprzyjającego rozwojowi</w:t>
      </w:r>
      <w:r w:rsidR="00B54136" w:rsidRPr="00C92BE0">
        <w:rPr>
          <w:rFonts w:cs="Arial"/>
          <w:sz w:val="24"/>
          <w:szCs w:val="24"/>
        </w:rPr>
        <w:t xml:space="preserve"> </w:t>
      </w:r>
      <w:r w:rsidR="007434AC" w:rsidRPr="00C92BE0">
        <w:rPr>
          <w:rFonts w:cs="Arial"/>
          <w:sz w:val="24"/>
          <w:szCs w:val="24"/>
        </w:rPr>
        <w:t>uczniów, zdrowiu i dobrej kondycji psychicznej</w:t>
      </w:r>
      <w:r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 xml:space="preserve">społecznej – ukierunkowanej na kształtowanie postawy otwartości w życiu społecznym, opartej na umiejętności samodzielnej analizy wzorów i norm społecznych oraz </w:t>
      </w:r>
      <w:r w:rsidR="00351571" w:rsidRPr="00C92BE0">
        <w:rPr>
          <w:rFonts w:cs="Arial"/>
          <w:sz w:val="24"/>
          <w:szCs w:val="24"/>
        </w:rPr>
        <w:t xml:space="preserve">dokonywania wyborów, a także </w:t>
      </w:r>
      <w:r w:rsidR="00D50B3B" w:rsidRPr="00C92BE0">
        <w:rPr>
          <w:rFonts w:cs="Arial"/>
          <w:sz w:val="24"/>
          <w:szCs w:val="24"/>
        </w:rPr>
        <w:t xml:space="preserve">doskonaleniu </w:t>
      </w:r>
      <w:r w:rsidRPr="00C92BE0">
        <w:rPr>
          <w:rFonts w:cs="Arial"/>
          <w:sz w:val="24"/>
          <w:szCs w:val="24"/>
        </w:rPr>
        <w:t>umiejętności wypełniania ról społecznych</w:t>
      </w:r>
      <w:r w:rsidR="00B54136" w:rsidRPr="00C92BE0">
        <w:rPr>
          <w:rFonts w:cs="Arial"/>
          <w:sz w:val="24"/>
          <w:szCs w:val="24"/>
        </w:rPr>
        <w:t>,</w:t>
      </w:r>
    </w:p>
    <w:p w:rsidR="00BB46A5" w:rsidRDefault="00BB4F3B" w:rsidP="00382A1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4F6E72" w:rsidRPr="00C92BE0" w:rsidRDefault="004F6E72" w:rsidP="004F6E72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BB4F3B" w:rsidRPr="00C92BE0" w:rsidRDefault="00BB4F3B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Działalność wychowawcza obejmuje w szczególności:</w:t>
      </w:r>
    </w:p>
    <w:p w:rsidR="00E77A7E" w:rsidRPr="00C92BE0" w:rsidRDefault="00E77A7E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współdziałanie całej społeczności szkoły na rzecz </w:t>
      </w:r>
      <w:r w:rsidR="008C4225" w:rsidRPr="00C92BE0">
        <w:rPr>
          <w:sz w:val="24"/>
          <w:szCs w:val="24"/>
        </w:rPr>
        <w:t>kształtowania</w:t>
      </w:r>
      <w:r w:rsidRPr="00C92BE0">
        <w:rPr>
          <w:sz w:val="24"/>
          <w:szCs w:val="24"/>
        </w:rPr>
        <w:t xml:space="preserve"> u uczniów </w:t>
      </w:r>
      <w:r w:rsidR="008C4225" w:rsidRPr="00C92BE0">
        <w:rPr>
          <w:sz w:val="24"/>
          <w:szCs w:val="24"/>
        </w:rPr>
        <w:t>wiedzy, umiejętności i postaw określonych w sylwetce absolwenta,</w:t>
      </w:r>
    </w:p>
    <w:p w:rsidR="00E77A7E" w:rsidRPr="00C92BE0" w:rsidRDefault="00E77A7E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</w:t>
      </w:r>
      <w:r w:rsidR="0027167B"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współpracę z rodzicami lub opiekunami uczniów w celu budowania </w:t>
      </w:r>
      <w:r w:rsidR="009D0C36" w:rsidRPr="00C92BE0">
        <w:rPr>
          <w:rFonts w:cs="Arial"/>
          <w:sz w:val="24"/>
          <w:szCs w:val="24"/>
        </w:rPr>
        <w:t xml:space="preserve">spójnego systemu wartości oraz kształtowania </w:t>
      </w:r>
      <w:r w:rsidRPr="00C92BE0">
        <w:rPr>
          <w:rFonts w:cs="Arial"/>
          <w:sz w:val="24"/>
          <w:szCs w:val="24"/>
        </w:rPr>
        <w:t>postaw prozdrowotn</w:t>
      </w:r>
      <w:r w:rsidR="009D0C36" w:rsidRPr="00C92BE0">
        <w:rPr>
          <w:rFonts w:cs="Arial"/>
          <w:sz w:val="24"/>
          <w:szCs w:val="24"/>
        </w:rPr>
        <w:t>ych</w:t>
      </w:r>
      <w:r w:rsidRPr="00C92BE0">
        <w:rPr>
          <w:rFonts w:cs="Arial"/>
          <w:sz w:val="24"/>
          <w:szCs w:val="24"/>
        </w:rPr>
        <w:t xml:space="preserve"> i </w:t>
      </w:r>
      <w:r w:rsidR="009D0C36" w:rsidRPr="00C92BE0">
        <w:rPr>
          <w:rFonts w:cs="Arial"/>
          <w:sz w:val="24"/>
          <w:szCs w:val="24"/>
        </w:rPr>
        <w:t xml:space="preserve">promowania </w:t>
      </w:r>
      <w:r w:rsidRPr="00C92BE0">
        <w:rPr>
          <w:rFonts w:cs="Arial"/>
          <w:sz w:val="24"/>
          <w:szCs w:val="24"/>
        </w:rPr>
        <w:t>zdrowego stylu życia</w:t>
      </w:r>
      <w:r w:rsidR="00CD62C9" w:rsidRPr="00C92BE0">
        <w:rPr>
          <w:rFonts w:cs="Arial"/>
          <w:sz w:val="24"/>
          <w:szCs w:val="24"/>
        </w:rPr>
        <w:t xml:space="preserve"> oraz zachowań proekologicznych</w:t>
      </w:r>
      <w:r w:rsidR="0027167B"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wzmacnianie wśród uczniów i wychowanków więzi ze szkołą oraz społecznością lokalną</w:t>
      </w:r>
      <w:r w:rsidR="0027167B"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 w:rsidRPr="00C92BE0">
        <w:rPr>
          <w:rFonts w:cs="Arial"/>
          <w:sz w:val="24"/>
          <w:szCs w:val="24"/>
        </w:rPr>
        <w:t>,</w:t>
      </w:r>
    </w:p>
    <w:p w:rsidR="00BB4F3B" w:rsidRPr="00C92BE0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C92BE0">
        <w:rPr>
          <w:rFonts w:cs="Arial"/>
          <w:sz w:val="24"/>
          <w:szCs w:val="24"/>
        </w:rPr>
        <w:t>,</w:t>
      </w:r>
    </w:p>
    <w:p w:rsidR="0027167B" w:rsidRPr="00C92BE0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wzmacnianie kompetencji wychowawczych nauczycieli i wychowawców oraz rodziców lub opiekunów</w:t>
      </w:r>
      <w:r w:rsidR="0027167B" w:rsidRPr="00C92BE0">
        <w:rPr>
          <w:rFonts w:cs="Arial"/>
          <w:sz w:val="24"/>
          <w:szCs w:val="24"/>
        </w:rPr>
        <w:t>,</w:t>
      </w:r>
      <w:bookmarkStart w:id="1" w:name="_GoBack"/>
      <w:bookmarkEnd w:id="1"/>
    </w:p>
    <w:p w:rsidR="0027167B" w:rsidRPr="00C92BE0" w:rsidRDefault="008C4225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C92BE0">
        <w:rPr>
          <w:rFonts w:cs="Arial"/>
          <w:sz w:val="24"/>
          <w:szCs w:val="24"/>
        </w:rPr>
        <w:t>,</w:t>
      </w:r>
    </w:p>
    <w:p w:rsidR="0027167B" w:rsidRPr="00C92BE0" w:rsidRDefault="008C4225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przygotowanie uczniów do aktywnego uczestnictwa w kulturze</w:t>
      </w:r>
      <w:r w:rsidR="0027167B" w:rsidRPr="00C92BE0">
        <w:rPr>
          <w:rFonts w:cs="Arial"/>
          <w:sz w:val="24"/>
          <w:szCs w:val="24"/>
        </w:rPr>
        <w:t xml:space="preserve"> i sztuce narodowej i światowej,</w:t>
      </w:r>
    </w:p>
    <w:p w:rsidR="00BB4F3B" w:rsidRDefault="00BB4F3B" w:rsidP="00382A1C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 xml:space="preserve">wspieranie edukacji rówieśniczej i programów rówieśniczych mających na celu </w:t>
      </w:r>
      <w:r w:rsidR="003C389D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modelowanie postaw prozdrowotnych i prospołecznych.</w:t>
      </w:r>
    </w:p>
    <w:p w:rsidR="0042649F" w:rsidRDefault="0042649F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40D75" w:rsidRPr="00C92BE0" w:rsidRDefault="007D3D5D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Działalność edukacyjna obejmuje w szczególności:</w:t>
      </w:r>
    </w:p>
    <w:p w:rsidR="00140D75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poszerzenie wiedzy rodziców lub opiekunów, nauczycieli i wychowawców na temat prawidłowości rozwoju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 xml:space="preserve">i zaburzeń zdrowia psychicznego dzieci i młodzieży, rozpoznawania wczesnych objawów używania </w:t>
      </w:r>
      <w:r w:rsidR="00140D75" w:rsidRPr="00C92BE0">
        <w:rPr>
          <w:rFonts w:cs="Arial"/>
          <w:sz w:val="24"/>
          <w:szCs w:val="24"/>
        </w:rPr>
        <w:t>środków odurzających, substancji psychotropowych, środków zastępczych, nowych substancji psychoaktywnych, a</w:t>
      </w:r>
      <w:r w:rsidRPr="00C92BE0">
        <w:rPr>
          <w:rFonts w:cs="Arial"/>
          <w:sz w:val="24"/>
          <w:szCs w:val="24"/>
        </w:rPr>
        <w:t xml:space="preserve"> także suplementów diet i leków w celach innych niż medyczne oraz postępowania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w tego typu przypadkach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rozwijanie i wzmacnianie umiejętności psychologicznych i społecznych uczniów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u uczniów umiejętności życiowych, w szczególności samokontroli, radzenia sobie ze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stresem, rozpoznawania i wyrażania własnych emocji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krytycznego myślenia i wspomaganie uczniów i wychowanków w konstruktywnym podejmowaniu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decyzji w sytuacjach trudnych, zagrażających prawidłowemu rozwojowi i zdrowemu życiu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prowadzenie wewnątrzszkolnego doskonalenia kompetencji nauczycieli i wychowawców w zakresie rozpoznawania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 xml:space="preserve">wczesnych objawów używania </w:t>
      </w:r>
      <w:r w:rsidR="00140D75" w:rsidRPr="00C92BE0">
        <w:rPr>
          <w:rFonts w:cs="Arial"/>
          <w:sz w:val="24"/>
          <w:szCs w:val="24"/>
        </w:rPr>
        <w:t>środków odurzających, substancji psychotropowych, środków zastępczych, nowych substancji psychoaktywnych</w:t>
      </w:r>
      <w:r w:rsidRPr="00C92BE0">
        <w:rPr>
          <w:rFonts w:cs="Arial"/>
          <w:sz w:val="24"/>
          <w:szCs w:val="24"/>
        </w:rPr>
        <w:t>, oraz podejmowania szkolnej interwencji</w:t>
      </w:r>
      <w:r w:rsidR="00140D75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profilaktycznej</w:t>
      </w:r>
      <w:r w:rsidR="0027167B" w:rsidRPr="00C92BE0">
        <w:rPr>
          <w:rFonts w:cs="Arial"/>
          <w:sz w:val="24"/>
          <w:szCs w:val="24"/>
        </w:rPr>
        <w:t>,</w:t>
      </w:r>
    </w:p>
    <w:p w:rsidR="00BB4F3B" w:rsidRPr="00C92BE0" w:rsidRDefault="007D3D5D" w:rsidP="00382A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doskonalenie kompetencji nauczycieli i wychowawców w zakresie profilaktyki używania </w:t>
      </w:r>
      <w:r w:rsidR="00140D75" w:rsidRPr="00C92BE0">
        <w:rPr>
          <w:rFonts w:cs="Arial"/>
          <w:sz w:val="24"/>
          <w:szCs w:val="24"/>
        </w:rPr>
        <w:t>środków odurzających, substancji psychotropowych, środków zastępczych, nowych substancji psychoaktywnych</w:t>
      </w:r>
      <w:r w:rsidRPr="00C92BE0">
        <w:rPr>
          <w:rFonts w:cs="Arial"/>
          <w:sz w:val="24"/>
          <w:szCs w:val="24"/>
        </w:rPr>
        <w:t>, norm rozwojowych i zaburzeń zdrowia psychicznego wieku rozwojowego.</w:t>
      </w:r>
    </w:p>
    <w:p w:rsidR="007D3D5D" w:rsidRPr="00C92BE0" w:rsidRDefault="007D3D5D" w:rsidP="00C92BE0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140D75" w:rsidRPr="00C92BE0" w:rsidRDefault="00140D75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Działalność informacyjna obejmuje w szczególności:</w:t>
      </w:r>
    </w:p>
    <w:p w:rsidR="00140D75" w:rsidRPr="00C92BE0" w:rsidRDefault="00140D75" w:rsidP="00382A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 w:rsidRPr="00C92BE0">
        <w:rPr>
          <w:rFonts w:cs="Arial"/>
          <w:sz w:val="24"/>
          <w:szCs w:val="24"/>
        </w:rPr>
        <w:t xml:space="preserve"> i innych zagrożeń cywilizacyjnych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140D75" w:rsidP="00382A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140D75" w:rsidP="00382A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 w:rsidRPr="00C92BE0">
        <w:rPr>
          <w:rFonts w:cs="Arial"/>
          <w:sz w:val="24"/>
          <w:szCs w:val="24"/>
        </w:rPr>
        <w:t>,</w:t>
      </w:r>
    </w:p>
    <w:p w:rsidR="00140D75" w:rsidRPr="00C92BE0" w:rsidRDefault="00140D75" w:rsidP="00382A1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C92BE0">
        <w:rPr>
          <w:rFonts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C92BE0">
        <w:rPr>
          <w:rFonts w:cs="Arial"/>
          <w:color w:val="FF0000"/>
          <w:sz w:val="24"/>
          <w:szCs w:val="24"/>
        </w:rPr>
        <w:t>.</w:t>
      </w:r>
    </w:p>
    <w:p w:rsidR="00140D75" w:rsidRPr="00C92BE0" w:rsidRDefault="00140D75" w:rsidP="00C92BE0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B20E1D" w:rsidRPr="00C92BE0" w:rsidRDefault="00B20E1D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Działalność profilaktyczna obejmuje:</w:t>
      </w:r>
    </w:p>
    <w:p w:rsidR="00B20E1D" w:rsidRPr="00C92BE0" w:rsidRDefault="00B20E1D" w:rsidP="00382A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20E1D" w:rsidRPr="00C92BE0" w:rsidRDefault="00B20E1D" w:rsidP="00382A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C92BE0">
        <w:rPr>
          <w:rFonts w:cs="Arial"/>
          <w:sz w:val="24"/>
          <w:szCs w:val="24"/>
        </w:rPr>
        <w:t xml:space="preserve">ryzyko </w:t>
      </w:r>
      <w:r w:rsidRPr="00C92BE0">
        <w:rPr>
          <w:rFonts w:cs="Arial"/>
          <w:sz w:val="24"/>
          <w:szCs w:val="24"/>
        </w:rPr>
        <w:t>zachowań ryzykownych</w:t>
      </w:r>
      <w:r w:rsidR="0027167B" w:rsidRPr="00C92BE0">
        <w:rPr>
          <w:rFonts w:cs="Arial"/>
          <w:sz w:val="24"/>
          <w:szCs w:val="24"/>
        </w:rPr>
        <w:t>,</w:t>
      </w:r>
    </w:p>
    <w:p w:rsidR="00B20E1D" w:rsidRPr="00C92BE0" w:rsidRDefault="00B20E1D" w:rsidP="00382A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C92BE0" w:rsidRDefault="00B20E1D" w:rsidP="00C92BE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20E1D" w:rsidRPr="00FC7536" w:rsidRDefault="00B20E1D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C7536">
        <w:rPr>
          <w:rFonts w:cs="Arial"/>
          <w:b/>
          <w:sz w:val="24"/>
          <w:szCs w:val="24"/>
        </w:rPr>
        <w:t>Działania te obejmują w szczególności:</w:t>
      </w:r>
    </w:p>
    <w:p w:rsidR="00B20E1D" w:rsidRPr="00C92BE0" w:rsidRDefault="00B20E1D" w:rsidP="00382A1C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C92BE0" w:rsidRDefault="00B20E1D" w:rsidP="00382A1C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C92BE0">
        <w:rPr>
          <w:rFonts w:cs="Arial"/>
          <w:sz w:val="24"/>
          <w:szCs w:val="24"/>
        </w:rPr>
        <w:t>,</w:t>
      </w:r>
    </w:p>
    <w:p w:rsidR="00B20E1D" w:rsidRPr="00C92BE0" w:rsidRDefault="00B20E1D" w:rsidP="00382A1C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 w:rsidRPr="00C92BE0">
        <w:rPr>
          <w:rFonts w:cs="Arial"/>
          <w:sz w:val="24"/>
          <w:szCs w:val="24"/>
        </w:rPr>
        <w:t>,</w:t>
      </w:r>
    </w:p>
    <w:p w:rsidR="00B20E1D" w:rsidRPr="00C92BE0" w:rsidRDefault="00B20E1D" w:rsidP="00382A1C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 w:rsidR="0027167B" w:rsidRPr="00C92BE0">
        <w:rPr>
          <w:rFonts w:cs="Arial"/>
          <w:sz w:val="24"/>
          <w:szCs w:val="24"/>
        </w:rPr>
        <w:t>,</w:t>
      </w:r>
    </w:p>
    <w:p w:rsidR="00B20E1D" w:rsidRPr="00C92BE0" w:rsidRDefault="00B20E1D" w:rsidP="00382A1C">
      <w:pPr>
        <w:numPr>
          <w:ilvl w:val="0"/>
          <w:numId w:val="18"/>
        </w:numPr>
        <w:spacing w:after="0" w:line="360" w:lineRule="auto"/>
        <w:contextualSpacing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Pr="00C92BE0" w:rsidRDefault="00B20E1D" w:rsidP="00C92BE0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451254" w:rsidRPr="00FC7536" w:rsidRDefault="00BC62CF" w:rsidP="00C92BE0">
      <w:pPr>
        <w:pStyle w:val="Akapitzlist"/>
        <w:spacing w:after="0" w:line="360" w:lineRule="auto"/>
        <w:ind w:left="0"/>
        <w:jc w:val="both"/>
        <w:rPr>
          <w:rFonts w:cs="Arial"/>
          <w:b/>
          <w:sz w:val="24"/>
          <w:szCs w:val="24"/>
        </w:rPr>
      </w:pPr>
      <w:r w:rsidRPr="00FC7536">
        <w:rPr>
          <w:rFonts w:cs="Arial"/>
          <w:b/>
          <w:sz w:val="24"/>
          <w:szCs w:val="24"/>
        </w:rPr>
        <w:t>N</w:t>
      </w:r>
      <w:r w:rsidR="00451254" w:rsidRPr="00FC7536">
        <w:rPr>
          <w:rFonts w:cs="Arial"/>
          <w:b/>
          <w:sz w:val="24"/>
          <w:szCs w:val="24"/>
        </w:rPr>
        <w:t xml:space="preserve">ajważniejsze </w:t>
      </w:r>
      <w:r w:rsidR="007742CB" w:rsidRPr="00FC7536">
        <w:rPr>
          <w:rFonts w:cs="Arial"/>
          <w:b/>
          <w:sz w:val="24"/>
          <w:szCs w:val="24"/>
        </w:rPr>
        <w:t>działania w</w:t>
      </w:r>
      <w:r w:rsidR="00B54136" w:rsidRPr="00FC7536">
        <w:rPr>
          <w:rFonts w:cs="Arial"/>
          <w:b/>
          <w:sz w:val="24"/>
          <w:szCs w:val="24"/>
        </w:rPr>
        <w:t xml:space="preserve"> </w:t>
      </w:r>
      <w:r w:rsidR="00451254" w:rsidRPr="00FC7536">
        <w:rPr>
          <w:rFonts w:cs="Arial"/>
          <w:b/>
          <w:sz w:val="24"/>
          <w:szCs w:val="24"/>
        </w:rPr>
        <w:t xml:space="preserve">pracy wychowawczej </w:t>
      </w:r>
      <w:r w:rsidR="007742CB" w:rsidRPr="00FC7536">
        <w:rPr>
          <w:rFonts w:cs="Arial"/>
          <w:b/>
          <w:sz w:val="24"/>
          <w:szCs w:val="24"/>
        </w:rPr>
        <w:t>są ukierunkowane na</w:t>
      </w:r>
      <w:r w:rsidR="00451254" w:rsidRPr="00FC7536">
        <w:rPr>
          <w:rFonts w:cs="Arial"/>
          <w:b/>
          <w:sz w:val="24"/>
          <w:szCs w:val="24"/>
        </w:rPr>
        <w:t>:</w:t>
      </w:r>
    </w:p>
    <w:p w:rsidR="00B77A4F" w:rsidRPr="00C92BE0" w:rsidRDefault="00B77A4F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wspieranie adaptacji w nowym środowisku,</w:t>
      </w:r>
    </w:p>
    <w:p w:rsidR="00451254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wspomaganie rozwoju ucznia w sferze emocjonalnej, społecznej i twórczej,</w:t>
      </w:r>
    </w:p>
    <w:p w:rsidR="00451254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przygotowanie uczniów do prawidłowego funkcjonowania w </w:t>
      </w:r>
      <w:r w:rsidR="000A37DD" w:rsidRPr="00C92BE0">
        <w:rPr>
          <w:rFonts w:cs="Arial"/>
          <w:sz w:val="24"/>
          <w:szCs w:val="24"/>
        </w:rPr>
        <w:t xml:space="preserve">grupie </w:t>
      </w:r>
      <w:r w:rsidRPr="00C92BE0">
        <w:rPr>
          <w:rFonts w:cs="Arial"/>
          <w:sz w:val="24"/>
          <w:szCs w:val="24"/>
        </w:rPr>
        <w:t>społecz</w:t>
      </w:r>
      <w:r w:rsidR="00BC62CF">
        <w:rPr>
          <w:rFonts w:cs="Arial"/>
          <w:sz w:val="24"/>
          <w:szCs w:val="24"/>
        </w:rPr>
        <w:t>nej</w:t>
      </w:r>
      <w:r w:rsidRPr="00C92BE0">
        <w:rPr>
          <w:rFonts w:cs="Arial"/>
          <w:sz w:val="24"/>
          <w:szCs w:val="24"/>
        </w:rPr>
        <w:t>,</w:t>
      </w:r>
    </w:p>
    <w:p w:rsidR="00451254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wzbudzanie poczucia przynależności do grupy,</w:t>
      </w:r>
    </w:p>
    <w:p w:rsidR="00451254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rozbudzanie poczucia własnej wartości, wiary we własne siły i możliwości,</w:t>
      </w:r>
    </w:p>
    <w:p w:rsidR="00451254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budowanie poczucia tożsamości regionalnej i narodowej,</w:t>
      </w:r>
    </w:p>
    <w:p w:rsidR="00E910AF" w:rsidRPr="00C92BE0" w:rsidRDefault="00451254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przeciwdziałanie pr</w:t>
      </w:r>
      <w:r w:rsidR="00E910AF" w:rsidRPr="00C92BE0">
        <w:rPr>
          <w:rFonts w:cs="Arial"/>
          <w:sz w:val="24"/>
          <w:szCs w:val="24"/>
        </w:rPr>
        <w:t>zemocy, agresji i uzależnieniom,</w:t>
      </w:r>
    </w:p>
    <w:p w:rsidR="00451254" w:rsidRPr="00C92BE0" w:rsidRDefault="00E910AF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przeciwdziałanie pojawianiu się zachowań ryzykownych,</w:t>
      </w:r>
    </w:p>
    <w:p w:rsidR="00E910AF" w:rsidRDefault="00E910AF" w:rsidP="00382A1C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after="0" w:line="360" w:lineRule="auto"/>
        <w:ind w:left="993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troska o szeroko pojęte bezpieczeństwo podopi</w:t>
      </w:r>
      <w:r w:rsidR="00B77A4F">
        <w:rPr>
          <w:rFonts w:cs="Arial"/>
          <w:sz w:val="24"/>
          <w:szCs w:val="24"/>
        </w:rPr>
        <w:t>ecznych, nauczycieli i rodziców.</w:t>
      </w:r>
    </w:p>
    <w:p w:rsidR="00843BF6" w:rsidRPr="00FC7536" w:rsidRDefault="00843BF6" w:rsidP="00C92BE0">
      <w:pPr>
        <w:tabs>
          <w:tab w:val="num" w:pos="993"/>
        </w:tabs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843BF6" w:rsidRPr="00FC7536" w:rsidRDefault="00843BF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C7536">
        <w:rPr>
          <w:rFonts w:cs="Arial"/>
          <w:b/>
          <w:sz w:val="24"/>
          <w:szCs w:val="24"/>
        </w:rPr>
        <w:t>Zadania profilaktyczne programu to: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zapoznanie z normami zachowania obowiązującymi w szkole,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znajomość zasad ruchu drogowego – bezpieczeństwo w drodze do szkoły,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promowanie zdrowego stylu życia,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kształtowanie nawyków prozdrowotnych,</w:t>
      </w:r>
    </w:p>
    <w:p w:rsidR="00B77A4F" w:rsidRPr="00B77A4F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B77A4F">
        <w:rPr>
          <w:rFonts w:cs="Arial"/>
          <w:sz w:val="24"/>
          <w:szCs w:val="24"/>
        </w:rPr>
        <w:lastRenderedPageBreak/>
        <w:t xml:space="preserve">rozpoznawanie sytuacji i zachowań ryzykownych, </w:t>
      </w:r>
      <w:r w:rsidR="00B77A4F" w:rsidRPr="00B77A4F">
        <w:rPr>
          <w:sz w:val="24"/>
          <w:szCs w:val="24"/>
        </w:rPr>
        <w:t>rozpoznawania wczesnych objawów używania środków i substancji, a także suplementów diet i leków w celach innych niże medyczne oraz powstępowania w tego typu przypadkach</w:t>
      </w:r>
      <w:r w:rsidR="00B77A4F">
        <w:rPr>
          <w:sz w:val="24"/>
          <w:szCs w:val="24"/>
        </w:rPr>
        <w:t>,</w:t>
      </w:r>
    </w:p>
    <w:p w:rsidR="00843BF6" w:rsidRPr="00B77A4F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B77A4F">
        <w:rPr>
          <w:rFonts w:cs="Arial"/>
          <w:sz w:val="24"/>
          <w:szCs w:val="24"/>
        </w:rPr>
        <w:t>eliminowanie z życia szkolnego agresji i przemocy rówieśniczej,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niebezpieczeństwa związane z nadużywaniem komputera, </w:t>
      </w:r>
      <w:r w:rsidR="00701FB6">
        <w:rPr>
          <w:rFonts w:cs="Arial"/>
          <w:sz w:val="24"/>
          <w:szCs w:val="24"/>
        </w:rPr>
        <w:t>i</w:t>
      </w:r>
      <w:r w:rsidRPr="00C92BE0">
        <w:rPr>
          <w:rFonts w:cs="Arial"/>
          <w:sz w:val="24"/>
          <w:szCs w:val="24"/>
        </w:rPr>
        <w:t>nternetu, telefonów komórkowych i telewizji,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C92BE0" w:rsidRDefault="00843BF6" w:rsidP="00382A1C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uczenie sposobów wyrażania własnych emocji i radzenia sobie ze stresem.</w:t>
      </w:r>
    </w:p>
    <w:p w:rsidR="00843BF6" w:rsidRPr="00C92BE0" w:rsidRDefault="00843BF6" w:rsidP="00C92BE0">
      <w:pPr>
        <w:tabs>
          <w:tab w:val="num" w:pos="993"/>
        </w:tabs>
        <w:spacing w:after="0" w:line="360" w:lineRule="auto"/>
        <w:jc w:val="both"/>
        <w:rPr>
          <w:rFonts w:cs="Arial"/>
          <w:sz w:val="24"/>
          <w:szCs w:val="24"/>
        </w:rPr>
      </w:pPr>
    </w:p>
    <w:p w:rsidR="00E910AF" w:rsidRDefault="00E910AF" w:rsidP="00C92BE0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3706EC" w:rsidRPr="00C92BE0" w:rsidRDefault="003706EC" w:rsidP="00C92BE0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451254" w:rsidRPr="00C92BE0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IV. </w:t>
      </w:r>
      <w:r w:rsidR="00451254" w:rsidRPr="00C92BE0">
        <w:rPr>
          <w:rFonts w:cs="Arial"/>
          <w:b/>
          <w:sz w:val="24"/>
          <w:szCs w:val="24"/>
        </w:rPr>
        <w:t>Struktura oddziaływań wychowawczych</w:t>
      </w: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Dyrektor szkoły:</w:t>
      </w:r>
    </w:p>
    <w:p w:rsidR="007F1F6A" w:rsidRPr="00C92BE0" w:rsidRDefault="00451254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stwarza warunki dla realizacji procesu wychowawczego w szkole,</w:t>
      </w:r>
    </w:p>
    <w:p w:rsidR="0033460B" w:rsidRPr="00C92BE0" w:rsidRDefault="007F1F6A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C92BE0">
        <w:rPr>
          <w:rFonts w:cs="Arial"/>
          <w:sz w:val="24"/>
          <w:szCs w:val="24"/>
        </w:rPr>
        <w:t>,</w:t>
      </w:r>
      <w:r w:rsidR="00A2630B" w:rsidRPr="00C92BE0">
        <w:rPr>
          <w:rFonts w:cs="Arial"/>
          <w:sz w:val="24"/>
          <w:szCs w:val="24"/>
        </w:rPr>
        <w:t xml:space="preserve"> </w:t>
      </w:r>
      <w:r w:rsidR="00451254" w:rsidRPr="00C92BE0">
        <w:rPr>
          <w:rFonts w:cs="Arial"/>
          <w:sz w:val="24"/>
          <w:szCs w:val="24"/>
        </w:rPr>
        <w:t>dba o prawidłowy poziom pracy wychowawczej i opiekuńczej szkoły,</w:t>
      </w:r>
      <w:r w:rsidR="0033460B" w:rsidRPr="00C92BE0">
        <w:rPr>
          <w:rFonts w:cs="Arial"/>
          <w:sz w:val="24"/>
          <w:szCs w:val="24"/>
        </w:rPr>
        <w:t xml:space="preserve"> </w:t>
      </w:r>
    </w:p>
    <w:p w:rsidR="0033460B" w:rsidRPr="00C92BE0" w:rsidRDefault="0033460B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F1F6A" w:rsidRPr="00C92BE0" w:rsidRDefault="007F1F6A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51254" w:rsidRPr="00C92BE0" w:rsidRDefault="00451254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współpracuje z </w:t>
      </w:r>
      <w:r w:rsidR="00801B21" w:rsidRPr="00C92BE0">
        <w:rPr>
          <w:rFonts w:cs="Arial"/>
          <w:sz w:val="24"/>
          <w:szCs w:val="24"/>
        </w:rPr>
        <w:t>z</w:t>
      </w:r>
      <w:r w:rsidRPr="00C92BE0">
        <w:rPr>
          <w:rFonts w:cs="Arial"/>
          <w:sz w:val="24"/>
          <w:szCs w:val="24"/>
        </w:rPr>
        <w:t xml:space="preserve">espołem </w:t>
      </w:r>
      <w:r w:rsidR="00801B21" w:rsidRPr="00C92BE0">
        <w:rPr>
          <w:rFonts w:cs="Arial"/>
          <w:sz w:val="24"/>
          <w:szCs w:val="24"/>
        </w:rPr>
        <w:t>w</w:t>
      </w:r>
      <w:r w:rsidRPr="00C92BE0">
        <w:rPr>
          <w:rFonts w:cs="Arial"/>
          <w:sz w:val="24"/>
          <w:szCs w:val="24"/>
        </w:rPr>
        <w:t>ychowawców, pedagogiem, psychologiem szkolnym, oraz Samorządem Uczniowskim,</w:t>
      </w:r>
      <w:r w:rsidR="0033460B" w:rsidRPr="00C92BE0">
        <w:rPr>
          <w:rFonts w:cs="Arial"/>
          <w:sz w:val="24"/>
          <w:szCs w:val="24"/>
        </w:rPr>
        <w:t xml:space="preserve"> wspomaga nauczycieli w realizacji zadań,</w:t>
      </w:r>
    </w:p>
    <w:p w:rsidR="007F1F6A" w:rsidRPr="00C92BE0" w:rsidRDefault="00451254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czuwa nad realizowaniem przez uczniów obowiązku szkolnego</w:t>
      </w:r>
      <w:r w:rsidR="007F1F6A" w:rsidRPr="00C92BE0">
        <w:rPr>
          <w:rFonts w:cs="Arial"/>
          <w:sz w:val="24"/>
          <w:szCs w:val="24"/>
        </w:rPr>
        <w:t>,</w:t>
      </w:r>
    </w:p>
    <w:p w:rsidR="0033460B" w:rsidRPr="00C92BE0" w:rsidRDefault="0033460B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3460B" w:rsidRPr="00C92BE0" w:rsidRDefault="0033460B" w:rsidP="00382A1C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 xml:space="preserve">nadzoruje realizację </w:t>
      </w:r>
      <w:r w:rsidR="00A2630B" w:rsidRPr="00C92BE0">
        <w:rPr>
          <w:rFonts w:cs="Arial"/>
          <w:sz w:val="24"/>
          <w:szCs w:val="24"/>
        </w:rPr>
        <w:t>s</w:t>
      </w:r>
      <w:r w:rsidRPr="00C92BE0">
        <w:rPr>
          <w:rFonts w:cs="Arial"/>
          <w:sz w:val="24"/>
          <w:szCs w:val="24"/>
        </w:rPr>
        <w:t xml:space="preserve">zkolnego </w:t>
      </w:r>
      <w:r w:rsidR="00A2630B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 xml:space="preserve">rogramu </w:t>
      </w:r>
      <w:r w:rsidR="00A2630B" w:rsidRPr="00C92BE0">
        <w:rPr>
          <w:rFonts w:cs="Arial"/>
          <w:sz w:val="24"/>
          <w:szCs w:val="24"/>
        </w:rPr>
        <w:t>w</w:t>
      </w:r>
      <w:r w:rsidRPr="00C92BE0">
        <w:rPr>
          <w:rFonts w:cs="Arial"/>
          <w:sz w:val="24"/>
          <w:szCs w:val="24"/>
        </w:rPr>
        <w:t>ychowawczo-</w:t>
      </w:r>
      <w:r w:rsidR="00A2630B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>rofilaktycznego</w:t>
      </w:r>
      <w:r w:rsidR="00A2630B" w:rsidRPr="00C92BE0">
        <w:rPr>
          <w:rFonts w:cs="Arial"/>
          <w:sz w:val="24"/>
          <w:szCs w:val="24"/>
        </w:rPr>
        <w:t>.</w:t>
      </w:r>
    </w:p>
    <w:p w:rsidR="00451254" w:rsidRPr="00C92BE0" w:rsidRDefault="00451254" w:rsidP="00C92BE0">
      <w:pPr>
        <w:pStyle w:val="Akapitzlist"/>
        <w:spacing w:after="0" w:line="360" w:lineRule="auto"/>
        <w:jc w:val="both"/>
        <w:rPr>
          <w:rFonts w:cs="Arial"/>
          <w:sz w:val="24"/>
          <w:szCs w:val="24"/>
          <w:u w:val="single"/>
        </w:rPr>
      </w:pP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Rada pedagogiczna:</w:t>
      </w:r>
    </w:p>
    <w:p w:rsidR="0033460B" w:rsidRPr="00C92BE0" w:rsidRDefault="0033460B" w:rsidP="00382A1C">
      <w:pPr>
        <w:pStyle w:val="Akapitzlist"/>
        <w:numPr>
          <w:ilvl w:val="0"/>
          <w:numId w:val="3"/>
        </w:numPr>
        <w:spacing w:before="240"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uczestniczy w diagnozowaniu pracy wychowawczej szkoły i potrzeb </w:t>
      </w:r>
      <w:r w:rsidR="00165378" w:rsidRPr="00C92BE0">
        <w:rPr>
          <w:rFonts w:cs="Arial"/>
          <w:sz w:val="24"/>
          <w:szCs w:val="24"/>
        </w:rPr>
        <w:t>w zakresie działań profilaktycznych</w:t>
      </w:r>
      <w:r w:rsidRPr="00C92BE0">
        <w:rPr>
          <w:rFonts w:cs="Arial"/>
          <w:sz w:val="24"/>
          <w:szCs w:val="24"/>
        </w:rPr>
        <w:t>,</w:t>
      </w:r>
    </w:p>
    <w:p w:rsidR="00165378" w:rsidRPr="00C92BE0" w:rsidRDefault="00451254" w:rsidP="00382A1C">
      <w:pPr>
        <w:pStyle w:val="Akapitzlist"/>
        <w:numPr>
          <w:ilvl w:val="0"/>
          <w:numId w:val="3"/>
        </w:numPr>
        <w:spacing w:before="240"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opracowuje </w:t>
      </w:r>
      <w:r w:rsidR="0033460B" w:rsidRPr="00C92BE0">
        <w:rPr>
          <w:rFonts w:cs="Arial"/>
          <w:sz w:val="24"/>
          <w:szCs w:val="24"/>
        </w:rPr>
        <w:t>projekt programu wychowa</w:t>
      </w:r>
      <w:r w:rsidR="0027167B" w:rsidRPr="00C92BE0">
        <w:rPr>
          <w:rFonts w:cs="Arial"/>
          <w:sz w:val="24"/>
          <w:szCs w:val="24"/>
        </w:rPr>
        <w:t>w</w:t>
      </w:r>
      <w:r w:rsidR="0033460B" w:rsidRPr="00C92BE0">
        <w:rPr>
          <w:rFonts w:cs="Arial"/>
          <w:sz w:val="24"/>
          <w:szCs w:val="24"/>
        </w:rPr>
        <w:t>czo-profilaktycznego</w:t>
      </w:r>
      <w:r w:rsidR="00B54136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 xml:space="preserve">i </w:t>
      </w:r>
      <w:r w:rsidR="0033460B" w:rsidRPr="00C92BE0">
        <w:rPr>
          <w:rFonts w:cs="Arial"/>
          <w:sz w:val="24"/>
          <w:szCs w:val="24"/>
        </w:rPr>
        <w:t>uchwala go w por</w:t>
      </w:r>
      <w:r w:rsidR="00165378" w:rsidRPr="00C92BE0">
        <w:rPr>
          <w:rFonts w:cs="Arial"/>
          <w:sz w:val="24"/>
          <w:szCs w:val="24"/>
        </w:rPr>
        <w:t>o</w:t>
      </w:r>
      <w:r w:rsidR="000A37DD" w:rsidRPr="00C92BE0">
        <w:rPr>
          <w:rFonts w:cs="Arial"/>
          <w:sz w:val="24"/>
          <w:szCs w:val="24"/>
        </w:rPr>
        <w:t xml:space="preserve">zumieniu z Radą </w:t>
      </w:r>
      <w:r w:rsidR="00BA5411">
        <w:rPr>
          <w:rFonts w:cs="Arial"/>
          <w:sz w:val="24"/>
          <w:szCs w:val="24"/>
        </w:rPr>
        <w:t>R</w:t>
      </w:r>
      <w:r w:rsidR="00C32436">
        <w:rPr>
          <w:rFonts w:cs="Arial"/>
          <w:sz w:val="24"/>
          <w:szCs w:val="24"/>
        </w:rPr>
        <w:t>odziców</w:t>
      </w:r>
      <w:r w:rsidRPr="00C92BE0">
        <w:rPr>
          <w:rFonts w:cs="Arial"/>
          <w:sz w:val="24"/>
          <w:szCs w:val="24"/>
        </w:rPr>
        <w:t>,</w:t>
      </w:r>
    </w:p>
    <w:p w:rsidR="00165378" w:rsidRDefault="00165378" w:rsidP="00382A1C">
      <w:pPr>
        <w:pStyle w:val="Akapitzlist"/>
        <w:numPr>
          <w:ilvl w:val="0"/>
          <w:numId w:val="3"/>
        </w:numPr>
        <w:spacing w:before="240"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451254" w:rsidRDefault="00451254" w:rsidP="00382A1C">
      <w:pPr>
        <w:pStyle w:val="Akapitzlist"/>
        <w:numPr>
          <w:ilvl w:val="0"/>
          <w:numId w:val="3"/>
        </w:numPr>
        <w:spacing w:before="240"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FC7536">
        <w:rPr>
          <w:rFonts w:cs="Arial"/>
          <w:sz w:val="24"/>
          <w:szCs w:val="24"/>
        </w:rPr>
        <w:t>uczestniczy w realizacji</w:t>
      </w:r>
      <w:r w:rsidR="00BD11EC" w:rsidRPr="00FC7536">
        <w:rPr>
          <w:rFonts w:cs="Arial"/>
          <w:sz w:val="24"/>
          <w:szCs w:val="24"/>
        </w:rPr>
        <w:t xml:space="preserve"> </w:t>
      </w:r>
      <w:r w:rsidR="00A2630B" w:rsidRPr="00FC7536">
        <w:rPr>
          <w:rFonts w:cs="Arial"/>
          <w:sz w:val="24"/>
          <w:szCs w:val="24"/>
        </w:rPr>
        <w:t>szkolnego programu wychowawczo-profilaktycznego,</w:t>
      </w:r>
    </w:p>
    <w:p w:rsidR="00843BF6" w:rsidRPr="00FC7536" w:rsidRDefault="00451254" w:rsidP="00382A1C">
      <w:pPr>
        <w:pStyle w:val="Akapitzlist"/>
        <w:numPr>
          <w:ilvl w:val="0"/>
          <w:numId w:val="3"/>
        </w:numPr>
        <w:spacing w:before="240"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FC7536">
        <w:rPr>
          <w:rFonts w:cs="Arial"/>
          <w:sz w:val="24"/>
          <w:szCs w:val="24"/>
        </w:rPr>
        <w:t xml:space="preserve">uczestniczy w ewaluacji </w:t>
      </w:r>
      <w:r w:rsidR="00A2630B" w:rsidRPr="00FC7536">
        <w:rPr>
          <w:rFonts w:cs="Arial"/>
          <w:sz w:val="24"/>
          <w:szCs w:val="24"/>
        </w:rPr>
        <w:t>szkolnego programu wychowawczo-profilaktycznego</w:t>
      </w:r>
      <w:r w:rsidRPr="00FC7536">
        <w:rPr>
          <w:rFonts w:cs="Arial"/>
          <w:sz w:val="24"/>
          <w:szCs w:val="24"/>
        </w:rPr>
        <w:t>.</w:t>
      </w:r>
    </w:p>
    <w:p w:rsidR="00451254" w:rsidRDefault="00451254" w:rsidP="00C92BE0">
      <w:pPr>
        <w:pStyle w:val="Akapitzlist"/>
        <w:spacing w:after="0" w:line="360" w:lineRule="auto"/>
        <w:ind w:left="993"/>
        <w:jc w:val="both"/>
        <w:rPr>
          <w:rFonts w:cs="Arial"/>
          <w:sz w:val="24"/>
          <w:szCs w:val="24"/>
        </w:rPr>
      </w:pPr>
    </w:p>
    <w:p w:rsidR="003706EC" w:rsidRPr="00C92BE0" w:rsidRDefault="003706EC" w:rsidP="00C92BE0">
      <w:pPr>
        <w:pStyle w:val="Akapitzlist"/>
        <w:spacing w:after="0" w:line="360" w:lineRule="auto"/>
        <w:ind w:left="993"/>
        <w:jc w:val="both"/>
        <w:rPr>
          <w:rFonts w:cs="Arial"/>
          <w:sz w:val="24"/>
          <w:szCs w:val="24"/>
        </w:rPr>
      </w:pP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Nauczyciele:</w:t>
      </w:r>
    </w:p>
    <w:p w:rsidR="00E36F9E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współpracują z wychowawcami klas w zakresie realizacji zadań wychowawczych, </w:t>
      </w:r>
      <w:r w:rsidR="00E36F9E" w:rsidRPr="00C92BE0">
        <w:rPr>
          <w:rFonts w:cs="Arial"/>
          <w:sz w:val="24"/>
          <w:szCs w:val="24"/>
        </w:rPr>
        <w:t>uczestniczą w realizacji</w:t>
      </w:r>
      <w:r w:rsidR="0027167B" w:rsidRPr="00C92BE0">
        <w:rPr>
          <w:rFonts w:cs="Arial"/>
          <w:sz w:val="24"/>
          <w:szCs w:val="24"/>
        </w:rPr>
        <w:t xml:space="preserve"> Szkolnego Programu Wychowawczo-</w:t>
      </w:r>
      <w:r w:rsidR="00E36F9E" w:rsidRPr="00C92BE0">
        <w:rPr>
          <w:rFonts w:cs="Arial"/>
          <w:sz w:val="24"/>
          <w:szCs w:val="24"/>
        </w:rPr>
        <w:t>Profilaktycznego,</w:t>
      </w:r>
    </w:p>
    <w:p w:rsidR="0033460B" w:rsidRPr="00C92BE0" w:rsidRDefault="0033460B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reagują na obecność w szkole osób obcych, które swoim zachowaniem stwarzają zagrożenie dla ucznia,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reagują na przejawy agresji, niedostosowania społecznego i uzależnień uczniów,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sz w:val="24"/>
          <w:szCs w:val="24"/>
        </w:rPr>
        <w:t>przestrzegają obowiązujących w szkole procedur postępowania w sytuacjach</w:t>
      </w:r>
      <w:r w:rsidRPr="00C92BE0">
        <w:rPr>
          <w:rFonts w:cs="Arial"/>
          <w:b/>
          <w:bCs/>
          <w:sz w:val="24"/>
          <w:szCs w:val="24"/>
        </w:rPr>
        <w:t xml:space="preserve"> </w:t>
      </w:r>
      <w:r w:rsidRPr="00C92BE0">
        <w:rPr>
          <w:rFonts w:cs="Arial"/>
          <w:bCs/>
          <w:sz w:val="24"/>
          <w:szCs w:val="24"/>
        </w:rPr>
        <w:t>zagrożenia młodzieży demoralizacją i przestępczością,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udzielają </w:t>
      </w:r>
      <w:r w:rsidR="004A3C10" w:rsidRPr="00C92BE0">
        <w:rPr>
          <w:rFonts w:cs="Arial"/>
          <w:sz w:val="24"/>
          <w:szCs w:val="24"/>
        </w:rPr>
        <w:t xml:space="preserve">uczniom </w:t>
      </w:r>
      <w:r w:rsidRPr="00C92BE0">
        <w:rPr>
          <w:rFonts w:cs="Arial"/>
          <w:sz w:val="24"/>
          <w:szCs w:val="24"/>
        </w:rPr>
        <w:t>pomocy w przezwyciężaniu niepowodzeń szkolnych,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kształcą i wychowują dzieci w duchu patriotyzmu i demokracji,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rozmawiają z uczniami i rodzicami o zachowaniu i frekwencji oraz postępach w nauce</w:t>
      </w:r>
      <w:r w:rsidR="008E750C">
        <w:rPr>
          <w:rFonts w:cs="Arial"/>
          <w:sz w:val="24"/>
          <w:szCs w:val="24"/>
        </w:rPr>
        <w:t>,</w:t>
      </w:r>
    </w:p>
    <w:p w:rsidR="00451254" w:rsidRPr="00C92BE0" w:rsidRDefault="00451254" w:rsidP="00382A1C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wspierają zaintere</w:t>
      </w:r>
      <w:r w:rsidR="008E750C">
        <w:rPr>
          <w:rFonts w:cs="Arial"/>
          <w:sz w:val="24"/>
          <w:szCs w:val="24"/>
        </w:rPr>
        <w:t>sowania i rozwój osobowy ucznia.</w:t>
      </w:r>
    </w:p>
    <w:p w:rsidR="00451254" w:rsidRPr="00C92BE0" w:rsidRDefault="00451254" w:rsidP="00C92BE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Wychowawcy klas:</w:t>
      </w:r>
    </w:p>
    <w:p w:rsidR="004A3C10" w:rsidRPr="00C92BE0" w:rsidRDefault="004A3C10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diagnozują sytuację wychowawczą</w:t>
      </w:r>
      <w:r w:rsidR="00B54136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w klasie,</w:t>
      </w:r>
    </w:p>
    <w:p w:rsidR="004A3C10" w:rsidRPr="00C92BE0" w:rsidRDefault="004A3C10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rozpoznają indywidualne potrzeby uczniów,</w:t>
      </w:r>
    </w:p>
    <w:p w:rsidR="004A3C10" w:rsidRPr="00C92BE0" w:rsidRDefault="004A3C10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na podstawie dokonanego rozpoznania oraz celów i zadań określonych w Szkolnym Programie Wychowawczo-Profilaktycznym opracowują plan pracy </w:t>
      </w:r>
      <w:r w:rsidRPr="00C92BE0">
        <w:rPr>
          <w:rFonts w:cs="Arial"/>
          <w:sz w:val="24"/>
          <w:szCs w:val="24"/>
        </w:rPr>
        <w:lastRenderedPageBreak/>
        <w:t>wychowawczej dla klasy na dany rok szkolny, uwzględniając specyfikę funkcjonowania zespołu klasowego i potrzeby uczniów,</w:t>
      </w:r>
    </w:p>
    <w:p w:rsidR="004A3C10" w:rsidRPr="00C92BE0" w:rsidRDefault="004A3C10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przygotowują sprawozdanie z</w:t>
      </w:r>
      <w:r w:rsidR="00B54136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realizacji</w:t>
      </w:r>
      <w:r w:rsidR="00307520" w:rsidRPr="00C92BE0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>planu pracy wychowawczej i wnioski do dalszej pracy,</w:t>
      </w:r>
    </w:p>
    <w:p w:rsidR="00451254" w:rsidRPr="00C92BE0" w:rsidRDefault="00451254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C92BE0" w:rsidRDefault="00451254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są</w:t>
      </w:r>
      <w:r w:rsidR="00A77319">
        <w:rPr>
          <w:rFonts w:cs="Arial"/>
          <w:sz w:val="24"/>
          <w:szCs w:val="24"/>
        </w:rPr>
        <w:t xml:space="preserve"> </w:t>
      </w:r>
      <w:r w:rsidRPr="00C92BE0">
        <w:rPr>
          <w:rFonts w:cs="Arial"/>
          <w:sz w:val="24"/>
          <w:szCs w:val="24"/>
        </w:rPr>
        <w:t xml:space="preserve">członkami </w:t>
      </w:r>
      <w:r w:rsidR="00307520" w:rsidRPr="00C92BE0">
        <w:rPr>
          <w:rFonts w:cs="Arial"/>
          <w:sz w:val="24"/>
          <w:szCs w:val="24"/>
        </w:rPr>
        <w:t>z</w:t>
      </w:r>
      <w:r w:rsidRPr="00C92BE0">
        <w:rPr>
          <w:rFonts w:cs="Arial"/>
          <w:sz w:val="24"/>
          <w:szCs w:val="24"/>
        </w:rPr>
        <w:t xml:space="preserve">espołu </w:t>
      </w:r>
      <w:r w:rsidR="00307520" w:rsidRPr="00C92BE0">
        <w:rPr>
          <w:rFonts w:cs="Arial"/>
          <w:sz w:val="24"/>
          <w:szCs w:val="24"/>
        </w:rPr>
        <w:t>w</w:t>
      </w:r>
      <w:r w:rsidRPr="00C92BE0">
        <w:rPr>
          <w:rFonts w:cs="Arial"/>
          <w:sz w:val="24"/>
          <w:szCs w:val="24"/>
        </w:rPr>
        <w:t>ychowawców i wykonują zadania zlecone przez przewodniczącego zespołu,</w:t>
      </w:r>
    </w:p>
    <w:p w:rsidR="00451254" w:rsidRPr="00C92BE0" w:rsidRDefault="00451254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oceniają zachowanie uczniów swojej klasy, zgodnie z obowiązującymi w szkole procedurami,</w:t>
      </w:r>
    </w:p>
    <w:p w:rsidR="00451254" w:rsidRPr="00C92BE0" w:rsidRDefault="00451254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87BFF" w:rsidRDefault="00451254" w:rsidP="00382A1C">
      <w:pPr>
        <w:pStyle w:val="Akapitzlist"/>
        <w:numPr>
          <w:ilvl w:val="0"/>
          <w:numId w:val="8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wspierają uczniów potrzebujących pomocy, znajdujących się w trudnej sytuacji,</w:t>
      </w:r>
    </w:p>
    <w:p w:rsidR="00451254" w:rsidRPr="00487BFF" w:rsidRDefault="00451254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>rozpoznają oczekiwania swoich uczniów i ich rodziców,</w:t>
      </w:r>
    </w:p>
    <w:p w:rsidR="00487BFF" w:rsidRDefault="00451254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dbają o dobre relacje uczniów w klasie,</w:t>
      </w:r>
    </w:p>
    <w:p w:rsidR="00C41839" w:rsidRDefault="00451254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 xml:space="preserve">podejmują działania profilaktyczne w celu przeciwdziałania niewłaściwym </w:t>
      </w:r>
    </w:p>
    <w:p w:rsidR="00487BFF" w:rsidRDefault="00451254" w:rsidP="00C41839">
      <w:pPr>
        <w:pStyle w:val="Akapitzlist"/>
        <w:spacing w:after="0" w:line="360" w:lineRule="auto"/>
        <w:ind w:left="993" w:firstLine="423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>zachowaniom podopiecznych</w:t>
      </w:r>
      <w:r w:rsidR="004A3C10" w:rsidRPr="00487BFF">
        <w:rPr>
          <w:rFonts w:cs="Arial"/>
          <w:sz w:val="24"/>
          <w:szCs w:val="24"/>
        </w:rPr>
        <w:t>,</w:t>
      </w:r>
    </w:p>
    <w:p w:rsidR="00487BFF" w:rsidRDefault="004A3C10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>współpracują</w:t>
      </w:r>
      <w:r w:rsidR="00B54136" w:rsidRPr="00487BFF">
        <w:rPr>
          <w:rFonts w:cs="Arial"/>
          <w:sz w:val="24"/>
          <w:szCs w:val="24"/>
        </w:rPr>
        <w:t xml:space="preserve"> </w:t>
      </w:r>
      <w:r w:rsidRPr="00487BFF">
        <w:rPr>
          <w:rFonts w:cs="Arial"/>
          <w:sz w:val="24"/>
          <w:szCs w:val="24"/>
        </w:rPr>
        <w:t>z instytucjami działającymi na rzecz dzieci i młodzieży,</w:t>
      </w:r>
    </w:p>
    <w:p w:rsidR="00487BFF" w:rsidRDefault="004A3C10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>podejmują działania w zakresie poszerzania kompetencji wychowawczych</w:t>
      </w:r>
      <w:r w:rsidR="00835327" w:rsidRPr="00487BFF">
        <w:rPr>
          <w:rFonts w:cs="Arial"/>
          <w:sz w:val="24"/>
          <w:szCs w:val="24"/>
        </w:rPr>
        <w:t>,</w:t>
      </w:r>
    </w:p>
    <w:p w:rsidR="00835327" w:rsidRPr="00487BFF" w:rsidRDefault="00835327" w:rsidP="00382A1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87BFF">
        <w:rPr>
          <w:rFonts w:cs="Arial"/>
          <w:sz w:val="24"/>
          <w:szCs w:val="24"/>
        </w:rPr>
        <w:t>określają terminy realizacji poszczególnych zadań</w:t>
      </w:r>
      <w:r w:rsidR="0028689A" w:rsidRPr="00487BFF">
        <w:rPr>
          <w:rFonts w:cs="Arial"/>
          <w:sz w:val="24"/>
          <w:szCs w:val="24"/>
        </w:rPr>
        <w:t xml:space="preserve"> i osiągania celów.</w:t>
      </w:r>
    </w:p>
    <w:p w:rsidR="004A3C10" w:rsidRPr="00C92BE0" w:rsidRDefault="004A3C10" w:rsidP="00C92BE0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4A3C10" w:rsidRPr="00C92BE0" w:rsidRDefault="004A3C10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Zespół </w:t>
      </w:r>
      <w:r w:rsidR="0027167B" w:rsidRPr="00C92BE0">
        <w:rPr>
          <w:rFonts w:cs="Arial"/>
          <w:b/>
          <w:sz w:val="24"/>
          <w:szCs w:val="24"/>
        </w:rPr>
        <w:t>w</w:t>
      </w:r>
      <w:r w:rsidRPr="00C92BE0">
        <w:rPr>
          <w:rFonts w:cs="Arial"/>
          <w:b/>
          <w:sz w:val="24"/>
          <w:szCs w:val="24"/>
        </w:rPr>
        <w:t>ychowawców:</w:t>
      </w:r>
    </w:p>
    <w:p w:rsidR="00307520" w:rsidRPr="00C92BE0" w:rsidRDefault="004A3C10" w:rsidP="00382A1C">
      <w:pPr>
        <w:pStyle w:val="Akapitzlist"/>
        <w:numPr>
          <w:ilvl w:val="0"/>
          <w:numId w:val="4"/>
        </w:numPr>
        <w:spacing w:after="0" w:line="36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sz w:val="24"/>
          <w:szCs w:val="24"/>
        </w:rPr>
        <w:t>opracowuje projekty procedur postępowania w sytuacjach</w:t>
      </w:r>
      <w:r w:rsidRPr="00C92BE0">
        <w:rPr>
          <w:rFonts w:cs="Arial"/>
          <w:b/>
          <w:bCs/>
          <w:sz w:val="24"/>
          <w:szCs w:val="24"/>
        </w:rPr>
        <w:t xml:space="preserve"> </w:t>
      </w:r>
      <w:r w:rsidRPr="00C92BE0">
        <w:rPr>
          <w:rFonts w:cs="Arial"/>
          <w:bCs/>
          <w:sz w:val="24"/>
          <w:szCs w:val="24"/>
        </w:rPr>
        <w:t>zagrożenia młodzieży demoralizacją i przestępczością,</w:t>
      </w:r>
      <w:r w:rsidR="00307EC5" w:rsidRPr="00C92BE0">
        <w:rPr>
          <w:rFonts w:cs="Arial"/>
          <w:bCs/>
          <w:sz w:val="24"/>
          <w:szCs w:val="24"/>
        </w:rPr>
        <w:t xml:space="preserve"> zas</w:t>
      </w:r>
      <w:r w:rsidR="00DB2925" w:rsidRPr="00C92BE0">
        <w:rPr>
          <w:rFonts w:cs="Arial"/>
          <w:bCs/>
          <w:sz w:val="24"/>
          <w:szCs w:val="24"/>
        </w:rPr>
        <w:t>a</w:t>
      </w:r>
      <w:r w:rsidR="00B061AF" w:rsidRPr="00C92BE0">
        <w:rPr>
          <w:rFonts w:cs="Arial"/>
          <w:bCs/>
          <w:sz w:val="24"/>
          <w:szCs w:val="24"/>
        </w:rPr>
        <w:t>d</w:t>
      </w:r>
      <w:r w:rsidR="00307EC5" w:rsidRPr="00C92BE0">
        <w:rPr>
          <w:rFonts w:cs="Arial"/>
          <w:bCs/>
          <w:sz w:val="24"/>
          <w:szCs w:val="24"/>
        </w:rPr>
        <w:t xml:space="preserve"> współpracy z instytucjami i osobami działającymi na rzecz uczniów,</w:t>
      </w:r>
      <w:r w:rsidR="00DB2925" w:rsidRPr="00C92BE0">
        <w:rPr>
          <w:sz w:val="24"/>
          <w:szCs w:val="24"/>
        </w:rPr>
        <w:t xml:space="preserve"> </w:t>
      </w:r>
      <w:r w:rsidR="00B061AF" w:rsidRPr="00C92BE0">
        <w:rPr>
          <w:sz w:val="24"/>
          <w:szCs w:val="24"/>
        </w:rPr>
        <w:t>propozycje modyfikacji</w:t>
      </w:r>
      <w:r w:rsidR="00DB2925" w:rsidRPr="00C92BE0">
        <w:rPr>
          <w:sz w:val="24"/>
          <w:szCs w:val="24"/>
        </w:rPr>
        <w:t xml:space="preserve"> </w:t>
      </w:r>
      <w:r w:rsidR="00DB2925" w:rsidRPr="00C92BE0">
        <w:rPr>
          <w:rFonts w:cs="Arial"/>
          <w:bCs/>
          <w:sz w:val="24"/>
          <w:szCs w:val="24"/>
        </w:rPr>
        <w:t>zasady usprawiedliwiania nieobecności, karania, nagradzania, wystawiania ocen zachowania i innych,</w:t>
      </w:r>
    </w:p>
    <w:p w:rsidR="00307520" w:rsidRPr="00C92BE0" w:rsidRDefault="00DB2925" w:rsidP="00382A1C">
      <w:pPr>
        <w:pStyle w:val="Akapitzlist"/>
        <w:numPr>
          <w:ilvl w:val="0"/>
          <w:numId w:val="4"/>
        </w:numPr>
        <w:spacing w:after="0" w:line="36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bCs/>
          <w:sz w:val="24"/>
          <w:szCs w:val="24"/>
        </w:rPr>
        <w:t>analizuje i rozwiązuje bieżące problemy wychowawcze,</w:t>
      </w:r>
    </w:p>
    <w:p w:rsidR="00307520" w:rsidRPr="00C92BE0" w:rsidRDefault="00DB2925" w:rsidP="00382A1C">
      <w:pPr>
        <w:pStyle w:val="Akapitzlist"/>
        <w:numPr>
          <w:ilvl w:val="0"/>
          <w:numId w:val="4"/>
        </w:numPr>
        <w:spacing w:after="0" w:line="36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Pr="00C92BE0" w:rsidRDefault="00B061AF" w:rsidP="00382A1C">
      <w:pPr>
        <w:pStyle w:val="Akapitzlist"/>
        <w:numPr>
          <w:ilvl w:val="0"/>
          <w:numId w:val="4"/>
        </w:numPr>
        <w:spacing w:after="0" w:line="36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bCs/>
          <w:sz w:val="24"/>
          <w:szCs w:val="24"/>
        </w:rPr>
        <w:t>przygotowuje analizy i sprawozdania w zakresie działalności wychowawczej i profilaktycznej szkoły,</w:t>
      </w:r>
    </w:p>
    <w:p w:rsidR="00307520" w:rsidRPr="00C92BE0" w:rsidRDefault="00F32101" w:rsidP="00382A1C">
      <w:pPr>
        <w:pStyle w:val="Akapitzlist"/>
        <w:numPr>
          <w:ilvl w:val="0"/>
          <w:numId w:val="4"/>
        </w:numPr>
        <w:spacing w:after="0" w:line="36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C92BE0">
        <w:rPr>
          <w:rFonts w:cs="Arial"/>
          <w:bCs/>
          <w:sz w:val="24"/>
          <w:szCs w:val="24"/>
        </w:rPr>
        <w:lastRenderedPageBreak/>
        <w:t>inne, wynikające ze specyfiki potrzeb danej szkoły.</w:t>
      </w:r>
    </w:p>
    <w:p w:rsidR="0027167B" w:rsidRPr="00C92BE0" w:rsidRDefault="0027167B" w:rsidP="00C92BE0">
      <w:pPr>
        <w:pStyle w:val="Akapitzlist"/>
        <w:spacing w:after="0" w:line="360" w:lineRule="auto"/>
        <w:ind w:left="993"/>
        <w:jc w:val="both"/>
        <w:rPr>
          <w:rFonts w:cs="Arial"/>
          <w:bCs/>
          <w:sz w:val="24"/>
          <w:szCs w:val="24"/>
        </w:rPr>
      </w:pP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Pedagog szkolny:</w:t>
      </w:r>
    </w:p>
    <w:p w:rsidR="00451254" w:rsidRPr="00C92BE0" w:rsidRDefault="00451254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diagnozuje środowisko wychowawcze,</w:t>
      </w:r>
    </w:p>
    <w:p w:rsidR="00451254" w:rsidRPr="00C92BE0" w:rsidRDefault="00451254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zapewnia uczniom pomoc psychologiczn</w:t>
      </w:r>
      <w:r w:rsidR="007D5A88">
        <w:rPr>
          <w:rFonts w:cs="Arial"/>
          <w:sz w:val="24"/>
          <w:szCs w:val="24"/>
        </w:rPr>
        <w:t>o - pedagogiczną</w:t>
      </w:r>
      <w:r w:rsidR="00307EC5" w:rsidRPr="00C92BE0">
        <w:rPr>
          <w:rFonts w:cs="Arial"/>
          <w:sz w:val="24"/>
          <w:szCs w:val="24"/>
        </w:rPr>
        <w:t xml:space="preserve"> w odpowiednich formach</w:t>
      </w:r>
      <w:r w:rsidRPr="00C92BE0">
        <w:rPr>
          <w:rFonts w:cs="Arial"/>
          <w:sz w:val="24"/>
          <w:szCs w:val="24"/>
        </w:rPr>
        <w:t>,</w:t>
      </w:r>
    </w:p>
    <w:p w:rsidR="007D5A88" w:rsidRDefault="00451254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współpracuje z rodzicami</w:t>
      </w:r>
      <w:r w:rsidR="007D5A88" w:rsidRPr="007D5A88">
        <w:rPr>
          <w:rFonts w:cs="Arial"/>
          <w:sz w:val="24"/>
          <w:szCs w:val="24"/>
        </w:rPr>
        <w:t>,</w:t>
      </w:r>
      <w:r w:rsidRPr="007D5A88">
        <w:rPr>
          <w:rFonts w:cs="Arial"/>
          <w:sz w:val="24"/>
          <w:szCs w:val="24"/>
        </w:rPr>
        <w:t xml:space="preserve"> </w:t>
      </w:r>
    </w:p>
    <w:p w:rsidR="00451254" w:rsidRPr="007D5A88" w:rsidRDefault="00451254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zabiega o różne formy pomocy wychowawczej i materialnej dla uczniów,</w:t>
      </w:r>
    </w:p>
    <w:p w:rsidR="00307520" w:rsidRPr="00C92BE0" w:rsidRDefault="00307520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współ</w:t>
      </w:r>
      <w:r w:rsidR="00307EC5" w:rsidRPr="00C92BE0">
        <w:rPr>
          <w:rFonts w:cs="Arial"/>
          <w:sz w:val="24"/>
          <w:szCs w:val="24"/>
        </w:rPr>
        <w:t>pracuje z rodzi</w:t>
      </w:r>
      <w:r w:rsidRPr="00C92BE0">
        <w:rPr>
          <w:rFonts w:cs="Arial"/>
          <w:sz w:val="24"/>
          <w:szCs w:val="24"/>
        </w:rPr>
        <w:t>c</w:t>
      </w:r>
      <w:r w:rsidR="00307EC5" w:rsidRPr="00C92BE0">
        <w:rPr>
          <w:rFonts w:cs="Arial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C92BE0" w:rsidRDefault="00451254" w:rsidP="00382A1C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współpracuje z placówkami wspierającymi proces dydaktyczno-wychowawczy szkoły</w:t>
      </w:r>
      <w:r w:rsidR="00307EC5" w:rsidRPr="00C92BE0">
        <w:rPr>
          <w:rFonts w:cs="Arial"/>
          <w:sz w:val="24"/>
          <w:szCs w:val="24"/>
        </w:rPr>
        <w:t xml:space="preserve"> i poszerzającymi zakres działań o charakterze profilaktycznym w tym z </w:t>
      </w:r>
      <w:r w:rsidRPr="00C92BE0">
        <w:rPr>
          <w:rFonts w:cs="Arial"/>
          <w:sz w:val="24"/>
          <w:szCs w:val="24"/>
        </w:rPr>
        <w:t>poradni</w:t>
      </w:r>
      <w:r w:rsidR="00307EC5" w:rsidRPr="00C92BE0">
        <w:rPr>
          <w:rFonts w:cs="Arial"/>
          <w:sz w:val="24"/>
          <w:szCs w:val="24"/>
        </w:rPr>
        <w:t>ą</w:t>
      </w:r>
      <w:r w:rsidRPr="00C92BE0">
        <w:rPr>
          <w:rFonts w:cs="Arial"/>
          <w:sz w:val="24"/>
          <w:szCs w:val="24"/>
        </w:rPr>
        <w:t xml:space="preserve"> </w:t>
      </w:r>
      <w:r w:rsidR="00307EC5" w:rsidRPr="00C92BE0">
        <w:rPr>
          <w:rFonts w:cs="Arial"/>
          <w:sz w:val="24"/>
          <w:szCs w:val="24"/>
        </w:rPr>
        <w:t>psychologiczno-pedagogiczn</w:t>
      </w:r>
      <w:r w:rsidR="007D5A88">
        <w:rPr>
          <w:rFonts w:cs="Arial"/>
          <w:sz w:val="24"/>
          <w:szCs w:val="24"/>
        </w:rPr>
        <w:t>ą.</w:t>
      </w:r>
    </w:p>
    <w:p w:rsidR="00451254" w:rsidRPr="00C92BE0" w:rsidRDefault="00451254" w:rsidP="00C92BE0">
      <w:pPr>
        <w:pStyle w:val="Akapitzlist"/>
        <w:spacing w:after="0" w:line="360" w:lineRule="auto"/>
        <w:ind w:left="993"/>
        <w:jc w:val="both"/>
        <w:rPr>
          <w:rFonts w:cs="Arial"/>
          <w:sz w:val="24"/>
          <w:szCs w:val="24"/>
        </w:rPr>
      </w:pPr>
    </w:p>
    <w:p w:rsidR="00451254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Rodzice:</w:t>
      </w:r>
    </w:p>
    <w:p w:rsidR="007D5A88" w:rsidRP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współtworzą szkolny program wychowawczo-profilaktyczny,</w:t>
      </w:r>
    </w:p>
    <w:p w:rsidR="007D5A88" w:rsidRP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uczestniczą w diagnozowaniu pracy wychowawczej szkoły,</w:t>
      </w:r>
    </w:p>
    <w:p w:rsidR="007D5A88" w:rsidRP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uczestniczą w wywiadówkach organizowanych przez szkołę,</w:t>
      </w:r>
    </w:p>
    <w:p w:rsidR="007D5A88" w:rsidRP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zasięgają informacji na temat swoich dzieci w szkole,</w:t>
      </w:r>
    </w:p>
    <w:p w:rsidR="007D5A88" w:rsidRP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współpracują z wychowawcą klasy i innymi nauczycielami uczącymi w klasie,</w:t>
      </w:r>
    </w:p>
    <w:p w:rsidR="007D5A88" w:rsidRDefault="007D5A88" w:rsidP="00382A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D5A88">
        <w:rPr>
          <w:rFonts w:cs="Arial"/>
          <w:sz w:val="24"/>
          <w:szCs w:val="24"/>
        </w:rPr>
        <w:t>dbają o właściwą formę spędzania czasu wolnego przez uczniów.</w:t>
      </w:r>
    </w:p>
    <w:p w:rsidR="009A5BB9" w:rsidRPr="007D5A88" w:rsidRDefault="009A5BB9" w:rsidP="009A5BB9">
      <w:pPr>
        <w:pStyle w:val="Akapitzlist"/>
        <w:spacing w:after="0" w:line="360" w:lineRule="auto"/>
        <w:ind w:left="1068"/>
        <w:jc w:val="both"/>
        <w:rPr>
          <w:rFonts w:cs="Arial"/>
          <w:sz w:val="24"/>
          <w:szCs w:val="24"/>
        </w:rPr>
      </w:pPr>
    </w:p>
    <w:p w:rsidR="007D5A88" w:rsidRPr="00AC3C8D" w:rsidRDefault="009A5BB9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C3C8D">
        <w:rPr>
          <w:rFonts w:cs="Arial"/>
          <w:b/>
          <w:sz w:val="24"/>
          <w:szCs w:val="24"/>
        </w:rPr>
        <w:t>Rada rodziców:</w:t>
      </w:r>
    </w:p>
    <w:p w:rsidR="00990120" w:rsidRPr="00AC3C8D" w:rsidRDefault="00A3451E" w:rsidP="00382A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C3C8D">
        <w:rPr>
          <w:rFonts w:cs="Arial"/>
          <w:sz w:val="24"/>
          <w:szCs w:val="24"/>
        </w:rPr>
        <w:t>uchwala w porozumieniu z radą pedagogiczną program wychowawczo-profilaktyczny szkoły</w:t>
      </w:r>
      <w:r w:rsidR="00990120" w:rsidRPr="00AC3C8D">
        <w:rPr>
          <w:rFonts w:cs="Arial"/>
          <w:sz w:val="24"/>
          <w:szCs w:val="24"/>
        </w:rPr>
        <w:t>,</w:t>
      </w:r>
    </w:p>
    <w:p w:rsidR="00990120" w:rsidRPr="00AC3C8D" w:rsidRDefault="00990120" w:rsidP="00382A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C3C8D">
        <w:rPr>
          <w:rFonts w:cs="Arial"/>
          <w:sz w:val="24"/>
          <w:szCs w:val="24"/>
        </w:rPr>
        <w:t>wspiera działan</w:t>
      </w:r>
      <w:r w:rsidR="00AC3C8D">
        <w:rPr>
          <w:rFonts w:cs="Arial"/>
          <w:sz w:val="24"/>
          <w:szCs w:val="24"/>
        </w:rPr>
        <w:t>ia wychowawcze i profilaktyczne.</w:t>
      </w:r>
    </w:p>
    <w:p w:rsidR="00451254" w:rsidRPr="00C92BE0" w:rsidRDefault="00451254" w:rsidP="00C92BE0">
      <w:pPr>
        <w:pStyle w:val="Akapitzlist"/>
        <w:spacing w:after="0" w:line="360" w:lineRule="auto"/>
        <w:ind w:left="993"/>
        <w:jc w:val="both"/>
        <w:rPr>
          <w:rFonts w:cs="Arial"/>
          <w:sz w:val="24"/>
          <w:szCs w:val="24"/>
        </w:rPr>
      </w:pPr>
    </w:p>
    <w:p w:rsidR="00451254" w:rsidRPr="00C92BE0" w:rsidRDefault="00451254" w:rsidP="00382A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Samorząd </w:t>
      </w:r>
      <w:r w:rsidR="00307520" w:rsidRPr="00C92BE0">
        <w:rPr>
          <w:rFonts w:cs="Arial"/>
          <w:b/>
          <w:sz w:val="24"/>
          <w:szCs w:val="24"/>
        </w:rPr>
        <w:t>u</w:t>
      </w:r>
      <w:r w:rsidRPr="00C92BE0">
        <w:rPr>
          <w:rFonts w:cs="Arial"/>
          <w:b/>
          <w:sz w:val="24"/>
          <w:szCs w:val="24"/>
        </w:rPr>
        <w:t>czniowski</w:t>
      </w:r>
      <w:r w:rsidRPr="00C92BE0">
        <w:rPr>
          <w:rFonts w:cs="Arial"/>
          <w:sz w:val="24"/>
          <w:szCs w:val="24"/>
        </w:rPr>
        <w:t>:</w:t>
      </w:r>
    </w:p>
    <w:p w:rsidR="00451254" w:rsidRPr="00ED37F1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D37F1">
        <w:rPr>
          <w:rFonts w:cs="Arial"/>
          <w:sz w:val="24"/>
          <w:szCs w:val="24"/>
        </w:rPr>
        <w:t>jest inspiratorem i organizatorem życia kulturalnego</w:t>
      </w:r>
      <w:r w:rsidR="00A3451E" w:rsidRPr="00ED37F1">
        <w:rPr>
          <w:rFonts w:cs="Arial"/>
          <w:sz w:val="24"/>
          <w:szCs w:val="24"/>
        </w:rPr>
        <w:t xml:space="preserve"> uczniów szkoły, </w:t>
      </w:r>
    </w:p>
    <w:p w:rsidR="00451254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D37F1">
        <w:rPr>
          <w:rFonts w:cs="Arial"/>
          <w:sz w:val="24"/>
          <w:szCs w:val="24"/>
        </w:rPr>
        <w:t xml:space="preserve">uczestniczy w diagnozowaniu </w:t>
      </w:r>
      <w:r w:rsidR="00A3451E" w:rsidRPr="00ED37F1">
        <w:rPr>
          <w:rFonts w:cs="Arial"/>
          <w:sz w:val="24"/>
          <w:szCs w:val="24"/>
        </w:rPr>
        <w:t xml:space="preserve">sytuacji </w:t>
      </w:r>
      <w:r w:rsidRPr="00ED37F1">
        <w:rPr>
          <w:rFonts w:cs="Arial"/>
          <w:sz w:val="24"/>
          <w:szCs w:val="24"/>
        </w:rPr>
        <w:t>wychowawczej szkoły,</w:t>
      </w:r>
    </w:p>
    <w:p w:rsidR="00451254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współpracuje z Zespołem Wychowawców i Radą Pedagogiczną, </w:t>
      </w:r>
    </w:p>
    <w:p w:rsidR="00451254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prowadzi akcje pomocy dla potrzebujących kolegów, </w:t>
      </w:r>
    </w:p>
    <w:p w:rsidR="00451254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lastRenderedPageBreak/>
        <w:t>reprezentuje postawy i potrzeby środowiska uczniowskiego,</w:t>
      </w:r>
    </w:p>
    <w:p w:rsidR="00451254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propaguje ideę samorządności oraz wychowania w demokracji,</w:t>
      </w:r>
    </w:p>
    <w:p w:rsidR="00A3451E" w:rsidRPr="00C92BE0" w:rsidRDefault="00451254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dba o dobre imię i honor szkoły oraz wzbogaca jej tradycję</w:t>
      </w:r>
      <w:r w:rsidR="00A3451E" w:rsidRPr="00C92BE0">
        <w:rPr>
          <w:rFonts w:cs="Arial"/>
          <w:sz w:val="24"/>
          <w:szCs w:val="24"/>
        </w:rPr>
        <w:t>,</w:t>
      </w:r>
    </w:p>
    <w:p w:rsidR="00BB4F3B" w:rsidRDefault="00A3451E" w:rsidP="00382A1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może podejmować działania z zakresu wolontariatu</w:t>
      </w:r>
      <w:r w:rsidR="00451254" w:rsidRPr="00C92BE0">
        <w:rPr>
          <w:rFonts w:cs="Arial"/>
          <w:sz w:val="24"/>
          <w:szCs w:val="24"/>
        </w:rPr>
        <w:t>.</w:t>
      </w:r>
    </w:p>
    <w:p w:rsidR="00E91DF8" w:rsidRDefault="00E91DF8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651C24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V. </w:t>
      </w:r>
      <w:r w:rsidR="00A3451E" w:rsidRPr="00C92BE0">
        <w:rPr>
          <w:rFonts w:cs="Arial"/>
          <w:b/>
          <w:sz w:val="24"/>
          <w:szCs w:val="24"/>
        </w:rPr>
        <w:t xml:space="preserve">Kalendarz </w:t>
      </w:r>
      <w:r w:rsidR="007A6025" w:rsidRPr="00C92BE0">
        <w:rPr>
          <w:rFonts w:cs="Arial"/>
          <w:b/>
          <w:sz w:val="24"/>
          <w:szCs w:val="24"/>
        </w:rPr>
        <w:t>uroczyst</w:t>
      </w:r>
      <w:r w:rsidR="00307520" w:rsidRPr="00C92BE0">
        <w:rPr>
          <w:rFonts w:cs="Arial"/>
          <w:b/>
          <w:sz w:val="24"/>
          <w:szCs w:val="24"/>
        </w:rPr>
        <w:t>o</w:t>
      </w:r>
      <w:r w:rsidR="007A6025" w:rsidRPr="00C92BE0">
        <w:rPr>
          <w:rFonts w:cs="Arial"/>
          <w:b/>
          <w:sz w:val="24"/>
          <w:szCs w:val="24"/>
        </w:rPr>
        <w:t>ś</w:t>
      </w:r>
      <w:r w:rsidR="00A3451E" w:rsidRPr="00C92BE0">
        <w:rPr>
          <w:rFonts w:cs="Arial"/>
          <w:b/>
          <w:sz w:val="24"/>
          <w:szCs w:val="24"/>
        </w:rPr>
        <w:t>ci szkolnych</w:t>
      </w:r>
      <w:r w:rsidR="00651C24">
        <w:rPr>
          <w:rFonts w:cs="Arial"/>
          <w:b/>
          <w:sz w:val="24"/>
          <w:szCs w:val="24"/>
        </w:rPr>
        <w:t>.</w:t>
      </w:r>
    </w:p>
    <w:p w:rsidR="00451254" w:rsidRPr="00120028" w:rsidRDefault="00120028" w:rsidP="00C92BE0">
      <w:pPr>
        <w:spacing w:after="0" w:line="360" w:lineRule="auto"/>
        <w:jc w:val="both"/>
        <w:rPr>
          <w:rFonts w:cs="Arial"/>
          <w:b/>
          <w:sz w:val="16"/>
          <w:szCs w:val="16"/>
        </w:rPr>
      </w:pPr>
      <w:r w:rsidRPr="00120028">
        <w:rPr>
          <w:rFonts w:cs="Arial"/>
          <w:sz w:val="16"/>
          <w:szCs w:val="16"/>
        </w:rPr>
        <w:t>(</w:t>
      </w:r>
      <w:r w:rsidR="007A6025" w:rsidRPr="00120028">
        <w:rPr>
          <w:rFonts w:cs="Arial"/>
          <w:sz w:val="16"/>
          <w:szCs w:val="16"/>
        </w:rPr>
        <w:t>Kalendarz powinien wskazywać konkretne terminy poszczegó</w:t>
      </w:r>
      <w:r w:rsidR="00307520" w:rsidRPr="00120028">
        <w:rPr>
          <w:rFonts w:cs="Arial"/>
          <w:sz w:val="16"/>
          <w:szCs w:val="16"/>
        </w:rPr>
        <w:t xml:space="preserve">lnych działań i przedsięwzięć, </w:t>
      </w:r>
      <w:r w:rsidR="007A6025" w:rsidRPr="00120028">
        <w:rPr>
          <w:rFonts w:cs="Arial"/>
          <w:sz w:val="16"/>
          <w:szCs w:val="16"/>
        </w:rPr>
        <w:t>co ułatwi racjonalne planowanie uroczystości z uwzględnieniem innych zadań szkoły oraz zaangażowania pracowników szkoły w ich realizację</w:t>
      </w:r>
      <w:r w:rsidRPr="00120028">
        <w:rPr>
          <w:rFonts w:cs="Arial"/>
          <w:sz w:val="16"/>
          <w:szCs w:val="16"/>
        </w:rPr>
        <w:t>).</w:t>
      </w:r>
    </w:p>
    <w:tbl>
      <w:tblPr>
        <w:tblStyle w:val="Tabela-Siatka"/>
        <w:tblW w:w="9464" w:type="dxa"/>
        <w:tblLook w:val="04A0"/>
      </w:tblPr>
      <w:tblGrid>
        <w:gridCol w:w="496"/>
        <w:gridCol w:w="2402"/>
        <w:gridCol w:w="890"/>
        <w:gridCol w:w="3550"/>
        <w:gridCol w:w="2126"/>
      </w:tblGrid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jc w:val="center"/>
              <w:rPr>
                <w:b/>
              </w:rPr>
            </w:pPr>
            <w:r>
              <w:rPr>
                <w:b/>
              </w:rPr>
              <w:t>Zakres imprezy, uroczystości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Inauguracja roku szkolnego</w:t>
            </w:r>
          </w:p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2017/2018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pStyle w:val="Akapitzlis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Dyrektor/wicedyrektor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szkolna.</w:t>
            </w:r>
          </w:p>
        </w:tc>
      </w:tr>
      <w:tr w:rsidR="00E91DF8" w:rsidTr="003A074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Wybory Samorządu Szkolnego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ind w:left="360"/>
            </w:pPr>
            <w:r>
              <w:t>Małgorzata Kowalska, Bernadeta Cieślik, Anna Szlaga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Pasowanie uczniów klas 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IX/X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ind w:left="360"/>
            </w:pPr>
            <w:r>
              <w:t xml:space="preserve">Bernadeta Cieślik, </w:t>
            </w:r>
            <w:r>
              <w:br/>
              <w:t>Jolanta Smoleńska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środowiskowa.</w:t>
            </w:r>
          </w:p>
        </w:tc>
      </w:tr>
      <w:tr w:rsidR="00E91DF8" w:rsidTr="003A074D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4.</w:t>
            </w:r>
          </w:p>
          <w:p w:rsidR="00E91DF8" w:rsidRDefault="00E91DF8" w:rsidP="003A074D">
            <w:pPr>
              <w:spacing w:after="0"/>
              <w:jc w:val="center"/>
            </w:pPr>
          </w:p>
          <w:p w:rsidR="00E91DF8" w:rsidRDefault="00E91DF8" w:rsidP="003A074D">
            <w:pPr>
              <w:spacing w:after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Profilaktyka </w:t>
            </w:r>
          </w:p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przeciwpożarowa</w:t>
            </w:r>
          </w:p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 udzielanie pierwszej</w:t>
            </w:r>
          </w:p>
          <w:p w:rsidR="00E91DF8" w:rsidRDefault="00E91DF8" w:rsidP="003A074D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 pomocy medycznej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</w:pPr>
            <w:r>
              <w:t>IX/ 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Beata Slotała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Beata Westphal</w:t>
            </w:r>
          </w:p>
          <w:p w:rsidR="00E91DF8" w:rsidRDefault="00E91DF8" w:rsidP="003A074D">
            <w:pPr>
              <w:spacing w:after="0" w:line="240" w:lineRule="auto"/>
            </w:pPr>
            <w:r>
              <w:rPr>
                <w:sz w:val="24"/>
              </w:rPr>
              <w:t xml:space="preserve"> Ada Kotowicz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Dzień Edukacji Narodowej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Pr="00353276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Aurelia </w:t>
            </w:r>
            <w:r w:rsidRPr="00353276">
              <w:rPr>
                <w:sz w:val="24"/>
              </w:rPr>
              <w:t xml:space="preserve">Brzezinska </w:t>
            </w:r>
            <w:r w:rsidRPr="00353276">
              <w:rPr>
                <w:sz w:val="24"/>
              </w:rPr>
              <w:br/>
            </w:r>
            <w:r>
              <w:rPr>
                <w:sz w:val="24"/>
              </w:rPr>
              <w:t>Edyta</w:t>
            </w:r>
            <w:r w:rsidRPr="00353276">
              <w:rPr>
                <w:sz w:val="24"/>
              </w:rPr>
              <w:t xml:space="preserve"> Kuczyńska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Dzień Papieski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</w:pPr>
            <w:r>
              <w:t>Joanna Falba, Joanna Zdrenka, Gabriela Tessmer, Anna Orylska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  <w:r>
              <w:t>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</w:pPr>
            <w:r>
              <w:rPr>
                <w:sz w:val="24"/>
              </w:rPr>
              <w:t>Wieczorek poetycki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Alina Groszczyk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 Listopada – Święto</w:t>
            </w:r>
          </w:p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Odzyskania Niepodległości</w:t>
            </w:r>
          </w:p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Konkurs Pieśni Patriotycznej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Marzena Marek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Agata Małkiewicz – Zdrenka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Maria Jar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Andrzejki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Samorząd uczniowski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Mikołajki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Samorząd uczniowski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Jasełka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</w:pPr>
            <w:r>
              <w:t>Olga Bermes, Beata Westphal, Aurelia Brzezinska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  <w:r>
              <w:lastRenderedPageBreak/>
              <w:t>12.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Przegląd kolęd </w:t>
            </w:r>
            <w:r>
              <w:rPr>
                <w:sz w:val="24"/>
              </w:rPr>
              <w:br/>
              <w:t>i pastorałek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Bernadeta Cieślik, Małgorzata Jaros, Małgorzata Kowalska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</w:p>
        </w:tc>
      </w:tr>
      <w:tr w:rsidR="00E91DF8" w:rsidTr="003A074D">
        <w:trPr>
          <w:trHeight w:val="107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  <w:r>
              <w:t>13.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WOŚP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Aurelia Brzezinska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Anna Szlaga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  <w:r>
              <w:t>14.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Święto odzyskania niepodległości przez Zakrzewo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Joanna Kwiecień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</w:pPr>
            <w:r>
              <w:t>15.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Walentynki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Samorząd Uczniowski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Dzień Wiosny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Piotr Buława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Święto Szkoły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Apel: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Msza święta – Joanna Falba, Anna 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Orylska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18.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Święta Majowe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Małgorzata Florek </w:t>
            </w:r>
            <w:r>
              <w:rPr>
                <w:sz w:val="24"/>
              </w:rPr>
              <w:br/>
              <w:t>Edyta Kuczyńska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19.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Tydzień Bibliotek/ Święto Książki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IV/ V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Gabriela Tessmer</w:t>
            </w:r>
            <w:r>
              <w:rPr>
                <w:sz w:val="24"/>
              </w:rPr>
              <w:br/>
              <w:t>Joanna Zdrenka</w:t>
            </w:r>
            <w:r>
              <w:rPr>
                <w:sz w:val="24"/>
              </w:rPr>
              <w:br/>
              <w:t>Alina Groszczyk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20.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Powiatowy Konkurs Języka Niemieckiego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E. Kuczyńska</w:t>
            </w:r>
          </w:p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A. Brzezinska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powiatowa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Powiatowy Konkurs Poetycki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V/ VI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Anna Szlaga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powiatowa</w:t>
            </w:r>
          </w:p>
        </w:tc>
      </w:tr>
      <w:tr w:rsidR="00E91DF8" w:rsidTr="003A074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Dzień Dziecka </w:t>
            </w:r>
            <w:r>
              <w:rPr>
                <w:sz w:val="24"/>
              </w:rPr>
              <w:br/>
              <w:t>i Sportu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Beata Westphal, Ada Kotowicz, Dominik Kaper, Damian Sudoł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Piknik rodzinny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Damian Sudoł, Alicja Matuszak – konkurencje sportowe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środowiskowa</w:t>
            </w:r>
          </w:p>
        </w:tc>
      </w:tr>
      <w:tr w:rsidR="00E91DF8" w:rsidTr="003A0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24.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Bal gimnazjalny uczniów klas III-G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Alicja Macios, Anna Szlaga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25.</w:t>
            </w:r>
          </w:p>
          <w:p w:rsidR="00E91DF8" w:rsidRDefault="00E91DF8" w:rsidP="003A074D">
            <w:pPr>
              <w:spacing w:after="0"/>
              <w:jc w:val="center"/>
            </w:pPr>
          </w:p>
          <w:p w:rsidR="00E91DF8" w:rsidRDefault="00E91DF8" w:rsidP="003A074D">
            <w:pPr>
              <w:spacing w:after="0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Zakończenie roku szkolnego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Msza świeta – Joanna Falba, Anna Orylska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Impreza szkolna</w:t>
            </w:r>
          </w:p>
        </w:tc>
      </w:tr>
      <w:tr w:rsidR="00E91DF8" w:rsidTr="003A074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F8" w:rsidRDefault="00E91DF8" w:rsidP="003A074D">
            <w:pPr>
              <w:spacing w:after="0"/>
              <w:jc w:val="center"/>
            </w:pPr>
            <w:r>
              <w:t>26.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before="12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Działania profilaktyczne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Pedagodzy, wychowawcy, nauczyciele, pielęgniarka szkolna.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F8" w:rsidRDefault="00E91DF8" w:rsidP="003A07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Szkolna</w:t>
            </w:r>
          </w:p>
        </w:tc>
      </w:tr>
    </w:tbl>
    <w:p w:rsidR="003B17F4" w:rsidRPr="00120028" w:rsidRDefault="003B17F4" w:rsidP="00C92BE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</w:p>
    <w:p w:rsidR="00451254" w:rsidRPr="00C92BE0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VI. </w:t>
      </w:r>
      <w:r w:rsidR="00DB4D57">
        <w:rPr>
          <w:rFonts w:cs="Arial"/>
          <w:b/>
          <w:sz w:val="24"/>
          <w:szCs w:val="24"/>
        </w:rPr>
        <w:t>Szczegółowe cele wychowawcze.</w:t>
      </w:r>
    </w:p>
    <w:p w:rsidR="00DB4D57" w:rsidRPr="003143D0" w:rsidRDefault="003143D0" w:rsidP="00DB4D57">
      <w:pPr>
        <w:spacing w:after="0" w:line="360" w:lineRule="auto"/>
        <w:jc w:val="both"/>
        <w:rPr>
          <w:rFonts w:cs="Arial"/>
          <w:sz w:val="16"/>
          <w:szCs w:val="16"/>
        </w:rPr>
      </w:pPr>
      <w:r w:rsidRPr="003143D0">
        <w:rPr>
          <w:rFonts w:cs="Arial"/>
          <w:sz w:val="16"/>
          <w:szCs w:val="16"/>
        </w:rPr>
        <w:t>(</w:t>
      </w:r>
      <w:r w:rsidR="00750CA8" w:rsidRPr="003143D0">
        <w:rPr>
          <w:rFonts w:cs="Arial"/>
          <w:sz w:val="16"/>
          <w:szCs w:val="16"/>
        </w:rPr>
        <w:t xml:space="preserve">Szczegółowe cele do pracy w danym roku szkolnym będą wynikały z diagnozy przeprowadzonej w szkole, w tym ewaluacji dotychczasowych programów wychowawczego profilaktyki. </w:t>
      </w:r>
      <w:r w:rsidR="007F64A8" w:rsidRPr="003143D0">
        <w:rPr>
          <w:rFonts w:cs="Arial"/>
          <w:sz w:val="16"/>
          <w:szCs w:val="16"/>
        </w:rPr>
        <w:t xml:space="preserve">Odniesienie do poszczególnych sfer </w:t>
      </w:r>
      <w:r w:rsidR="00307520" w:rsidRPr="003143D0">
        <w:rPr>
          <w:rFonts w:cs="Arial"/>
          <w:sz w:val="16"/>
          <w:szCs w:val="16"/>
        </w:rPr>
        <w:t>rozwoju pozwoli harmonijnie odd</w:t>
      </w:r>
      <w:r w:rsidR="007F64A8" w:rsidRPr="003143D0">
        <w:rPr>
          <w:rFonts w:cs="Arial"/>
          <w:sz w:val="16"/>
          <w:szCs w:val="16"/>
        </w:rPr>
        <w:t>z</w:t>
      </w:r>
      <w:r w:rsidR="00307520" w:rsidRPr="003143D0">
        <w:rPr>
          <w:rFonts w:cs="Arial"/>
          <w:sz w:val="16"/>
          <w:szCs w:val="16"/>
        </w:rPr>
        <w:t>i</w:t>
      </w:r>
      <w:r w:rsidR="007F64A8" w:rsidRPr="003143D0">
        <w:rPr>
          <w:rFonts w:cs="Arial"/>
          <w:sz w:val="16"/>
          <w:szCs w:val="16"/>
        </w:rPr>
        <w:t>aływać na rozwój ucz</w:t>
      </w:r>
      <w:r w:rsidRPr="003143D0">
        <w:rPr>
          <w:rFonts w:cs="Arial"/>
          <w:sz w:val="16"/>
          <w:szCs w:val="16"/>
        </w:rPr>
        <w:t>niów w poszczególnych obszarach).</w:t>
      </w:r>
      <w:r w:rsidR="007F64A8" w:rsidRPr="003143D0">
        <w:rPr>
          <w:rFonts w:cs="Arial"/>
          <w:sz w:val="16"/>
          <w:szCs w:val="16"/>
        </w:rPr>
        <w:t xml:space="preserve"> </w:t>
      </w:r>
    </w:p>
    <w:p w:rsidR="00DB4D57" w:rsidRPr="003143D0" w:rsidRDefault="00DB4D57" w:rsidP="00382A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143D0">
        <w:rPr>
          <w:rFonts w:cs="Arial"/>
          <w:sz w:val="24"/>
          <w:szCs w:val="24"/>
        </w:rPr>
        <w:t xml:space="preserve">ZAŁOŻENIE </w:t>
      </w:r>
      <w:r w:rsidR="003143D0">
        <w:rPr>
          <w:rFonts w:cs="Arial"/>
          <w:sz w:val="24"/>
          <w:szCs w:val="24"/>
        </w:rPr>
        <w:t>1</w:t>
      </w:r>
      <w:r w:rsidR="00E072C1" w:rsidRPr="003143D0">
        <w:rPr>
          <w:rFonts w:cs="Arial"/>
          <w:sz w:val="24"/>
          <w:szCs w:val="24"/>
        </w:rPr>
        <w:t xml:space="preserve"> – SFERA FIZYCZNA.</w:t>
      </w:r>
    </w:p>
    <w:p w:rsidR="003143D0" w:rsidRPr="003143D0" w:rsidRDefault="003143D0" w:rsidP="00DB4D57">
      <w:pPr>
        <w:spacing w:after="0" w:line="360" w:lineRule="auto"/>
        <w:ind w:firstLine="36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Pr="003143D0">
        <w:rPr>
          <w:rFonts w:cs="Arial"/>
          <w:color w:val="FF0000"/>
          <w:sz w:val="24"/>
          <w:szCs w:val="24"/>
        </w:rPr>
        <w:t>Temat: „Kształtowanie postaw prozdrowotnych”.</w:t>
      </w:r>
    </w:p>
    <w:p w:rsidR="00DB4D57" w:rsidRPr="003143D0" w:rsidRDefault="00DB4D57" w:rsidP="003143D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>Kształtowanie umiejętności podejmowania i realizacji zachowań prozdrowotnych.</w:t>
      </w:r>
    </w:p>
    <w:p w:rsidR="00DB4D57" w:rsidRPr="003143D0" w:rsidRDefault="00DB4D57" w:rsidP="003143D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 xml:space="preserve">W </w:t>
      </w:r>
      <w:r w:rsidR="003143D0" w:rsidRPr="003143D0">
        <w:rPr>
          <w:rFonts w:cs="Arial"/>
          <w:color w:val="FF0000"/>
          <w:sz w:val="24"/>
          <w:szCs w:val="24"/>
        </w:rPr>
        <w:t>roku szkolnym</w:t>
      </w:r>
      <w:r w:rsidRPr="003143D0">
        <w:rPr>
          <w:rFonts w:cs="Arial"/>
          <w:color w:val="FF0000"/>
          <w:sz w:val="24"/>
          <w:szCs w:val="24"/>
        </w:rPr>
        <w:t xml:space="preserve"> wszyscy wychowawcy przeprowadzą co najmniej 2 godziny zajęć</w:t>
      </w:r>
      <w:r w:rsidR="003143D0">
        <w:rPr>
          <w:rFonts w:cs="Arial"/>
          <w:color w:val="FF0000"/>
          <w:sz w:val="24"/>
          <w:szCs w:val="24"/>
        </w:rPr>
        <w:t>.</w:t>
      </w:r>
    </w:p>
    <w:p w:rsidR="00DB4D57" w:rsidRDefault="003143D0" w:rsidP="00382A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143D0">
        <w:rPr>
          <w:rFonts w:cs="Arial"/>
          <w:sz w:val="24"/>
          <w:szCs w:val="24"/>
        </w:rPr>
        <w:t>ZAŁOŻENIE 2 – SFERA PSYCHICZNA (w tym emocjonalna i intelektualna).</w:t>
      </w:r>
    </w:p>
    <w:p w:rsidR="003143D0" w:rsidRPr="003143D0" w:rsidRDefault="003143D0" w:rsidP="003143D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>Temat: „</w:t>
      </w:r>
      <w:r>
        <w:rPr>
          <w:rFonts w:cs="Arial"/>
          <w:color w:val="FF0000"/>
          <w:sz w:val="24"/>
          <w:szCs w:val="24"/>
        </w:rPr>
        <w:t>Kształtowanie pozytywnego obrazu własnej osoby”.</w:t>
      </w:r>
    </w:p>
    <w:p w:rsidR="003143D0" w:rsidRDefault="003143D0" w:rsidP="003143D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 xml:space="preserve">Kształtowanie pozytywnego obrazu własnej osoby. Rozpoznanie i rozwijanie możliwości, uzdolnień i zainteresowań uczniów. </w:t>
      </w:r>
    </w:p>
    <w:p w:rsidR="003143D0" w:rsidRPr="003143D0" w:rsidRDefault="003143D0" w:rsidP="003143D0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>W roku szkolnym wszyscy wychowawcy przeprowa</w:t>
      </w:r>
      <w:r>
        <w:rPr>
          <w:rFonts w:cs="Arial"/>
          <w:color w:val="FF0000"/>
          <w:sz w:val="24"/>
          <w:szCs w:val="24"/>
        </w:rPr>
        <w:t>dzą co najmniej 2 godziny zajęć.</w:t>
      </w:r>
    </w:p>
    <w:p w:rsidR="003143D0" w:rsidRDefault="00FC2B6F" w:rsidP="00382A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ZAŁOŻENIE 3 – SFERA SPOŁECZNA.</w:t>
      </w:r>
    </w:p>
    <w:p w:rsidR="00F8492C" w:rsidRPr="00F8492C" w:rsidRDefault="00F8492C" w:rsidP="00F8492C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F8492C">
        <w:rPr>
          <w:rFonts w:cs="Arial"/>
          <w:color w:val="FF0000"/>
          <w:sz w:val="24"/>
          <w:szCs w:val="24"/>
        </w:rPr>
        <w:t>Temat: „Kształtowanie postaw prospołecznych”.</w:t>
      </w:r>
    </w:p>
    <w:p w:rsidR="00F8492C" w:rsidRPr="00F8492C" w:rsidRDefault="00F8492C" w:rsidP="00F8492C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F8492C">
        <w:rPr>
          <w:rFonts w:cs="Arial"/>
          <w:color w:val="FF0000"/>
          <w:sz w:val="24"/>
          <w:szCs w:val="24"/>
        </w:rPr>
        <w:t>Rozwijanie postaw prospołecznych. Przeprowadzenie zajęć integracyjnych. Wdrażać do rozumienia i respektowania obowiązujących norm.</w:t>
      </w:r>
    </w:p>
    <w:p w:rsidR="00F8492C" w:rsidRPr="003143D0" w:rsidRDefault="00F8492C" w:rsidP="00F8492C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3143D0">
        <w:rPr>
          <w:rFonts w:cs="Arial"/>
          <w:color w:val="FF0000"/>
          <w:sz w:val="24"/>
          <w:szCs w:val="24"/>
        </w:rPr>
        <w:t>W roku szkolnym wszyscy wychowawcy przeprowa</w:t>
      </w:r>
      <w:r>
        <w:rPr>
          <w:rFonts w:cs="Arial"/>
          <w:color w:val="FF0000"/>
          <w:sz w:val="24"/>
          <w:szCs w:val="24"/>
        </w:rPr>
        <w:t>dzą co najmniej 2 godziny zajęć.</w:t>
      </w:r>
    </w:p>
    <w:p w:rsidR="00F8492C" w:rsidRDefault="00F8492C" w:rsidP="00382A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ZAŁOŻENIE 4 – SFERA DUCHOWA.</w:t>
      </w:r>
    </w:p>
    <w:p w:rsidR="002D16B5" w:rsidRPr="002D16B5" w:rsidRDefault="002D16B5" w:rsidP="002D16B5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2D16B5">
        <w:rPr>
          <w:rFonts w:cs="Arial"/>
          <w:color w:val="FF0000"/>
          <w:sz w:val="24"/>
          <w:szCs w:val="24"/>
        </w:rPr>
        <w:t>Temat: „</w:t>
      </w:r>
      <w:r w:rsidR="00C6622C">
        <w:rPr>
          <w:rFonts w:cs="Arial"/>
          <w:color w:val="FF0000"/>
          <w:sz w:val="24"/>
          <w:szCs w:val="24"/>
        </w:rPr>
        <w:t>Nasz s</w:t>
      </w:r>
      <w:r w:rsidRPr="002D16B5">
        <w:rPr>
          <w:rFonts w:cs="Arial"/>
          <w:color w:val="FF0000"/>
          <w:sz w:val="24"/>
          <w:szCs w:val="24"/>
        </w:rPr>
        <w:t>ystem wartości”.</w:t>
      </w:r>
    </w:p>
    <w:p w:rsidR="00F8492C" w:rsidRDefault="002D16B5" w:rsidP="00F8492C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2D16B5">
        <w:rPr>
          <w:rFonts w:cs="Arial"/>
          <w:color w:val="FF0000"/>
          <w:sz w:val="24"/>
          <w:szCs w:val="24"/>
        </w:rPr>
        <w:t>Zapoznanie z systemem wartości przyjętych w koncepcji pracy szkoły (kultywowanie tradycji, krzewienie patriotyzmu,  kształtowanie postaw wzajemnego szacunku i tolerancji).</w:t>
      </w:r>
    </w:p>
    <w:p w:rsidR="006345E7" w:rsidRPr="002D16B5" w:rsidRDefault="006345E7" w:rsidP="00F8492C">
      <w:pPr>
        <w:pStyle w:val="Akapitzlist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</w:p>
    <w:p w:rsidR="00451254" w:rsidRPr="00C92BE0" w:rsidRDefault="00B54136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>VII. Harmonogram działań</w:t>
      </w:r>
    </w:p>
    <w:p w:rsidR="001B580D" w:rsidRDefault="00C6622C" w:rsidP="00C92BE0">
      <w:pPr>
        <w:spacing w:after="0" w:line="360" w:lineRule="auto"/>
        <w:jc w:val="both"/>
        <w:rPr>
          <w:rFonts w:cs="Arial"/>
          <w:sz w:val="16"/>
          <w:szCs w:val="16"/>
        </w:rPr>
      </w:pPr>
      <w:r w:rsidRPr="00C6622C">
        <w:rPr>
          <w:rFonts w:cs="Arial"/>
          <w:sz w:val="16"/>
          <w:szCs w:val="16"/>
        </w:rPr>
        <w:t>(</w:t>
      </w:r>
      <w:r w:rsidR="00095249" w:rsidRPr="00C6622C">
        <w:rPr>
          <w:rFonts w:cs="Arial"/>
          <w:sz w:val="16"/>
          <w:szCs w:val="16"/>
        </w:rPr>
        <w:t>Po</w:t>
      </w:r>
      <w:r w:rsidR="00B53FBC" w:rsidRPr="00C6622C">
        <w:rPr>
          <w:rFonts w:cs="Arial"/>
          <w:sz w:val="16"/>
          <w:szCs w:val="16"/>
        </w:rPr>
        <w:t>szc</w:t>
      </w:r>
      <w:r w:rsidR="00095249" w:rsidRPr="00C6622C">
        <w:rPr>
          <w:rFonts w:cs="Arial"/>
          <w:sz w:val="16"/>
          <w:szCs w:val="16"/>
        </w:rPr>
        <w:t>zególne zadania powinny odpowiadać przyjętym</w:t>
      </w:r>
      <w:r w:rsidR="00B53FBC" w:rsidRPr="00C6622C">
        <w:rPr>
          <w:rFonts w:cs="Arial"/>
          <w:sz w:val="16"/>
          <w:szCs w:val="16"/>
        </w:rPr>
        <w:t xml:space="preserve"> celom, a odpowiedzialność za ich realizację przypisana konkretnym osobom.</w:t>
      </w:r>
      <w:r w:rsidR="004A183D" w:rsidRPr="00C6622C">
        <w:rPr>
          <w:rFonts w:cs="Arial"/>
          <w:sz w:val="16"/>
          <w:szCs w:val="16"/>
        </w:rPr>
        <w:t xml:space="preserve"> Przedstawione poniżej propozycje maj</w:t>
      </w:r>
      <w:r w:rsidR="0027167B" w:rsidRPr="00C6622C">
        <w:rPr>
          <w:rFonts w:cs="Arial"/>
          <w:sz w:val="16"/>
          <w:szCs w:val="16"/>
        </w:rPr>
        <w:t>ą</w:t>
      </w:r>
      <w:r w:rsidR="004A183D" w:rsidRPr="00C6622C">
        <w:rPr>
          <w:rFonts w:cs="Arial"/>
          <w:sz w:val="16"/>
          <w:szCs w:val="16"/>
        </w:rPr>
        <w:t xml:space="preserve"> charakter ogólny. Natomiast zadania powinny być konkretne, spójne, przypisujące personalnie odpowiedzialność za realizację konkretnego działania</w:t>
      </w:r>
      <w:r w:rsidR="0074522D" w:rsidRPr="00C6622C">
        <w:rPr>
          <w:rFonts w:cs="Arial"/>
          <w:sz w:val="16"/>
          <w:szCs w:val="16"/>
        </w:rPr>
        <w:t xml:space="preserve">. </w:t>
      </w:r>
      <w:r w:rsidR="001B580D" w:rsidRPr="00C6622C">
        <w:rPr>
          <w:rFonts w:cs="Arial"/>
          <w:sz w:val="16"/>
          <w:szCs w:val="16"/>
        </w:rPr>
        <w:t>Proponowany harmonogram wymaga dostosowania zadań do realiów konkretnej szkoły i jej potrzeb</w:t>
      </w:r>
      <w:r w:rsidR="007A0BB9" w:rsidRPr="00C6622C">
        <w:rPr>
          <w:rFonts w:cs="Arial"/>
          <w:sz w:val="16"/>
          <w:szCs w:val="16"/>
        </w:rPr>
        <w:t xml:space="preserve"> wynikających z diagnozy sytuacji wychowawczej i zapotrzebowa</w:t>
      </w:r>
      <w:r w:rsidR="00230A6B" w:rsidRPr="00C6622C">
        <w:rPr>
          <w:rFonts w:cs="Arial"/>
          <w:sz w:val="16"/>
          <w:szCs w:val="16"/>
        </w:rPr>
        <w:t>nia na działania profi</w:t>
      </w:r>
      <w:r w:rsidRPr="00C6622C">
        <w:rPr>
          <w:rFonts w:cs="Arial"/>
          <w:sz w:val="16"/>
          <w:szCs w:val="16"/>
        </w:rPr>
        <w:t>laktyczne w środowisku szkolnym).</w:t>
      </w: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343E7D" w:rsidRPr="00C6622C" w:rsidRDefault="00343E7D" w:rsidP="00C92BE0">
      <w:pPr>
        <w:spacing w:after="0" w:line="360" w:lineRule="auto"/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524"/>
        <w:gridCol w:w="1883"/>
        <w:gridCol w:w="2521"/>
        <w:gridCol w:w="2177"/>
        <w:gridCol w:w="1937"/>
      </w:tblGrid>
      <w:tr w:rsidR="00343E7D" w:rsidRPr="00C92BE0" w:rsidTr="003A074D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lastRenderedPageBreak/>
              <w:t>SFERA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Forma realizacji</w:t>
            </w:r>
          </w:p>
        </w:tc>
        <w:tc>
          <w:tcPr>
            <w:tcW w:w="21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Osoby odpowiedzialne</w:t>
            </w:r>
          </w:p>
        </w:tc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Termin</w:t>
            </w:r>
          </w:p>
        </w:tc>
      </w:tr>
      <w:tr w:rsidR="00343E7D" w:rsidRPr="00C92BE0" w:rsidTr="003A074D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INTELEKTUALNA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Rozpoznanie i rozwijanie możliwości, uzdolnień i zainteresowań 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Przeprowadzanie w klasach diagnoz i ankiet wstępnych, obserwacje podczas bieżącej pracy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auczyciele,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wychowawcy 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Wrzesień, cały rok.</w:t>
            </w:r>
          </w:p>
        </w:tc>
      </w:tr>
      <w:tr w:rsidR="00343E7D" w:rsidRPr="00C92BE0" w:rsidTr="00343E7D">
        <w:trPr>
          <w:trHeight w:val="2604"/>
        </w:trPr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Rozwijanie zainteresowań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i zdolności uczniów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Przygotowanie propozycji zajęć w zespołach przedmiotowych, prowadzenie zajęć pozalekcyjnych, kół zainteresowań, warsztatów, konkursów,  teatru, na wystawy, udział w życiu kulturalnym,</w:t>
            </w:r>
          </w:p>
          <w:p w:rsidR="00343E7D" w:rsidRPr="003B17F4" w:rsidRDefault="00343E7D" w:rsidP="00343E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przygotowanie programów artystycznych na uroczystości szkolne, prezent</w:t>
            </w:r>
            <w:r>
              <w:rPr>
                <w:rFonts w:cstheme="minorHAnsi"/>
                <w:sz w:val="16"/>
                <w:szCs w:val="16"/>
              </w:rPr>
              <w:t>owanie talentów na forum szkoły.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343E7D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343E7D" w:rsidRPr="003B17F4">
              <w:rPr>
                <w:rFonts w:cstheme="minorHAnsi"/>
                <w:sz w:val="16"/>
                <w:szCs w:val="16"/>
              </w:rPr>
              <w:t>ychowawcy</w:t>
            </w:r>
            <w:r w:rsidR="00343E7D"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B17F4">
              <w:rPr>
                <w:rFonts w:cstheme="minorHAnsi"/>
                <w:sz w:val="16"/>
                <w:szCs w:val="16"/>
              </w:rPr>
              <w:t>godnie z harmonogramem zajęć prowadzonych przez konkretne osoby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43E7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Zgodnie z kalendarzem szkolnych uroczystości określających terminy konkretnych przedsięwzięć i osoby odpowiedzialne za ich przygotowanie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Rozwijanie umiejętności rozpoznawania własnych uzdolnień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95093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B17F4">
              <w:rPr>
                <w:rFonts w:cstheme="minorHAnsi"/>
                <w:sz w:val="16"/>
                <w:szCs w:val="16"/>
              </w:rPr>
              <w:t>ajęcia z orientacji zawodowej</w:t>
            </w:r>
            <w:r w:rsidR="009509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343E7D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Szkolny doradca zawodowy,</w:t>
            </w:r>
          </w:p>
          <w:p w:rsidR="000B544B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nauczyciele, wychowawcy.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0B544B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Kształtowanie postawy twórczej</w:t>
            </w:r>
            <w:r w:rsidR="000B544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Uroczystości szkolne.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544B" w:rsidRDefault="000B544B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0B544B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Wychowawcy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Podnoszenie efektów kształcenia poprzez uświadamianie wagi edukacji i wyników egzaminów zewnętrznych</w:t>
            </w:r>
            <w:r w:rsidR="000B544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343E7D" w:rsidRPr="003B17F4">
              <w:rPr>
                <w:rFonts w:cstheme="minorHAnsi"/>
                <w:sz w:val="16"/>
                <w:szCs w:val="16"/>
              </w:rPr>
              <w:t>ekcje wychowawcze poświęcone tej tematyce, szkolne konkursy z nagrodami na najwyższą średnią i najlepszą frekwencję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B544B" w:rsidRDefault="000B544B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0B544B" w:rsidRPr="003B17F4" w:rsidRDefault="000B544B" w:rsidP="000B544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0B544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MORALNA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Kształtowanie szacunku do ludzi, wrażliwości na potrzeby drugiego człowieka, prawidłowe rozumienie wolności jednostki oparte na poszanowaniu osoby ludzkiej</w:t>
            </w:r>
            <w:r w:rsidR="009509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95093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343E7D" w:rsidRPr="003B17F4">
              <w:rPr>
                <w:rFonts w:cstheme="minorHAnsi"/>
                <w:sz w:val="16"/>
                <w:szCs w:val="16"/>
              </w:rPr>
              <w:t>ziałalność charytatywna, wolontariat szkolny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093B" w:rsidRDefault="0095093B" w:rsidP="009509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5093B" w:rsidRDefault="0095093B" w:rsidP="009509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5093B" w:rsidRPr="003B17F4" w:rsidRDefault="0095093B" w:rsidP="009509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Samorząd Szkolny.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95093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Rozwój poszanowania dziedzictwa narodowego i kształtowanie świadomości narodowej. Wskazywanie autorytetów i wzorców moralnych</w:t>
            </w:r>
            <w:r w:rsidR="0095093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95093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343E7D" w:rsidRPr="003B17F4">
              <w:rPr>
                <w:rFonts w:cstheme="minorHAnsi"/>
                <w:sz w:val="16"/>
                <w:szCs w:val="16"/>
              </w:rPr>
              <w:t>więtowanie rocznic i wydarzeń patriotycznych, lekcje w</w:t>
            </w:r>
            <w:r>
              <w:rPr>
                <w:rFonts w:cstheme="minorHAnsi"/>
                <w:sz w:val="16"/>
                <w:szCs w:val="16"/>
              </w:rPr>
              <w:t>ychowawcze o tematyce patriotycznej.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95093B" w:rsidRDefault="0095093B" w:rsidP="009509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5093B" w:rsidRPr="003B17F4" w:rsidRDefault="0095093B" w:rsidP="009509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95093B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154FEE">
            <w:pPr>
              <w:pStyle w:val="NormalnyWeb"/>
              <w:spacing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Poznanie kultury rodzimej, zaznajamianie z kulturą regionu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154FE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343E7D" w:rsidRPr="003B17F4">
              <w:rPr>
                <w:rFonts w:cstheme="minorHAnsi"/>
                <w:sz w:val="16"/>
                <w:szCs w:val="16"/>
              </w:rPr>
              <w:t>ycieczki, tematyczne lekcje wychowawcze,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154FEE" w:rsidRDefault="00154FEE" w:rsidP="00154F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54FEE" w:rsidRPr="003B17F4" w:rsidRDefault="00154FEE" w:rsidP="00154F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154FE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Poznanie dorobku kulturalnego Europy, świata, wykształcenie postawy tolerancji i szacunku dla innych narodów, kultur, religii</w:t>
            </w:r>
            <w:r w:rsidR="008E1892"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8E1892" w:rsidP="008E189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Lekcje</w:t>
            </w:r>
            <w:r w:rsidR="00343E7D" w:rsidRPr="003B17F4">
              <w:rPr>
                <w:rFonts w:cstheme="minorHAnsi"/>
                <w:sz w:val="16"/>
                <w:szCs w:val="16"/>
              </w:rPr>
              <w:t xml:space="preserve"> wychowawcze poświęcone tej tematyce,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43E7D" w:rsidRPr="003B17F4">
              <w:rPr>
                <w:rFonts w:cstheme="minorHAnsi"/>
                <w:sz w:val="16"/>
                <w:szCs w:val="16"/>
              </w:rPr>
              <w:t>wycieczki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8E1892" w:rsidRDefault="008E1892" w:rsidP="008E189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8E1892" w:rsidP="008E189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8E1892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Promowanie zdrowego stylu życia</w:t>
            </w:r>
            <w:r w:rsidR="00A209E6">
              <w:rPr>
                <w:rFonts w:ascii="Calibri" w:hAnsi="Calibri"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Dzień Sportu, </w:t>
            </w:r>
            <w:r w:rsidR="00A209E6">
              <w:rPr>
                <w:rFonts w:cstheme="minorHAnsi"/>
                <w:sz w:val="16"/>
                <w:szCs w:val="16"/>
              </w:rPr>
              <w:t>lekcje wychowawcze, zajęcia dydaktyczne, wycieczki.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209E6" w:rsidRDefault="00A209E6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A209E6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A209E6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SPOŁECZNA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A209E6" w:rsidRDefault="00343E7D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Kształtowanie przekonania o społecznym wymiarze istnienia osoby ludzkiej, </w:t>
            </w:r>
          </w:p>
          <w:p w:rsidR="00343E7D" w:rsidRPr="003B17F4" w:rsidRDefault="00343E7D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a także o społecznym aspekcie bycia uczniem szkoły </w:t>
            </w:r>
            <w:r w:rsidR="00A209E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209E6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Omówienie zasad statutu szkoły 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i regulaminów szkolnych, 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lekcje wychowawcze poświęcone tej tematyce.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209E6" w:rsidRDefault="00A209E6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A209E6" w:rsidP="00A209E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A209E6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Uczenie działania zespołowego, tworzenia klimatu dialogu i efektywnej współpracy, umiejętności słuchania innych i rozumienia ich poglądów.</w:t>
            </w:r>
          </w:p>
          <w:p w:rsidR="00343E7D" w:rsidRPr="003B17F4" w:rsidRDefault="00343E7D" w:rsidP="001C2B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Uczenie zasad samorządności i demokracji</w:t>
            </w:r>
            <w:r w:rsidR="001C2BC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1C2BC2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Praca w zespole, funkcjonowanie</w:t>
            </w:r>
            <w:r w:rsidR="00343E7D" w:rsidRPr="003B17F4">
              <w:rPr>
                <w:rFonts w:cstheme="minorHAnsi"/>
                <w:sz w:val="16"/>
                <w:szCs w:val="16"/>
              </w:rPr>
              <w:t xml:space="preserve"> wśród innych, analiz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343E7D" w:rsidRPr="003B17F4">
              <w:rPr>
                <w:rFonts w:cstheme="minorHAnsi"/>
                <w:sz w:val="16"/>
                <w:szCs w:val="16"/>
              </w:rPr>
              <w:t xml:space="preserve"> sytuacji problemowych i możliwości ich konstruktywnego rozwiązywania.</w:t>
            </w:r>
          </w:p>
          <w:p w:rsidR="00343E7D" w:rsidRPr="003B17F4" w:rsidRDefault="00343E7D" w:rsidP="003A074D">
            <w:pPr>
              <w:pStyle w:val="Akapitzlist"/>
              <w:spacing w:after="0" w:line="240" w:lineRule="auto"/>
              <w:ind w:left="77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3A074D">
            <w:pPr>
              <w:pStyle w:val="Akapitzlist"/>
              <w:spacing w:after="0" w:line="240" w:lineRule="auto"/>
              <w:ind w:left="77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343E7D" w:rsidP="001C2B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 xml:space="preserve">Wybory do samorządu uczniowskiego/wybory samorządów klasowych, bieżąca kontrola ich działalności, wybory opiekuna samorządu uczniowskiego. 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1C2BC2" w:rsidRDefault="001C2BC2" w:rsidP="001C2B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1C2BC2" w:rsidRDefault="001C2BC2" w:rsidP="001C2B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1C2BC2" w:rsidP="001C2BC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Samorząd Szkolny.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1C2BC2" w:rsidP="001C2BC2">
            <w:pPr>
              <w:pStyle w:val="Akapitzlist"/>
              <w:spacing w:after="0" w:line="240" w:lineRule="auto"/>
              <w:ind w:left="1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Doskonalenie kultury bycia.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Zajęcia Akademii Dobrych Manier – zajęcia pozalekcyjne dla uczniów</w:t>
            </w:r>
            <w:r w:rsidR="003A074D">
              <w:rPr>
                <w:rFonts w:cstheme="minorHAnsi"/>
                <w:sz w:val="16"/>
                <w:szCs w:val="16"/>
              </w:rPr>
              <w:t>.</w:t>
            </w:r>
          </w:p>
          <w:p w:rsidR="003A074D" w:rsidRPr="003B17F4" w:rsidRDefault="003A074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Bieżąca współpraca z uczniem.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3A074D" w:rsidRDefault="003A074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Hajdasz, </w:t>
            </w:r>
            <w:r w:rsidR="00343E7D" w:rsidRPr="003B17F4">
              <w:rPr>
                <w:rFonts w:cstheme="minorHAnsi"/>
                <w:sz w:val="16"/>
                <w:szCs w:val="16"/>
              </w:rPr>
              <w:t>pedagog szkolny</w:t>
            </w:r>
            <w:r>
              <w:rPr>
                <w:rFonts w:cstheme="minorHAnsi"/>
                <w:sz w:val="16"/>
                <w:szCs w:val="16"/>
              </w:rPr>
              <w:t>, 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 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3A074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Kształtowanie postawy szacunku wobec środowiska naturalnego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B17F4">
              <w:rPr>
                <w:rFonts w:cstheme="minorHAnsi"/>
                <w:sz w:val="16"/>
                <w:szCs w:val="16"/>
              </w:rPr>
              <w:t>Udział w akcji sprzątanie świata.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343E7D" w:rsidRPr="003B17F4" w:rsidRDefault="003A074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3A074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Październik, kwiecień.</w:t>
            </w:r>
          </w:p>
        </w:tc>
      </w:tr>
      <w:tr w:rsidR="00343E7D" w:rsidRPr="00C92BE0" w:rsidTr="003A074D">
        <w:tc>
          <w:tcPr>
            <w:tcW w:w="5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E7D" w:rsidRPr="003B17F4" w:rsidRDefault="00343E7D" w:rsidP="003A074D">
            <w:pPr>
              <w:spacing w:after="0"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Systematyczne monitorowanie frekwencji uczniów na zajęciach lekcyjnych.</w:t>
            </w:r>
          </w:p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Zwiększenie współpracy z rodzicami w zakresie kontroli obowiązku szkolnego</w:t>
            </w:r>
            <w:r w:rsidR="00972B2E">
              <w:rPr>
                <w:rFonts w:ascii="Calibri" w:hAnsi="Calibri"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972B2E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A</w:t>
            </w:r>
            <w:r w:rsidR="00343E7D" w:rsidRPr="003B17F4">
              <w:rPr>
                <w:rFonts w:ascii="Calibri" w:hAnsi="Calibri" w:cstheme="minorHAnsi"/>
                <w:sz w:val="16"/>
                <w:szCs w:val="16"/>
              </w:rPr>
              <w:t xml:space="preserve">naliza frekwencji uczniów </w:t>
            </w:r>
            <w:r>
              <w:rPr>
                <w:rFonts w:ascii="Calibri" w:hAnsi="Calibri" w:cstheme="minorHAnsi"/>
                <w:sz w:val="16"/>
                <w:szCs w:val="16"/>
              </w:rPr>
              <w:t>,</w:t>
            </w:r>
          </w:p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systematyczne informowanie rodziców o absencji uczniów, wywiadówki, dni otwarte, ind</w:t>
            </w:r>
            <w:r w:rsidR="00972B2E">
              <w:rPr>
                <w:rFonts w:ascii="Calibri" w:hAnsi="Calibri" w:cstheme="minorHAnsi"/>
                <w:sz w:val="16"/>
                <w:szCs w:val="16"/>
              </w:rPr>
              <w:t>ywidualne spotkania z rodzicami.</w:t>
            </w:r>
          </w:p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972B2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Pedagog.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972B2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rPr>
          <w:cantSplit/>
          <w:trHeight w:val="382"/>
        </w:trPr>
        <w:tc>
          <w:tcPr>
            <w:tcW w:w="5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972B2E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17F4">
              <w:rPr>
                <w:rFonts w:cstheme="minorHAnsi"/>
                <w:b/>
                <w:sz w:val="16"/>
                <w:szCs w:val="16"/>
              </w:rPr>
              <w:t>EMOCONALNA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Nauka nabywania świadomości własnych słabych i mocnych stron, kształtowanie samoakceptacji, budowanie poczucia własnej wartości</w:t>
            </w:r>
            <w:r w:rsidR="00972B2E">
              <w:rPr>
                <w:rFonts w:ascii="Calibri" w:hAnsi="Calibri"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343E7D" w:rsidRPr="003B17F4">
              <w:rPr>
                <w:rFonts w:cstheme="minorHAnsi"/>
                <w:sz w:val="16"/>
                <w:szCs w:val="16"/>
              </w:rPr>
              <w:t>arsztaty dla uczniów prowadzone przez specjalistów z PPP</w:t>
            </w:r>
            <w:r>
              <w:rPr>
                <w:rFonts w:cstheme="minorHAnsi"/>
                <w:sz w:val="16"/>
                <w:szCs w:val="16"/>
              </w:rPr>
              <w:t xml:space="preserve">P w Złotowie, </w:t>
            </w:r>
            <w:r w:rsidR="00343E7D" w:rsidRPr="003B17F4">
              <w:rPr>
                <w:rFonts w:cstheme="minorHAnsi"/>
                <w:sz w:val="16"/>
                <w:szCs w:val="16"/>
              </w:rPr>
              <w:t>lekcje wychowawcze poświęcone tej tematyce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Pedagog.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43E7D" w:rsidRPr="003B17F4" w:rsidRDefault="00972B2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  <w:tr w:rsidR="00343E7D" w:rsidRPr="00C92BE0" w:rsidTr="003A074D">
        <w:trPr>
          <w:cantSplit/>
          <w:trHeight w:val="360"/>
        </w:trPr>
        <w:tc>
          <w:tcPr>
            <w:tcW w:w="52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3E7D" w:rsidRPr="003B17F4" w:rsidRDefault="00343E7D" w:rsidP="003A074D">
            <w:pPr>
              <w:spacing w:after="0" w:line="36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43E7D" w:rsidRPr="003B17F4" w:rsidRDefault="00343E7D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Kształcenie umiejętności rozwiązywania problemów bez użycia siły</w:t>
            </w:r>
            <w:r w:rsidR="00972B2E">
              <w:rPr>
                <w:rFonts w:ascii="Calibri" w:hAnsi="Calibri" w:cstheme="minorHAnsi"/>
                <w:sz w:val="16"/>
                <w:szCs w:val="16"/>
              </w:rPr>
              <w:t>.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343E7D" w:rsidRPr="003B17F4" w:rsidRDefault="00972B2E" w:rsidP="003A074D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Zajęcia integracyjne w klasach,</w:t>
            </w:r>
          </w:p>
          <w:p w:rsidR="00343E7D" w:rsidRPr="003B17F4" w:rsidRDefault="00343E7D" w:rsidP="00972B2E">
            <w:pPr>
              <w:pStyle w:val="NormalnyWeb"/>
              <w:spacing w:before="0" w:beforeAutospacing="0" w:after="0" w:afterAutospacing="0"/>
              <w:rPr>
                <w:rFonts w:ascii="Calibri" w:hAnsi="Calibri" w:cstheme="minorHAnsi"/>
                <w:sz w:val="16"/>
                <w:szCs w:val="16"/>
              </w:rPr>
            </w:pPr>
            <w:r w:rsidRPr="003B17F4">
              <w:rPr>
                <w:rFonts w:ascii="Calibri" w:hAnsi="Calibri" w:cstheme="minorHAnsi"/>
                <w:sz w:val="16"/>
                <w:szCs w:val="16"/>
              </w:rPr>
              <w:t>lekcje wychowawcze</w:t>
            </w:r>
            <w:r w:rsidR="00972B2E">
              <w:rPr>
                <w:rFonts w:ascii="Calibri" w:hAnsi="Calibri" w:cstheme="minorHAnsi"/>
                <w:sz w:val="16"/>
                <w:szCs w:val="16"/>
              </w:rPr>
              <w:t>, zajęcia profilaktyczne.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B17F4">
              <w:rPr>
                <w:rFonts w:cstheme="minorHAnsi"/>
                <w:sz w:val="16"/>
                <w:szCs w:val="16"/>
              </w:rPr>
              <w:t>auczyciele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972B2E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3B17F4">
              <w:rPr>
                <w:rFonts w:cstheme="minorHAnsi"/>
                <w:sz w:val="16"/>
                <w:szCs w:val="16"/>
              </w:rPr>
              <w:t>ychowawcy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343E7D" w:rsidRPr="003B17F4" w:rsidRDefault="00972B2E" w:rsidP="00972B2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Pedagog.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343E7D" w:rsidRPr="003B17F4" w:rsidRDefault="00972B2E" w:rsidP="003A074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Cały rok.</w:t>
            </w:r>
          </w:p>
        </w:tc>
      </w:tr>
    </w:tbl>
    <w:p w:rsidR="00451254" w:rsidRDefault="00451254" w:rsidP="00C71EBD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71EBD" w:rsidRPr="00C92BE0" w:rsidRDefault="00C71EBD" w:rsidP="00C71EBD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51254" w:rsidRPr="00C92BE0" w:rsidRDefault="005C068B" w:rsidP="00C92BE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92BE0">
        <w:rPr>
          <w:rFonts w:cs="Arial"/>
          <w:b/>
          <w:sz w:val="24"/>
          <w:szCs w:val="24"/>
        </w:rPr>
        <w:t xml:space="preserve">VIII. </w:t>
      </w:r>
      <w:r w:rsidR="00451254" w:rsidRPr="00C92BE0">
        <w:rPr>
          <w:rFonts w:cs="Arial"/>
          <w:b/>
          <w:sz w:val="24"/>
          <w:szCs w:val="24"/>
        </w:rPr>
        <w:t>Zasady ewaluacji</w:t>
      </w:r>
      <w:r w:rsidR="00A3451E" w:rsidRPr="00C92BE0">
        <w:rPr>
          <w:rFonts w:cs="Arial"/>
          <w:b/>
          <w:sz w:val="24"/>
          <w:szCs w:val="24"/>
        </w:rPr>
        <w:t xml:space="preserve"> </w:t>
      </w:r>
      <w:r w:rsidR="00C3277D" w:rsidRPr="00C92BE0">
        <w:rPr>
          <w:rFonts w:cs="Arial"/>
          <w:b/>
          <w:sz w:val="24"/>
          <w:szCs w:val="24"/>
        </w:rPr>
        <w:t>p</w:t>
      </w:r>
      <w:r w:rsidR="00A3451E" w:rsidRPr="00C92BE0">
        <w:rPr>
          <w:rFonts w:cs="Arial"/>
          <w:b/>
          <w:sz w:val="24"/>
          <w:szCs w:val="24"/>
        </w:rPr>
        <w:t xml:space="preserve">rogramu </w:t>
      </w:r>
      <w:r w:rsidR="00C3277D" w:rsidRPr="00C92BE0">
        <w:rPr>
          <w:rFonts w:cs="Arial"/>
          <w:b/>
          <w:sz w:val="24"/>
          <w:szCs w:val="24"/>
        </w:rPr>
        <w:t>w</w:t>
      </w:r>
      <w:r w:rsidRPr="00C92BE0">
        <w:rPr>
          <w:rFonts w:cs="Arial"/>
          <w:b/>
          <w:sz w:val="24"/>
          <w:szCs w:val="24"/>
        </w:rPr>
        <w:t>ychowawczo-</w:t>
      </w:r>
      <w:r w:rsidR="00C3277D" w:rsidRPr="00C92BE0">
        <w:rPr>
          <w:rFonts w:cs="Arial"/>
          <w:b/>
          <w:sz w:val="24"/>
          <w:szCs w:val="24"/>
        </w:rPr>
        <w:t>pr</w:t>
      </w:r>
      <w:r w:rsidR="00A3451E" w:rsidRPr="00C92BE0">
        <w:rPr>
          <w:rFonts w:cs="Arial"/>
          <w:b/>
          <w:sz w:val="24"/>
          <w:szCs w:val="24"/>
        </w:rPr>
        <w:t>ofilaktycznego</w:t>
      </w:r>
      <w:r w:rsidR="006345E7">
        <w:rPr>
          <w:rFonts w:cs="Arial"/>
          <w:b/>
          <w:sz w:val="24"/>
          <w:szCs w:val="24"/>
        </w:rPr>
        <w:t>.</w:t>
      </w:r>
    </w:p>
    <w:p w:rsidR="00451254" w:rsidRPr="00C92BE0" w:rsidRDefault="00451254" w:rsidP="00C92BE0">
      <w:p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Ewaluacja </w:t>
      </w:r>
      <w:r w:rsidR="00C3277D" w:rsidRPr="00C92BE0">
        <w:rPr>
          <w:rFonts w:cs="Arial"/>
          <w:sz w:val="24"/>
          <w:szCs w:val="24"/>
        </w:rPr>
        <w:t>pr</w:t>
      </w:r>
      <w:r w:rsidR="007502FF" w:rsidRPr="00C92BE0">
        <w:rPr>
          <w:rFonts w:cs="Arial"/>
          <w:sz w:val="24"/>
          <w:szCs w:val="24"/>
        </w:rPr>
        <w:t xml:space="preserve">ogramu </w:t>
      </w:r>
      <w:r w:rsidR="00003AED" w:rsidRPr="00C92BE0">
        <w:rPr>
          <w:rFonts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C92BE0">
        <w:rPr>
          <w:rFonts w:cs="Arial"/>
          <w:sz w:val="24"/>
          <w:szCs w:val="24"/>
        </w:rPr>
        <w:t xml:space="preserve">podnoszenia skuteczności </w:t>
      </w:r>
      <w:r w:rsidR="00C3277D" w:rsidRPr="00C92BE0">
        <w:rPr>
          <w:rFonts w:cs="Arial"/>
          <w:sz w:val="24"/>
          <w:szCs w:val="24"/>
        </w:rPr>
        <w:t>p</w:t>
      </w:r>
      <w:r w:rsidR="000D3DA0" w:rsidRPr="00C92BE0">
        <w:rPr>
          <w:rFonts w:cs="Arial"/>
          <w:sz w:val="24"/>
          <w:szCs w:val="24"/>
        </w:rPr>
        <w:t xml:space="preserve">rogramu </w:t>
      </w:r>
      <w:r w:rsidR="005C068B" w:rsidRPr="00C92BE0">
        <w:rPr>
          <w:rFonts w:cs="Arial"/>
          <w:sz w:val="24"/>
          <w:szCs w:val="24"/>
        </w:rPr>
        <w:t>wychowawczo-p</w:t>
      </w:r>
      <w:r w:rsidR="000D3DA0" w:rsidRPr="00C92BE0">
        <w:rPr>
          <w:rFonts w:cs="Arial"/>
          <w:sz w:val="24"/>
          <w:szCs w:val="24"/>
        </w:rPr>
        <w:t xml:space="preserve">rofilaktycznego. </w:t>
      </w:r>
      <w:r w:rsidR="005C068B" w:rsidRPr="00C92BE0">
        <w:rPr>
          <w:rFonts w:cs="Arial"/>
          <w:sz w:val="24"/>
          <w:szCs w:val="24"/>
        </w:rPr>
        <w:t>E</w:t>
      </w:r>
      <w:r w:rsidRPr="00C92BE0">
        <w:rPr>
          <w:rFonts w:cs="Arial"/>
          <w:sz w:val="24"/>
          <w:szCs w:val="24"/>
        </w:rPr>
        <w:t xml:space="preserve">waluacja przeprowadzana będzie poprzez: </w:t>
      </w:r>
    </w:p>
    <w:p w:rsidR="00451254" w:rsidRPr="00C92BE0" w:rsidRDefault="00451254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obserwację zachowań uczniów i zachodzących w tym zakresie zmian,</w:t>
      </w:r>
    </w:p>
    <w:p w:rsidR="00451254" w:rsidRPr="00C92BE0" w:rsidRDefault="007A0BB9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analizę</w:t>
      </w:r>
      <w:r w:rsidR="00B54136" w:rsidRPr="00C92BE0">
        <w:rPr>
          <w:rFonts w:cs="Arial"/>
          <w:sz w:val="24"/>
          <w:szCs w:val="24"/>
        </w:rPr>
        <w:t xml:space="preserve"> </w:t>
      </w:r>
      <w:r w:rsidR="00003AED" w:rsidRPr="00C92BE0">
        <w:rPr>
          <w:rFonts w:cs="Arial"/>
          <w:sz w:val="24"/>
          <w:szCs w:val="24"/>
        </w:rPr>
        <w:t>dokumentacji</w:t>
      </w:r>
      <w:r w:rsidR="00451254" w:rsidRPr="00C92BE0">
        <w:rPr>
          <w:rFonts w:cs="Arial"/>
          <w:sz w:val="24"/>
          <w:szCs w:val="24"/>
        </w:rPr>
        <w:t>,</w:t>
      </w:r>
    </w:p>
    <w:p w:rsidR="00451254" w:rsidRPr="00C92BE0" w:rsidRDefault="00451254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przeprowadz</w:t>
      </w:r>
      <w:r w:rsidR="00003AED" w:rsidRPr="00C92BE0">
        <w:rPr>
          <w:rFonts w:cs="Arial"/>
          <w:sz w:val="24"/>
          <w:szCs w:val="24"/>
        </w:rPr>
        <w:t>a</w:t>
      </w:r>
      <w:r w:rsidRPr="00C92BE0">
        <w:rPr>
          <w:rFonts w:cs="Arial"/>
          <w:sz w:val="24"/>
          <w:szCs w:val="24"/>
        </w:rPr>
        <w:t>nie ankiet</w:t>
      </w:r>
      <w:r w:rsidR="00003AED" w:rsidRPr="00C92BE0">
        <w:rPr>
          <w:rFonts w:cs="Arial"/>
          <w:sz w:val="24"/>
          <w:szCs w:val="24"/>
        </w:rPr>
        <w:t>, kwestionariuszy</w:t>
      </w:r>
      <w:r w:rsidRPr="00C92BE0">
        <w:rPr>
          <w:rFonts w:cs="Arial"/>
          <w:sz w:val="24"/>
          <w:szCs w:val="24"/>
        </w:rPr>
        <w:t xml:space="preserve"> wśród uczniów, rodziców i nauczycieli,</w:t>
      </w:r>
    </w:p>
    <w:p w:rsidR="007A0BB9" w:rsidRPr="00C92BE0" w:rsidRDefault="007A0BB9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rozmowy z rodzicami,</w:t>
      </w:r>
    </w:p>
    <w:p w:rsidR="007A0BB9" w:rsidRPr="00C92BE0" w:rsidRDefault="007A0BB9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>wymianę spostrzeżeń w zespołach wychowawców i nauczycieli,</w:t>
      </w:r>
    </w:p>
    <w:p w:rsidR="00C3277D" w:rsidRPr="00C92BE0" w:rsidRDefault="00C3277D" w:rsidP="00382A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vanish/>
          <w:sz w:val="24"/>
          <w:szCs w:val="24"/>
        </w:rPr>
        <w:t>ymianę</w:t>
      </w:r>
      <w:r w:rsidR="007A0BB9" w:rsidRPr="00C92BE0">
        <w:rPr>
          <w:rFonts w:cs="Arial"/>
          <w:vanish/>
          <w:sz w:val="24"/>
          <w:szCs w:val="24"/>
        </w:rPr>
        <w:t xml:space="preserve"> spostrzeżeń w zespołach wychowawców i nauczycieli,</w:t>
      </w:r>
      <w:r w:rsidR="00163AD3" w:rsidRPr="00C92BE0">
        <w:rPr>
          <w:rFonts w:cs="Arial"/>
          <w:sz w:val="24"/>
          <w:szCs w:val="24"/>
        </w:rPr>
        <w:t>a</w:t>
      </w:r>
      <w:r w:rsidR="0010427B" w:rsidRPr="00C92BE0">
        <w:rPr>
          <w:rFonts w:cs="Arial"/>
          <w:sz w:val="24"/>
          <w:szCs w:val="24"/>
        </w:rPr>
        <w:t>na</w:t>
      </w:r>
      <w:r w:rsidR="00003AED" w:rsidRPr="00C92BE0">
        <w:rPr>
          <w:rFonts w:cs="Arial"/>
          <w:sz w:val="24"/>
          <w:szCs w:val="24"/>
        </w:rPr>
        <w:t>liz</w:t>
      </w:r>
      <w:r w:rsidR="006345E7">
        <w:rPr>
          <w:rFonts w:cs="Arial"/>
          <w:sz w:val="24"/>
          <w:szCs w:val="24"/>
        </w:rPr>
        <w:t>ę</w:t>
      </w:r>
      <w:r w:rsidR="00003AED" w:rsidRPr="00C92BE0">
        <w:rPr>
          <w:rFonts w:cs="Arial"/>
          <w:sz w:val="24"/>
          <w:szCs w:val="24"/>
        </w:rPr>
        <w:t xml:space="preserve"> przypadków</w:t>
      </w:r>
      <w:r w:rsidR="000D3DA0" w:rsidRPr="00C92BE0">
        <w:rPr>
          <w:rFonts w:cs="Arial"/>
          <w:sz w:val="24"/>
          <w:szCs w:val="24"/>
        </w:rPr>
        <w:t>.</w:t>
      </w:r>
    </w:p>
    <w:p w:rsidR="00451254" w:rsidRDefault="000D3DA0" w:rsidP="00C92BE0">
      <w:pPr>
        <w:spacing w:after="0" w:line="360" w:lineRule="auto"/>
        <w:jc w:val="both"/>
        <w:rPr>
          <w:rFonts w:cs="Arial"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Ewaluacja </w:t>
      </w:r>
      <w:r w:rsidR="00C3277D" w:rsidRPr="00C92BE0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>rogramu przeprowadzana będ</w:t>
      </w:r>
      <w:r w:rsidR="00B47617">
        <w:rPr>
          <w:rFonts w:cs="Arial"/>
          <w:sz w:val="24"/>
          <w:szCs w:val="24"/>
        </w:rPr>
        <w:t xml:space="preserve">zie </w:t>
      </w:r>
      <w:r w:rsidRPr="00C92BE0">
        <w:rPr>
          <w:rFonts w:cs="Arial"/>
          <w:sz w:val="24"/>
          <w:szCs w:val="24"/>
        </w:rPr>
        <w:t xml:space="preserve">przez </w:t>
      </w:r>
      <w:r w:rsidR="00C3277D" w:rsidRPr="00C92BE0">
        <w:rPr>
          <w:rFonts w:cs="Arial"/>
          <w:sz w:val="24"/>
          <w:szCs w:val="24"/>
        </w:rPr>
        <w:t>z</w:t>
      </w:r>
      <w:r w:rsidR="003804A3" w:rsidRPr="00C92BE0">
        <w:rPr>
          <w:rFonts w:cs="Arial"/>
          <w:sz w:val="24"/>
          <w:szCs w:val="24"/>
        </w:rPr>
        <w:t xml:space="preserve">espół ds. </w:t>
      </w:r>
      <w:r w:rsidR="00B47617">
        <w:rPr>
          <w:rFonts w:cs="Arial"/>
          <w:sz w:val="24"/>
          <w:szCs w:val="24"/>
        </w:rPr>
        <w:t>e</w:t>
      </w:r>
      <w:r w:rsidR="003804A3" w:rsidRPr="00C92BE0">
        <w:rPr>
          <w:rFonts w:cs="Arial"/>
          <w:sz w:val="24"/>
          <w:szCs w:val="24"/>
        </w:rPr>
        <w:t xml:space="preserve">waluacji </w:t>
      </w:r>
      <w:r w:rsidR="00C3277D" w:rsidRPr="00C92BE0">
        <w:rPr>
          <w:rFonts w:cs="Arial"/>
          <w:sz w:val="24"/>
          <w:szCs w:val="24"/>
        </w:rPr>
        <w:t>p</w:t>
      </w:r>
      <w:r w:rsidR="003804A3" w:rsidRPr="00C92BE0">
        <w:rPr>
          <w:rFonts w:cs="Arial"/>
          <w:sz w:val="24"/>
          <w:szCs w:val="24"/>
        </w:rPr>
        <w:t xml:space="preserve">rogramu </w:t>
      </w:r>
      <w:r w:rsidR="00C3277D" w:rsidRPr="00C92BE0">
        <w:rPr>
          <w:rFonts w:cs="Arial"/>
          <w:sz w:val="24"/>
          <w:szCs w:val="24"/>
        </w:rPr>
        <w:t>w</w:t>
      </w:r>
      <w:r w:rsidR="003804A3" w:rsidRPr="00C92BE0">
        <w:rPr>
          <w:rFonts w:cs="Arial"/>
          <w:sz w:val="24"/>
          <w:szCs w:val="24"/>
        </w:rPr>
        <w:t>ychowawczo-</w:t>
      </w:r>
      <w:r w:rsidR="00C3277D" w:rsidRPr="00C92BE0">
        <w:rPr>
          <w:rFonts w:cs="Arial"/>
          <w:sz w:val="24"/>
          <w:szCs w:val="24"/>
        </w:rPr>
        <w:t>p</w:t>
      </w:r>
      <w:r w:rsidR="003804A3" w:rsidRPr="00C92BE0">
        <w:rPr>
          <w:rFonts w:cs="Arial"/>
          <w:sz w:val="24"/>
          <w:szCs w:val="24"/>
        </w:rPr>
        <w:t xml:space="preserve">rofilaktycznego </w:t>
      </w:r>
      <w:r w:rsidRPr="00C92BE0">
        <w:rPr>
          <w:rFonts w:cs="Arial"/>
          <w:sz w:val="24"/>
          <w:szCs w:val="24"/>
        </w:rPr>
        <w:t xml:space="preserve">powołany przez </w:t>
      </w:r>
      <w:r w:rsidR="00C3277D" w:rsidRPr="00C92BE0">
        <w:rPr>
          <w:rFonts w:cs="Arial"/>
          <w:sz w:val="24"/>
          <w:szCs w:val="24"/>
        </w:rPr>
        <w:t>d</w:t>
      </w:r>
      <w:r w:rsidRPr="00C92BE0">
        <w:rPr>
          <w:rFonts w:cs="Arial"/>
          <w:sz w:val="24"/>
          <w:szCs w:val="24"/>
        </w:rPr>
        <w:t>yrektora. Zadaniem Zespołu jest opracowanie planu ewaluacji</w:t>
      </w:r>
      <w:r w:rsidR="003804A3" w:rsidRPr="00C92BE0">
        <w:rPr>
          <w:rFonts w:cs="Arial"/>
          <w:sz w:val="24"/>
          <w:szCs w:val="24"/>
        </w:rPr>
        <w:t>, organizacja badań oraz opracowanie wyników</w:t>
      </w:r>
      <w:r w:rsidR="00B47617">
        <w:rPr>
          <w:rFonts w:cs="Arial"/>
          <w:sz w:val="24"/>
          <w:szCs w:val="24"/>
        </w:rPr>
        <w:t xml:space="preserve"> i modyfikacja </w:t>
      </w:r>
      <w:r w:rsidR="00B47617">
        <w:rPr>
          <w:rFonts w:cs="Arial"/>
          <w:sz w:val="24"/>
          <w:szCs w:val="24"/>
        </w:rPr>
        <w:lastRenderedPageBreak/>
        <w:t>programu</w:t>
      </w:r>
      <w:r w:rsidR="003804A3" w:rsidRPr="00C92BE0">
        <w:rPr>
          <w:rFonts w:cs="Arial"/>
          <w:sz w:val="24"/>
          <w:szCs w:val="24"/>
        </w:rPr>
        <w:t xml:space="preserve">. </w:t>
      </w:r>
      <w:r w:rsidRPr="00C92BE0">
        <w:rPr>
          <w:rFonts w:cs="Arial"/>
          <w:sz w:val="24"/>
          <w:szCs w:val="24"/>
        </w:rPr>
        <w:t xml:space="preserve">Z wynikami prac </w:t>
      </w:r>
      <w:r w:rsidR="00C3277D" w:rsidRPr="00C92BE0">
        <w:rPr>
          <w:rFonts w:cs="Arial"/>
          <w:sz w:val="24"/>
          <w:szCs w:val="24"/>
        </w:rPr>
        <w:t>z</w:t>
      </w:r>
      <w:r w:rsidR="003804A3" w:rsidRPr="00C92BE0">
        <w:rPr>
          <w:rFonts w:cs="Arial"/>
          <w:sz w:val="24"/>
          <w:szCs w:val="24"/>
        </w:rPr>
        <w:t xml:space="preserve">espołu w formie raportu ewaluacyjnego </w:t>
      </w:r>
      <w:r w:rsidRPr="00C92BE0">
        <w:rPr>
          <w:rFonts w:cs="Arial"/>
          <w:sz w:val="24"/>
          <w:szCs w:val="24"/>
        </w:rPr>
        <w:t xml:space="preserve">zostanie zapoznana </w:t>
      </w:r>
      <w:r w:rsidR="00B47617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 xml:space="preserve">ada </w:t>
      </w:r>
      <w:r w:rsidR="00B47617">
        <w:rPr>
          <w:rFonts w:cs="Arial"/>
          <w:sz w:val="24"/>
          <w:szCs w:val="24"/>
        </w:rPr>
        <w:t>P</w:t>
      </w:r>
      <w:r w:rsidRPr="00C92BE0">
        <w:rPr>
          <w:rFonts w:cs="Arial"/>
          <w:sz w:val="24"/>
          <w:szCs w:val="24"/>
        </w:rPr>
        <w:t xml:space="preserve">edagogiczna i </w:t>
      </w:r>
      <w:r w:rsidR="00B47617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 xml:space="preserve">ada </w:t>
      </w:r>
      <w:r w:rsidR="00B47617">
        <w:rPr>
          <w:rFonts w:cs="Arial"/>
          <w:sz w:val="24"/>
          <w:szCs w:val="24"/>
        </w:rPr>
        <w:t>R</w:t>
      </w:r>
      <w:r w:rsidRPr="00C92BE0">
        <w:rPr>
          <w:rFonts w:cs="Arial"/>
          <w:sz w:val="24"/>
          <w:szCs w:val="24"/>
        </w:rPr>
        <w:t>odziców.</w:t>
      </w:r>
    </w:p>
    <w:p w:rsidR="00B47617" w:rsidRPr="00C92BE0" w:rsidRDefault="00B47617" w:rsidP="00C92BE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941E4" w:rsidRPr="00C92BE0" w:rsidRDefault="00451254" w:rsidP="00535885">
      <w:pPr>
        <w:spacing w:after="0" w:line="360" w:lineRule="auto"/>
        <w:rPr>
          <w:rFonts w:cs="Arial"/>
          <w:b/>
          <w:sz w:val="24"/>
          <w:szCs w:val="24"/>
        </w:rPr>
      </w:pPr>
      <w:r w:rsidRPr="00C92BE0">
        <w:rPr>
          <w:rFonts w:cs="Arial"/>
          <w:sz w:val="24"/>
          <w:szCs w:val="24"/>
        </w:rPr>
        <w:t xml:space="preserve">Program </w:t>
      </w:r>
      <w:r w:rsidR="00C3277D" w:rsidRPr="00C92BE0">
        <w:rPr>
          <w:rFonts w:cs="Arial"/>
          <w:sz w:val="24"/>
          <w:szCs w:val="24"/>
        </w:rPr>
        <w:t>w</w:t>
      </w:r>
      <w:r w:rsidRPr="00C92BE0">
        <w:rPr>
          <w:rFonts w:cs="Arial"/>
          <w:sz w:val="24"/>
          <w:szCs w:val="24"/>
        </w:rPr>
        <w:t>ychowawcz</w:t>
      </w:r>
      <w:r w:rsidR="005C068B" w:rsidRPr="00C92BE0">
        <w:rPr>
          <w:rFonts w:cs="Arial"/>
          <w:sz w:val="24"/>
          <w:szCs w:val="24"/>
        </w:rPr>
        <w:t>o-</w:t>
      </w:r>
      <w:r w:rsidR="00C3277D" w:rsidRPr="00C92BE0">
        <w:rPr>
          <w:rFonts w:cs="Arial"/>
          <w:sz w:val="24"/>
          <w:szCs w:val="24"/>
        </w:rPr>
        <w:t>p</w:t>
      </w:r>
      <w:r w:rsidR="005A2158" w:rsidRPr="00C92BE0">
        <w:rPr>
          <w:rFonts w:cs="Arial"/>
          <w:sz w:val="24"/>
          <w:szCs w:val="24"/>
        </w:rPr>
        <w:t>rofilaktyczny</w:t>
      </w:r>
      <w:r w:rsidRPr="00C92BE0">
        <w:rPr>
          <w:rFonts w:cs="Arial"/>
          <w:sz w:val="24"/>
          <w:szCs w:val="24"/>
        </w:rPr>
        <w:t xml:space="preserve"> został </w:t>
      </w:r>
      <w:r w:rsidR="00DB2925" w:rsidRPr="00C92BE0">
        <w:rPr>
          <w:rFonts w:cs="Arial"/>
          <w:sz w:val="24"/>
          <w:szCs w:val="24"/>
        </w:rPr>
        <w:t xml:space="preserve">uchwalony przez </w:t>
      </w:r>
      <w:r w:rsidR="00163AD3" w:rsidRPr="00C92BE0">
        <w:rPr>
          <w:rFonts w:cs="Arial"/>
          <w:sz w:val="24"/>
          <w:szCs w:val="24"/>
        </w:rPr>
        <w:t>R</w:t>
      </w:r>
      <w:r w:rsidR="00DB2925" w:rsidRPr="00C92BE0">
        <w:rPr>
          <w:rFonts w:cs="Arial"/>
          <w:sz w:val="24"/>
          <w:szCs w:val="24"/>
        </w:rPr>
        <w:t xml:space="preserve">adę </w:t>
      </w:r>
      <w:r w:rsidR="00535885">
        <w:rPr>
          <w:rFonts w:cs="Arial"/>
          <w:sz w:val="24"/>
          <w:szCs w:val="24"/>
        </w:rPr>
        <w:t>R</w:t>
      </w:r>
      <w:r w:rsidR="00DB2925" w:rsidRPr="00C92BE0">
        <w:rPr>
          <w:rFonts w:cs="Arial"/>
          <w:sz w:val="24"/>
          <w:szCs w:val="24"/>
        </w:rPr>
        <w:t>odziców w porozumieniu</w:t>
      </w:r>
      <w:r w:rsidR="00B47617">
        <w:rPr>
          <w:rFonts w:cs="Arial"/>
          <w:sz w:val="24"/>
          <w:szCs w:val="24"/>
        </w:rPr>
        <w:t xml:space="preserve"> </w:t>
      </w:r>
      <w:r w:rsidR="00DB2925" w:rsidRPr="00C92BE0">
        <w:rPr>
          <w:rFonts w:cs="Arial"/>
          <w:sz w:val="24"/>
          <w:szCs w:val="24"/>
        </w:rPr>
        <w:t xml:space="preserve">z </w:t>
      </w:r>
      <w:r w:rsidR="00163AD3" w:rsidRPr="00C92BE0">
        <w:rPr>
          <w:rFonts w:cs="Arial"/>
          <w:sz w:val="24"/>
          <w:szCs w:val="24"/>
        </w:rPr>
        <w:t>Ra</w:t>
      </w:r>
      <w:r w:rsidRPr="00C92BE0">
        <w:rPr>
          <w:rFonts w:cs="Arial"/>
          <w:sz w:val="24"/>
          <w:szCs w:val="24"/>
        </w:rPr>
        <w:t>d</w:t>
      </w:r>
      <w:r w:rsidR="00DB2925" w:rsidRPr="00C92BE0">
        <w:rPr>
          <w:rFonts w:cs="Arial"/>
          <w:sz w:val="24"/>
          <w:szCs w:val="24"/>
        </w:rPr>
        <w:t>ą</w:t>
      </w:r>
      <w:r w:rsidR="00535885">
        <w:rPr>
          <w:rFonts w:cs="Arial"/>
          <w:sz w:val="24"/>
          <w:szCs w:val="24"/>
        </w:rPr>
        <w:t xml:space="preserve"> P</w:t>
      </w:r>
      <w:r w:rsidRPr="00C92BE0">
        <w:rPr>
          <w:rFonts w:cs="Arial"/>
          <w:sz w:val="24"/>
          <w:szCs w:val="24"/>
        </w:rPr>
        <w:t>edagogiczn</w:t>
      </w:r>
      <w:r w:rsidR="00535885">
        <w:rPr>
          <w:rFonts w:cs="Arial"/>
          <w:sz w:val="24"/>
          <w:szCs w:val="24"/>
        </w:rPr>
        <w:t>ą dnia 27.09.2017r.</w:t>
      </w:r>
    </w:p>
    <w:sectPr w:rsidR="001941E4" w:rsidRPr="00C92BE0" w:rsidSect="003F5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FD" w:rsidRDefault="004634FD" w:rsidP="00750CA8">
      <w:pPr>
        <w:spacing w:after="0" w:line="240" w:lineRule="auto"/>
      </w:pPr>
      <w:r>
        <w:separator/>
      </w:r>
    </w:p>
  </w:endnote>
  <w:endnote w:type="continuationSeparator" w:id="1">
    <w:p w:rsidR="004634FD" w:rsidRDefault="004634FD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3039"/>
      <w:docPartObj>
        <w:docPartGallery w:val="Page Numbers (Bottom of Page)"/>
        <w:docPartUnique/>
      </w:docPartObj>
    </w:sdtPr>
    <w:sdtContent>
      <w:p w:rsidR="003A074D" w:rsidRDefault="009134A2">
        <w:pPr>
          <w:pStyle w:val="Stopka"/>
          <w:jc w:val="center"/>
        </w:pPr>
        <w:fldSimple w:instr=" PAGE   \* MERGEFORMAT ">
          <w:r w:rsidR="009927A6">
            <w:rPr>
              <w:noProof/>
            </w:rPr>
            <w:t>19</w:t>
          </w:r>
        </w:fldSimple>
      </w:p>
    </w:sdtContent>
  </w:sdt>
  <w:p w:rsidR="003A074D" w:rsidRDefault="003A074D" w:rsidP="002979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FD" w:rsidRDefault="004634FD" w:rsidP="00750CA8">
      <w:pPr>
        <w:spacing w:after="0" w:line="240" w:lineRule="auto"/>
      </w:pPr>
      <w:r>
        <w:separator/>
      </w:r>
    </w:p>
  </w:footnote>
  <w:footnote w:type="continuationSeparator" w:id="1">
    <w:p w:rsidR="004634FD" w:rsidRDefault="004634FD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5F48"/>
    <w:multiLevelType w:val="hybridMultilevel"/>
    <w:tmpl w:val="55A27D54"/>
    <w:lvl w:ilvl="0" w:tplc="92CC2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1EB"/>
    <w:multiLevelType w:val="hybridMultilevel"/>
    <w:tmpl w:val="19507EC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767F2"/>
    <w:multiLevelType w:val="hybridMultilevel"/>
    <w:tmpl w:val="C79EA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862"/>
    <w:multiLevelType w:val="hybridMultilevel"/>
    <w:tmpl w:val="F3D03C2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B20"/>
    <w:multiLevelType w:val="hybridMultilevel"/>
    <w:tmpl w:val="DC08AF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1414FA"/>
    <w:multiLevelType w:val="hybridMultilevel"/>
    <w:tmpl w:val="0BC4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E1598"/>
    <w:multiLevelType w:val="hybridMultilevel"/>
    <w:tmpl w:val="577A4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EA4214"/>
    <w:multiLevelType w:val="hybridMultilevel"/>
    <w:tmpl w:val="67FCBD44"/>
    <w:lvl w:ilvl="0" w:tplc="96B2B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1AF7"/>
    <w:multiLevelType w:val="hybridMultilevel"/>
    <w:tmpl w:val="917E33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1A6F"/>
    <w:multiLevelType w:val="hybridMultilevel"/>
    <w:tmpl w:val="C64CC7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16F76"/>
    <w:multiLevelType w:val="hybridMultilevel"/>
    <w:tmpl w:val="432A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B0F03"/>
    <w:multiLevelType w:val="hybridMultilevel"/>
    <w:tmpl w:val="28DE42F0"/>
    <w:lvl w:ilvl="0" w:tplc="96B2B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15A9C"/>
    <w:multiLevelType w:val="hybridMultilevel"/>
    <w:tmpl w:val="85D238FA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6E755876"/>
    <w:multiLevelType w:val="hybridMultilevel"/>
    <w:tmpl w:val="D9BE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04D81"/>
    <w:multiLevelType w:val="hybridMultilevel"/>
    <w:tmpl w:val="1CA6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979CB"/>
    <w:multiLevelType w:val="hybridMultilevel"/>
    <w:tmpl w:val="66B228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1D8A"/>
    <w:multiLevelType w:val="hybridMultilevel"/>
    <w:tmpl w:val="B3184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17E2B"/>
    <w:multiLevelType w:val="hybridMultilevel"/>
    <w:tmpl w:val="505C5EE2"/>
    <w:lvl w:ilvl="0" w:tplc="96B2B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46BC"/>
    <w:multiLevelType w:val="hybridMultilevel"/>
    <w:tmpl w:val="32FA32DC"/>
    <w:lvl w:ilvl="0" w:tplc="96B2B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0"/>
  </w:num>
  <w:num w:numId="5">
    <w:abstractNumId w:val="18"/>
  </w:num>
  <w:num w:numId="6">
    <w:abstractNumId w:val="4"/>
  </w:num>
  <w:num w:numId="7">
    <w:abstractNumId w:val="16"/>
  </w:num>
  <w:num w:numId="8">
    <w:abstractNumId w:val="8"/>
  </w:num>
  <w:num w:numId="9">
    <w:abstractNumId w:val="15"/>
  </w:num>
  <w:num w:numId="10">
    <w:abstractNumId w:val="0"/>
  </w:num>
  <w:num w:numId="11">
    <w:abstractNumId w:val="25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5"/>
  </w:num>
  <w:num w:numId="17">
    <w:abstractNumId w:val="7"/>
  </w:num>
  <w:num w:numId="18">
    <w:abstractNumId w:val="1"/>
  </w:num>
  <w:num w:numId="19">
    <w:abstractNumId w:val="6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19"/>
  </w:num>
  <w:num w:numId="25">
    <w:abstractNumId w:val="2"/>
  </w:num>
  <w:num w:numId="26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1254"/>
    <w:rsid w:val="00003AED"/>
    <w:rsid w:val="00007237"/>
    <w:rsid w:val="00043F8E"/>
    <w:rsid w:val="00095249"/>
    <w:rsid w:val="0009615D"/>
    <w:rsid w:val="000A37DD"/>
    <w:rsid w:val="000B544B"/>
    <w:rsid w:val="000B5C73"/>
    <w:rsid w:val="000C1430"/>
    <w:rsid w:val="000C3450"/>
    <w:rsid w:val="000D3DA0"/>
    <w:rsid w:val="000F770D"/>
    <w:rsid w:val="0010427B"/>
    <w:rsid w:val="00120028"/>
    <w:rsid w:val="00140D75"/>
    <w:rsid w:val="00142782"/>
    <w:rsid w:val="00154FEE"/>
    <w:rsid w:val="00163AD3"/>
    <w:rsid w:val="00165378"/>
    <w:rsid w:val="001941E4"/>
    <w:rsid w:val="001A23B5"/>
    <w:rsid w:val="001B580D"/>
    <w:rsid w:val="001C224F"/>
    <w:rsid w:val="001C2BC2"/>
    <w:rsid w:val="001F6065"/>
    <w:rsid w:val="0021510A"/>
    <w:rsid w:val="00230A6B"/>
    <w:rsid w:val="0024787A"/>
    <w:rsid w:val="00250ED1"/>
    <w:rsid w:val="0025231F"/>
    <w:rsid w:val="00265243"/>
    <w:rsid w:val="0027167B"/>
    <w:rsid w:val="0027467D"/>
    <w:rsid w:val="00286392"/>
    <w:rsid w:val="0028689A"/>
    <w:rsid w:val="00292344"/>
    <w:rsid w:val="002979C0"/>
    <w:rsid w:val="002D16B5"/>
    <w:rsid w:val="0030124E"/>
    <w:rsid w:val="00307520"/>
    <w:rsid w:val="00307EC5"/>
    <w:rsid w:val="003143D0"/>
    <w:rsid w:val="00314B50"/>
    <w:rsid w:val="00332A25"/>
    <w:rsid w:val="0033460B"/>
    <w:rsid w:val="00343E7D"/>
    <w:rsid w:val="00351571"/>
    <w:rsid w:val="00362633"/>
    <w:rsid w:val="003706EC"/>
    <w:rsid w:val="00371B34"/>
    <w:rsid w:val="003804A3"/>
    <w:rsid w:val="00382A1C"/>
    <w:rsid w:val="003A074D"/>
    <w:rsid w:val="003B153C"/>
    <w:rsid w:val="003B17F4"/>
    <w:rsid w:val="003B6DAE"/>
    <w:rsid w:val="003C389D"/>
    <w:rsid w:val="003D37BE"/>
    <w:rsid w:val="003F521E"/>
    <w:rsid w:val="003F71DA"/>
    <w:rsid w:val="00412055"/>
    <w:rsid w:val="0042649F"/>
    <w:rsid w:val="00451254"/>
    <w:rsid w:val="004634FD"/>
    <w:rsid w:val="00463F36"/>
    <w:rsid w:val="004664EE"/>
    <w:rsid w:val="00477FE6"/>
    <w:rsid w:val="004808B1"/>
    <w:rsid w:val="004858F1"/>
    <w:rsid w:val="0048681D"/>
    <w:rsid w:val="00487BFF"/>
    <w:rsid w:val="004A183D"/>
    <w:rsid w:val="004A3BAC"/>
    <w:rsid w:val="004A3C10"/>
    <w:rsid w:val="004C70F3"/>
    <w:rsid w:val="004D1B7E"/>
    <w:rsid w:val="004D73E9"/>
    <w:rsid w:val="004F41D7"/>
    <w:rsid w:val="004F6A0C"/>
    <w:rsid w:val="004F6E72"/>
    <w:rsid w:val="00523A39"/>
    <w:rsid w:val="00527FAF"/>
    <w:rsid w:val="00535885"/>
    <w:rsid w:val="00552B62"/>
    <w:rsid w:val="00566A99"/>
    <w:rsid w:val="005936D9"/>
    <w:rsid w:val="005A2158"/>
    <w:rsid w:val="005A54BB"/>
    <w:rsid w:val="005C068B"/>
    <w:rsid w:val="005D57C0"/>
    <w:rsid w:val="005F3A1E"/>
    <w:rsid w:val="006177BD"/>
    <w:rsid w:val="00624AE5"/>
    <w:rsid w:val="00630764"/>
    <w:rsid w:val="006345E7"/>
    <w:rsid w:val="00635176"/>
    <w:rsid w:val="00651C24"/>
    <w:rsid w:val="006579C9"/>
    <w:rsid w:val="00666F15"/>
    <w:rsid w:val="00676BC2"/>
    <w:rsid w:val="006B1A37"/>
    <w:rsid w:val="006B2A40"/>
    <w:rsid w:val="006D6823"/>
    <w:rsid w:val="006F6FA5"/>
    <w:rsid w:val="00701FB6"/>
    <w:rsid w:val="0070414E"/>
    <w:rsid w:val="00710C54"/>
    <w:rsid w:val="00720740"/>
    <w:rsid w:val="0072332F"/>
    <w:rsid w:val="00733FB8"/>
    <w:rsid w:val="007434AC"/>
    <w:rsid w:val="0074522D"/>
    <w:rsid w:val="007502FF"/>
    <w:rsid w:val="00750CA8"/>
    <w:rsid w:val="00755481"/>
    <w:rsid w:val="007742CB"/>
    <w:rsid w:val="007824B0"/>
    <w:rsid w:val="00797D4B"/>
    <w:rsid w:val="007A0BB9"/>
    <w:rsid w:val="007A6025"/>
    <w:rsid w:val="007C153A"/>
    <w:rsid w:val="007C4A06"/>
    <w:rsid w:val="007D1E22"/>
    <w:rsid w:val="007D3D5D"/>
    <w:rsid w:val="007D5A88"/>
    <w:rsid w:val="007F0BD9"/>
    <w:rsid w:val="007F1F6A"/>
    <w:rsid w:val="007F64A8"/>
    <w:rsid w:val="00801B21"/>
    <w:rsid w:val="0081371C"/>
    <w:rsid w:val="008176E8"/>
    <w:rsid w:val="00821476"/>
    <w:rsid w:val="00835327"/>
    <w:rsid w:val="00843BF6"/>
    <w:rsid w:val="008443F3"/>
    <w:rsid w:val="00852737"/>
    <w:rsid w:val="00860532"/>
    <w:rsid w:val="008C4225"/>
    <w:rsid w:val="008D649D"/>
    <w:rsid w:val="008E1892"/>
    <w:rsid w:val="008E750C"/>
    <w:rsid w:val="00904630"/>
    <w:rsid w:val="0090594B"/>
    <w:rsid w:val="009129CE"/>
    <w:rsid w:val="009134A2"/>
    <w:rsid w:val="00944ED8"/>
    <w:rsid w:val="0095093B"/>
    <w:rsid w:val="0095567C"/>
    <w:rsid w:val="00972B2E"/>
    <w:rsid w:val="0097578C"/>
    <w:rsid w:val="00990120"/>
    <w:rsid w:val="009927A6"/>
    <w:rsid w:val="00997300"/>
    <w:rsid w:val="00997421"/>
    <w:rsid w:val="009A5BB9"/>
    <w:rsid w:val="009D0C36"/>
    <w:rsid w:val="009F255E"/>
    <w:rsid w:val="009F7F08"/>
    <w:rsid w:val="00A209E6"/>
    <w:rsid w:val="00A2630B"/>
    <w:rsid w:val="00A3451E"/>
    <w:rsid w:val="00A375A3"/>
    <w:rsid w:val="00A77319"/>
    <w:rsid w:val="00A84301"/>
    <w:rsid w:val="00A84D61"/>
    <w:rsid w:val="00A947AE"/>
    <w:rsid w:val="00AA3888"/>
    <w:rsid w:val="00AB7697"/>
    <w:rsid w:val="00AC3C8D"/>
    <w:rsid w:val="00AD4D27"/>
    <w:rsid w:val="00AE0258"/>
    <w:rsid w:val="00B061AF"/>
    <w:rsid w:val="00B16254"/>
    <w:rsid w:val="00B20E1D"/>
    <w:rsid w:val="00B26412"/>
    <w:rsid w:val="00B47617"/>
    <w:rsid w:val="00B53FBC"/>
    <w:rsid w:val="00B54136"/>
    <w:rsid w:val="00B77A4F"/>
    <w:rsid w:val="00BA5411"/>
    <w:rsid w:val="00BB46A5"/>
    <w:rsid w:val="00BB4F3B"/>
    <w:rsid w:val="00BC62CF"/>
    <w:rsid w:val="00BD0D8E"/>
    <w:rsid w:val="00BD11EC"/>
    <w:rsid w:val="00C07DD1"/>
    <w:rsid w:val="00C32436"/>
    <w:rsid w:val="00C3277D"/>
    <w:rsid w:val="00C41839"/>
    <w:rsid w:val="00C558C5"/>
    <w:rsid w:val="00C6622C"/>
    <w:rsid w:val="00C71EBD"/>
    <w:rsid w:val="00C77E0B"/>
    <w:rsid w:val="00C8273B"/>
    <w:rsid w:val="00C87843"/>
    <w:rsid w:val="00C92BE0"/>
    <w:rsid w:val="00CD62C9"/>
    <w:rsid w:val="00CE0424"/>
    <w:rsid w:val="00CE4C9A"/>
    <w:rsid w:val="00CE646F"/>
    <w:rsid w:val="00CF3AE5"/>
    <w:rsid w:val="00CF4BDF"/>
    <w:rsid w:val="00D0352E"/>
    <w:rsid w:val="00D21777"/>
    <w:rsid w:val="00D218C8"/>
    <w:rsid w:val="00D227FC"/>
    <w:rsid w:val="00D47B82"/>
    <w:rsid w:val="00D50B3B"/>
    <w:rsid w:val="00D65EA2"/>
    <w:rsid w:val="00D66171"/>
    <w:rsid w:val="00D76CE6"/>
    <w:rsid w:val="00D963BF"/>
    <w:rsid w:val="00D97215"/>
    <w:rsid w:val="00DA1159"/>
    <w:rsid w:val="00DB1990"/>
    <w:rsid w:val="00DB2925"/>
    <w:rsid w:val="00DB4D57"/>
    <w:rsid w:val="00DC0BA8"/>
    <w:rsid w:val="00E072C1"/>
    <w:rsid w:val="00E257C8"/>
    <w:rsid w:val="00E36F9E"/>
    <w:rsid w:val="00E77A7E"/>
    <w:rsid w:val="00E81AA6"/>
    <w:rsid w:val="00E910AF"/>
    <w:rsid w:val="00E91DF8"/>
    <w:rsid w:val="00E941CB"/>
    <w:rsid w:val="00EC21D8"/>
    <w:rsid w:val="00ED25CB"/>
    <w:rsid w:val="00ED37F1"/>
    <w:rsid w:val="00EE5A9E"/>
    <w:rsid w:val="00F03118"/>
    <w:rsid w:val="00F0342F"/>
    <w:rsid w:val="00F32101"/>
    <w:rsid w:val="00F3244E"/>
    <w:rsid w:val="00F43450"/>
    <w:rsid w:val="00F56F9F"/>
    <w:rsid w:val="00F8492C"/>
    <w:rsid w:val="00F86BA5"/>
    <w:rsid w:val="00FA7416"/>
    <w:rsid w:val="00FC2B6F"/>
    <w:rsid w:val="00FC7536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customStyle="1" w:styleId="Default">
    <w:name w:val="Default"/>
    <w:rsid w:val="0070414E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E2A3-2A30-428C-8F8D-65F950A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4863</Words>
  <Characters>29180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Zakrzewo</dc:creator>
  <cp:lastModifiedBy>user</cp:lastModifiedBy>
  <cp:revision>2</cp:revision>
  <dcterms:created xsi:type="dcterms:W3CDTF">2017-10-05T11:50:00Z</dcterms:created>
  <dcterms:modified xsi:type="dcterms:W3CDTF">2017-10-05T11:50:00Z</dcterms:modified>
</cp:coreProperties>
</file>