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jc w:val="center"/>
        <w:rPr/>
      </w:pPr>
      <w:r>
        <w:rPr>
          <w:b/>
        </w:rPr>
        <w:t xml:space="preserve">REGULAMIN PRACY ŚWIETLICY </w:t>
      </w:r>
    </w:p>
    <w:p>
      <w:pPr>
        <w:pStyle w:val="Standard"/>
        <w:spacing w:lineRule="auto" w:line="360"/>
        <w:jc w:val="center"/>
        <w:rPr/>
      </w:pPr>
      <w:r>
        <w:rPr>
          <w:b/>
        </w:rPr>
        <w:t>SZKOŁY PODSTAWOWEJ IM. JANA PAWŁA II</w:t>
      </w:r>
    </w:p>
    <w:p>
      <w:pPr>
        <w:pStyle w:val="Standard"/>
        <w:spacing w:lineRule="auto" w:line="360"/>
        <w:jc w:val="center"/>
        <w:rPr>
          <w:b/>
          <w:b/>
        </w:rPr>
      </w:pPr>
      <w:r>
        <w:rPr>
          <w:b/>
        </w:rPr>
        <w:t>W SĄTOCZNIE</w:t>
      </w:r>
    </w:p>
    <w:p>
      <w:pPr>
        <w:pStyle w:val="Standard"/>
        <w:spacing w:lineRule="auto" w:line="360"/>
        <w:jc w:val="center"/>
        <w:rPr>
          <w:b/>
          <w:b/>
        </w:rPr>
      </w:pPr>
      <w:r>
        <w:rPr/>
      </w:r>
    </w:p>
    <w:p>
      <w:pPr>
        <w:pStyle w:val="Standard"/>
        <w:jc w:val="both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-76200</wp:posOffset>
            </wp:positionH>
            <wp:positionV relativeFrom="paragraph">
              <wp:posOffset>-34290</wp:posOffset>
            </wp:positionV>
            <wp:extent cx="5760720" cy="89281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</w:t>
      </w:r>
      <w:r>
        <w:rPr/>
        <w:t>odstawa prawna;</w:t>
      </w:r>
    </w:p>
    <w:p>
      <w:pPr>
        <w:pStyle w:val="Standard"/>
        <w:jc w:val="both"/>
        <w:rPr/>
      </w:pPr>
      <w:r>
        <w:rPr/>
        <w:t>-Rozporządzenie Ministra Edukacji Narodowej z dnia 21maja 2001r. W sprawie ramowych statutów publicznego przedszkola oraz publicznych szkół (DZ.U. NR 6, poz.624 z póź. zm.)</w:t>
      </w:r>
    </w:p>
    <w:p>
      <w:pPr>
        <w:pStyle w:val="Standard"/>
        <w:jc w:val="both"/>
        <w:rPr/>
      </w:pPr>
      <w:r>
        <w:rPr/>
        <w:t>-Dz. U. 1994r. NR 41 poz. 156(R) Rodzaje, organizacja i zasady działania publicznych placówek opiekuńczo-wychowawczych i resocjalizacyjnych. Załącznik nr 6 – Ramowy statut świetlicy i klubu.</w:t>
      </w:r>
    </w:p>
    <w:p>
      <w:pPr>
        <w:pStyle w:val="Standard"/>
        <w:jc w:val="both"/>
        <w:rPr/>
      </w:pPr>
      <w:r>
        <w:rPr/>
        <w:t xml:space="preserve"> </w:t>
      </w:r>
    </w:p>
    <w:p>
      <w:pPr>
        <w:pStyle w:val="Standard"/>
        <w:spacing w:before="0" w:after="120"/>
        <w:jc w:val="both"/>
        <w:rPr>
          <w:b/>
          <w:b/>
        </w:rPr>
      </w:pPr>
      <w:r>
        <w:rPr>
          <w:b/>
        </w:rPr>
        <w:t>Zasady ogólne: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>Świetlica jest integralną częścią szkoły.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>Świetlica szkolna pełni funkcję opiekuńczo – wychowawczo - dydaktyczną i pracuje  zgodnie z planami pracy świetlicy przyjętymi na początku roku szkolnego przez Radę  Pedagogiczną.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>Świetlica szkolna obejmuje opieką uczniów:</w:t>
      </w:r>
    </w:p>
    <w:p>
      <w:pPr>
        <w:pStyle w:val="Standard"/>
        <w:numPr>
          <w:ilvl w:val="0"/>
          <w:numId w:val="4"/>
        </w:numPr>
        <w:ind w:left="360" w:hanging="360"/>
        <w:jc w:val="both"/>
        <w:rPr/>
      </w:pPr>
      <w:r>
        <w:rPr/>
        <w:t>z klas Szkoły Podstawowej,</w:t>
      </w:r>
    </w:p>
    <w:p>
      <w:pPr>
        <w:pStyle w:val="Standard"/>
        <w:numPr>
          <w:ilvl w:val="0"/>
          <w:numId w:val="2"/>
        </w:numPr>
        <w:ind w:left="360" w:hanging="360"/>
        <w:jc w:val="both"/>
        <w:rPr/>
      </w:pPr>
      <w:r>
        <w:rPr/>
        <w:t>dojeżdżających,</w:t>
      </w:r>
    </w:p>
    <w:p>
      <w:pPr>
        <w:pStyle w:val="Standard"/>
        <w:numPr>
          <w:ilvl w:val="0"/>
          <w:numId w:val="2"/>
        </w:numPr>
        <w:ind w:left="360" w:hanging="360"/>
        <w:jc w:val="both"/>
        <w:rPr/>
      </w:pPr>
      <w:r>
        <w:rPr/>
        <w:t>nie uczęszczających na lekcje religii i w-fu,</w:t>
      </w:r>
    </w:p>
    <w:p>
      <w:pPr>
        <w:pStyle w:val="Standard"/>
        <w:numPr>
          <w:ilvl w:val="0"/>
          <w:numId w:val="2"/>
        </w:numPr>
        <w:ind w:left="360" w:hanging="360"/>
        <w:jc w:val="both"/>
        <w:rPr/>
      </w:pPr>
      <w:r>
        <w:rPr/>
        <w:t>oczekujących na zajęcia pozalekcyjne.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>Do świetlicy szkolnej przyjmowani są uczniowie szkoły na pisemny wniosek rodziców lub prawnych opiekunów, a w szczególności dzieci:</w:t>
      </w:r>
    </w:p>
    <w:p>
      <w:pPr>
        <w:pStyle w:val="Standard"/>
        <w:numPr>
          <w:ilvl w:val="0"/>
          <w:numId w:val="4"/>
        </w:numPr>
        <w:ind w:left="360" w:hanging="360"/>
        <w:jc w:val="both"/>
        <w:rPr/>
      </w:pPr>
      <w:r>
        <w:rPr/>
        <w:t>z rodzin niepełnych,</w:t>
      </w:r>
    </w:p>
    <w:p>
      <w:pPr>
        <w:pStyle w:val="Standard"/>
        <w:numPr>
          <w:ilvl w:val="0"/>
          <w:numId w:val="4"/>
        </w:numPr>
        <w:ind w:left="360" w:hanging="360"/>
        <w:jc w:val="both"/>
        <w:rPr/>
      </w:pPr>
      <w:r>
        <w:rPr/>
        <w:t>z rodzin wychowawczo zaniedbanych,</w:t>
      </w:r>
    </w:p>
    <w:p>
      <w:pPr>
        <w:pStyle w:val="Standard"/>
        <w:numPr>
          <w:ilvl w:val="0"/>
          <w:numId w:val="4"/>
        </w:numPr>
        <w:ind w:left="360" w:hanging="360"/>
        <w:jc w:val="both"/>
        <w:rPr/>
      </w:pPr>
      <w:r>
        <w:rPr/>
        <w:t>rodzin wielodzietnych</w:t>
      </w:r>
    </w:p>
    <w:p>
      <w:pPr>
        <w:pStyle w:val="Standard"/>
        <w:numPr>
          <w:ilvl w:val="0"/>
          <w:numId w:val="4"/>
        </w:numPr>
        <w:ind w:left="360" w:hanging="360"/>
        <w:jc w:val="both"/>
        <w:rPr/>
      </w:pPr>
      <w:r>
        <w:rPr/>
        <w:t>z klas O –III (w pierwszej kolejności).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>Godziny pracy świetlicy ustalane są przez dyrektora szkoły na dany rok szkolny.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>Zajęcia w świetlicy prowadzone są w grupach wychowawczych liczących nie więcej niż 25 osób.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 xml:space="preserve">W świetlicy obowiązuje wewnętrzny kontrakt ustalający zasady zachowania dzieci. </w:t>
        <w:br/>
        <w:t>Jest on redagowany wspólnie (uczniowie i wychowawcy świetlicy) w danym roku szkolnym.</w:t>
      </w:r>
    </w:p>
    <w:p>
      <w:pPr>
        <w:pStyle w:val="Standard"/>
        <w:ind w:left="360" w:hanging="0"/>
        <w:jc w:val="both"/>
        <w:rPr/>
      </w:pPr>
      <w:r>
        <w:rPr/>
        <w:t>Wychowawcy świetlicy informują wychowawców poszczególnych klas o funkcjonowaniu dziecka podczas zajęć świetlicowych.</w:t>
      </w:r>
    </w:p>
    <w:p>
      <w:pPr>
        <w:pStyle w:val="Standard"/>
        <w:jc w:val="both"/>
        <w:rPr/>
      </w:pPr>
      <w:r>
        <w:rPr/>
      </w:r>
    </w:p>
    <w:p>
      <w:pPr>
        <w:pStyle w:val="Standard"/>
        <w:spacing w:before="0" w:after="120"/>
        <w:jc w:val="both"/>
        <w:rPr/>
      </w:pPr>
      <w:r>
        <w:rPr>
          <w:b/>
        </w:rPr>
        <w:t>Cele i zadania świetlicy:</w:t>
      </w:r>
    </w:p>
    <w:p>
      <w:pPr>
        <w:pStyle w:val="Standard"/>
        <w:ind w:firstLine="708"/>
        <w:jc w:val="both"/>
        <w:rPr/>
      </w:pPr>
      <w:r>
        <w:rPr/>
        <w:t>Celem działalności świetlicy jest zapewnienie dzieciom pozalekcyjnej opieki wychowawczej, pomocy w nauce oraz odpowiednich warunków do zabawy i aktywności twórczej.</w:t>
      </w:r>
    </w:p>
    <w:p>
      <w:pPr>
        <w:pStyle w:val="Standard"/>
        <w:spacing w:before="0" w:after="120"/>
        <w:jc w:val="both"/>
        <w:rPr/>
      </w:pPr>
      <w:r>
        <w:rPr/>
        <w:t>Podczas zajęć świetlicowych wychowawcy (starają się aby dzieci mogły):</w:t>
      </w:r>
    </w:p>
    <w:p>
      <w:pPr>
        <w:pStyle w:val="Textbody"/>
        <w:numPr>
          <w:ilvl w:val="0"/>
          <w:numId w:val="5"/>
        </w:numPr>
        <w:jc w:val="both"/>
        <w:rPr>
          <w:b w:val="false"/>
          <w:b w:val="false"/>
        </w:rPr>
      </w:pPr>
      <w:r>
        <w:rPr>
          <w:b w:val="false"/>
        </w:rPr>
        <w:t>bezpiecznie i miło spędzić swój wolny czas, przygotować się do zajęć lekcyjnych i móc odpocząć po nich,</w:t>
      </w:r>
    </w:p>
    <w:p>
      <w:pPr>
        <w:pStyle w:val="Textbody"/>
        <w:numPr>
          <w:ilvl w:val="0"/>
          <w:numId w:val="6"/>
        </w:numPr>
        <w:jc w:val="both"/>
        <w:rPr>
          <w:b w:val="false"/>
          <w:b w:val="false"/>
        </w:rPr>
      </w:pPr>
      <w:r>
        <w:rPr>
          <w:b w:val="false"/>
        </w:rPr>
        <w:t>samodzielnie, lecz pod nadzorem osoby dorosłej, odrobić pracę domową na następny dzień, by tym samym nabierały przyzwyczajenia do pamiętania o swoich obowiązkach, uczyły się odpowiedzialności,</w:t>
      </w:r>
    </w:p>
    <w:p>
      <w:pPr>
        <w:pStyle w:val="Textbody"/>
        <w:numPr>
          <w:ilvl w:val="0"/>
          <w:numId w:val="7"/>
        </w:numPr>
        <w:jc w:val="both"/>
        <w:rPr>
          <w:b w:val="false"/>
          <w:b w:val="false"/>
        </w:rPr>
      </w:pPr>
      <w:r>
        <w:rPr>
          <w:b w:val="false"/>
        </w:rPr>
        <w:t>uczestniczyć w grach i zabawach ruchowych (w pomieszczeniu lub na powietrzu) stymulujących rozwój fizyczny,</w:t>
      </w:r>
    </w:p>
    <w:p>
      <w:pPr>
        <w:pStyle w:val="Textbody"/>
        <w:numPr>
          <w:ilvl w:val="0"/>
          <w:numId w:val="8"/>
        </w:numPr>
        <w:jc w:val="both"/>
        <w:rPr>
          <w:b w:val="false"/>
          <w:b w:val="false"/>
        </w:rPr>
      </w:pPr>
      <w:r>
        <w:rPr>
          <w:b w:val="false"/>
        </w:rPr>
        <w:t>uczestniczyć w różnorodnych zajęciach (plastycznych, ruchowych, umuzykalniających, czytelniczych.....) zaciekawiających i sprzyjających rozwijaniu zainteresowań, uzdolnień, integrujących z grupą koleżeńską,</w:t>
      </w:r>
    </w:p>
    <w:p>
      <w:pPr>
        <w:pStyle w:val="Textbody"/>
        <w:numPr>
          <w:ilvl w:val="0"/>
          <w:numId w:val="9"/>
        </w:numPr>
        <w:jc w:val="both"/>
        <w:rPr>
          <w:b w:val="false"/>
          <w:b w:val="false"/>
        </w:rPr>
      </w:pPr>
      <w:r>
        <w:rPr>
          <w:b w:val="false"/>
        </w:rPr>
        <w:t>poznać i na co dzień stosować zasady kultury osobistej,</w:t>
      </w:r>
    </w:p>
    <w:p>
      <w:pPr>
        <w:pStyle w:val="Textbody"/>
        <w:numPr>
          <w:ilvl w:val="0"/>
          <w:numId w:val="10"/>
        </w:numPr>
        <w:jc w:val="both"/>
        <w:rPr/>
      </w:pPr>
      <w:r>
        <w:rPr>
          <w:b w:val="false"/>
        </w:rPr>
        <w:t>rozwijać swoją samodzielność i chęć do niesienia pomocy innym.</w:t>
      </w:r>
    </w:p>
    <w:p>
      <w:pPr>
        <w:pStyle w:val="Textbody"/>
        <w:ind w:left="437" w:hanging="0"/>
        <w:jc w:val="both"/>
        <w:rPr/>
      </w:pPr>
      <w:r>
        <w:rPr/>
      </w:r>
    </w:p>
    <w:p>
      <w:pPr>
        <w:pStyle w:val="Standard"/>
        <w:spacing w:before="0" w:after="120"/>
        <w:jc w:val="both"/>
        <w:rPr>
          <w:b/>
          <w:b/>
        </w:rPr>
      </w:pPr>
      <w:r>
        <w:rPr>
          <w:b/>
        </w:rPr>
        <w:t>Zasady zapisu dziecka do świetlicy szkolnej:</w:t>
      </w:r>
    </w:p>
    <w:p>
      <w:pPr>
        <w:pStyle w:val="Standard"/>
        <w:numPr>
          <w:ilvl w:val="0"/>
          <w:numId w:val="25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>Przyjęcie dziecka do świetlicy następuje na podstawie pisemnego zgłoszenia czyli (wypełnienia karty zgłoszenia dziecka do świetlicy - załącznik nr 1).</w:t>
      </w:r>
    </w:p>
    <w:p>
      <w:pPr>
        <w:pStyle w:val="Standard"/>
        <w:numPr>
          <w:ilvl w:val="0"/>
          <w:numId w:val="25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>Wypełnioną kartę zgłoszenia dziecka rodzice składają u wychowawców świetlicy.</w:t>
      </w:r>
    </w:p>
    <w:p>
      <w:pPr>
        <w:pStyle w:val="Standard"/>
        <w:numPr>
          <w:ilvl w:val="0"/>
          <w:numId w:val="25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>Kwalifikacji przyjęcia uczniów do świetlicy dokonuje komisja powołana przez dyrektora szkoły w składzie:</w:t>
      </w:r>
    </w:p>
    <w:p>
      <w:pPr>
        <w:pStyle w:val="Standard"/>
        <w:numPr>
          <w:ilvl w:val="1"/>
          <w:numId w:val="26"/>
        </w:numPr>
        <w:ind w:left="720" w:hanging="360"/>
        <w:jc w:val="both"/>
        <w:rPr/>
      </w:pPr>
      <w:r>
        <w:rPr/>
        <w:t>dyrektor szkoły lub wicedyrektor,</w:t>
      </w:r>
    </w:p>
    <w:p>
      <w:pPr>
        <w:pStyle w:val="Standard"/>
        <w:numPr>
          <w:ilvl w:val="1"/>
          <w:numId w:val="26"/>
        </w:numPr>
        <w:ind w:left="720" w:hanging="360"/>
        <w:jc w:val="both"/>
        <w:rPr/>
      </w:pPr>
      <w:r>
        <w:rPr/>
        <w:t>wychowawcy świetlicy,</w:t>
      </w:r>
    </w:p>
    <w:p>
      <w:pPr>
        <w:pStyle w:val="Standard"/>
        <w:numPr>
          <w:ilvl w:val="1"/>
          <w:numId w:val="26"/>
        </w:numPr>
        <w:ind w:left="720" w:hanging="360"/>
        <w:jc w:val="both"/>
        <w:rPr/>
      </w:pPr>
      <w:r>
        <w:rPr/>
        <w:t>pedagog szkolny</w:t>
      </w:r>
    </w:p>
    <w:p>
      <w:pPr>
        <w:pStyle w:val="Standard"/>
        <w:jc w:val="both"/>
        <w:rPr/>
      </w:pPr>
      <w:r>
        <w:rPr/>
      </w:r>
    </w:p>
    <w:p>
      <w:pPr>
        <w:pStyle w:val="Standard"/>
        <w:spacing w:before="0" w:after="120"/>
        <w:jc w:val="both"/>
        <w:rPr>
          <w:b/>
          <w:b/>
        </w:rPr>
      </w:pPr>
      <w:r>
        <w:rPr>
          <w:b/>
        </w:rPr>
        <w:t>Zasady korzystania ze świetlicy szkolnej:</w:t>
      </w:r>
    </w:p>
    <w:p>
      <w:pPr>
        <w:pStyle w:val="Standard"/>
        <w:numPr>
          <w:ilvl w:val="0"/>
          <w:numId w:val="27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>Wszyscy nauczyciele uczący w klasach 0 i I odpowiadają za odbieranie i przyprowadzanie dzieci do świetlicy przed i po skończonych zajęciach w okresie adaptacyjnym.</w:t>
      </w:r>
    </w:p>
    <w:p>
      <w:pPr>
        <w:pStyle w:val="Standard"/>
        <w:numPr>
          <w:ilvl w:val="0"/>
          <w:numId w:val="27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>Uczniowie klas II – VI wychodzą ze świetlicy na zajęcia lekcyjne samodzielnie i po ich zakończeniu również samodzielnie wracają do świetlicy.</w:t>
      </w:r>
    </w:p>
    <w:p>
      <w:pPr>
        <w:pStyle w:val="Standard"/>
        <w:numPr>
          <w:ilvl w:val="0"/>
          <w:numId w:val="27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>Rodzice zobowiązani są do przestrzegania niniejszego regulaminu.</w:t>
      </w:r>
    </w:p>
    <w:p>
      <w:pPr>
        <w:pStyle w:val="Standard"/>
        <w:jc w:val="both"/>
        <w:rPr/>
      </w:pPr>
      <w:r>
        <w:rPr/>
      </w:r>
    </w:p>
    <w:p>
      <w:pPr>
        <w:pStyle w:val="Standard"/>
        <w:spacing w:before="0" w:after="120"/>
        <w:jc w:val="both"/>
        <w:rPr>
          <w:b/>
          <w:b/>
        </w:rPr>
      </w:pPr>
      <w:r>
        <w:rPr>
          <w:b/>
        </w:rPr>
        <w:t>Prawa i obowiązki ucznia w świetlicy:</w:t>
      </w:r>
    </w:p>
    <w:p>
      <w:pPr>
        <w:pStyle w:val="Standard"/>
        <w:jc w:val="both"/>
        <w:rPr>
          <w:b/>
          <w:b/>
        </w:rPr>
      </w:pPr>
      <w:r>
        <w:rPr>
          <w:b/>
        </w:rPr>
        <w:t>Uczeń w świetlicy ma prawo:</w:t>
      </w:r>
    </w:p>
    <w:p>
      <w:pPr>
        <w:pStyle w:val="Textbody"/>
        <w:numPr>
          <w:ilvl w:val="0"/>
          <w:numId w:val="11"/>
        </w:numPr>
        <w:ind w:left="720" w:hanging="360"/>
        <w:jc w:val="both"/>
        <w:rPr>
          <w:b w:val="false"/>
          <w:b w:val="false"/>
        </w:rPr>
      </w:pPr>
      <w:r>
        <w:rPr>
          <w:b w:val="false"/>
        </w:rPr>
        <w:t>do opieki wychowawczej i warunków pobytu zapewniających bezpieczeństwo, ochrony przed wszelkimi formami przemocy fizycznej bądź psychicznej oraz poszanowania godności osobistej,</w:t>
      </w:r>
    </w:p>
    <w:p>
      <w:pPr>
        <w:pStyle w:val="Textbody"/>
        <w:numPr>
          <w:ilvl w:val="0"/>
          <w:numId w:val="12"/>
        </w:numPr>
        <w:ind w:left="720" w:hanging="360"/>
        <w:jc w:val="both"/>
        <w:rPr>
          <w:b w:val="false"/>
          <w:b w:val="false"/>
        </w:rPr>
      </w:pPr>
      <w:r>
        <w:rPr>
          <w:b w:val="false"/>
        </w:rPr>
        <w:t>do odpoczynku i spędzania czasu wolnego w wybrany przez siebie sposób (jeśli jest to możliwe pod względem organizacyjnym),</w:t>
      </w:r>
    </w:p>
    <w:p>
      <w:pPr>
        <w:pStyle w:val="Textbody"/>
        <w:numPr>
          <w:ilvl w:val="0"/>
          <w:numId w:val="13"/>
        </w:numPr>
        <w:ind w:left="720" w:hanging="360"/>
        <w:jc w:val="both"/>
        <w:rPr>
          <w:b w:val="false"/>
          <w:b w:val="false"/>
        </w:rPr>
      </w:pPr>
      <w:r>
        <w:rPr>
          <w:b w:val="false"/>
        </w:rPr>
        <w:t>do aktywnego uczestnictwa w zajęciach świetlicowych,</w:t>
      </w:r>
    </w:p>
    <w:p>
      <w:pPr>
        <w:pStyle w:val="Textbody"/>
        <w:numPr>
          <w:ilvl w:val="0"/>
          <w:numId w:val="14"/>
        </w:numPr>
        <w:ind w:left="720" w:hanging="360"/>
        <w:jc w:val="both"/>
        <w:rPr>
          <w:b w:val="false"/>
          <w:b w:val="false"/>
        </w:rPr>
      </w:pPr>
      <w:r>
        <w:rPr>
          <w:b w:val="false"/>
        </w:rPr>
        <w:t>do korzystania z dostępnych pomocy naukowych, sprzętu sportowego: materiałów umożliwiających rekreację i rozwój jego zainteresowań poznawczych,</w:t>
      </w:r>
    </w:p>
    <w:p>
      <w:pPr>
        <w:pStyle w:val="Textbody"/>
        <w:numPr>
          <w:ilvl w:val="0"/>
          <w:numId w:val="15"/>
        </w:numPr>
        <w:ind w:left="720" w:hanging="360"/>
        <w:jc w:val="both"/>
        <w:rPr>
          <w:b w:val="false"/>
          <w:b w:val="false"/>
        </w:rPr>
      </w:pPr>
      <w:r>
        <w:rPr>
          <w:b w:val="false"/>
        </w:rPr>
        <w:t>do kształtowania nawyków kultury życia codziennego (w tym także higieny i czystości),</w:t>
      </w:r>
    </w:p>
    <w:p>
      <w:pPr>
        <w:pStyle w:val="Textbody"/>
        <w:numPr>
          <w:ilvl w:val="0"/>
          <w:numId w:val="16"/>
        </w:numPr>
        <w:ind w:left="720" w:hanging="360"/>
        <w:jc w:val="both"/>
        <w:rPr>
          <w:b w:val="false"/>
          <w:b w:val="false"/>
        </w:rPr>
      </w:pPr>
      <w:r>
        <w:rPr>
          <w:b w:val="false"/>
        </w:rPr>
        <w:t>do rozwijania samodzielności oraz aktywności społecznej,</w:t>
      </w:r>
    </w:p>
    <w:p>
      <w:pPr>
        <w:pStyle w:val="Textbody"/>
        <w:numPr>
          <w:ilvl w:val="0"/>
          <w:numId w:val="17"/>
        </w:numPr>
        <w:ind w:left="720" w:hanging="360"/>
        <w:jc w:val="both"/>
        <w:rPr>
          <w:b w:val="false"/>
          <w:b w:val="false"/>
        </w:rPr>
      </w:pPr>
      <w:r>
        <w:rPr>
          <w:b w:val="false"/>
        </w:rPr>
        <w:t>oczekiwać pomocy w rozwiązaniu swoich problemów,</w:t>
      </w:r>
    </w:p>
    <w:p>
      <w:pPr>
        <w:pStyle w:val="Textbody"/>
        <w:numPr>
          <w:ilvl w:val="0"/>
          <w:numId w:val="18"/>
        </w:numPr>
        <w:ind w:left="720" w:hanging="360"/>
        <w:jc w:val="both"/>
        <w:rPr>
          <w:b w:val="false"/>
          <w:b w:val="false"/>
        </w:rPr>
      </w:pPr>
      <w:r>
        <w:rPr>
          <w:b w:val="false"/>
        </w:rPr>
        <w:t>oczekiwać pomocy w nauce własnej.</w:t>
      </w:r>
    </w:p>
    <w:p>
      <w:pPr>
        <w:pStyle w:val="Textbody"/>
        <w:spacing w:before="120" w:after="0"/>
        <w:jc w:val="both"/>
        <w:rPr/>
      </w:pPr>
      <w:r>
        <w:rPr/>
        <w:t>Uczeń w świetlicy ma obowiązek:</w:t>
      </w:r>
    </w:p>
    <w:p>
      <w:pPr>
        <w:pStyle w:val="Textbody"/>
        <w:numPr>
          <w:ilvl w:val="0"/>
          <w:numId w:val="19"/>
        </w:numPr>
        <w:jc w:val="both"/>
        <w:rPr>
          <w:b w:val="false"/>
          <w:b w:val="false"/>
        </w:rPr>
      </w:pPr>
      <w:r>
        <w:rPr>
          <w:b w:val="false"/>
        </w:rPr>
        <w:t>okazywać szacunek nauczycielom, wychowawcom oraz innym pracownikom szkoły,</w:t>
      </w:r>
    </w:p>
    <w:p>
      <w:pPr>
        <w:pStyle w:val="Textbody"/>
        <w:numPr>
          <w:ilvl w:val="0"/>
          <w:numId w:val="20"/>
        </w:numPr>
        <w:jc w:val="both"/>
        <w:rPr>
          <w:b w:val="false"/>
          <w:b w:val="false"/>
        </w:rPr>
      </w:pPr>
      <w:r>
        <w:rPr>
          <w:b w:val="false"/>
        </w:rPr>
        <w:t>dbać o honor szkoły- godnie ją reprezentować np. znać, szanować i wzbogacać jej tradycje,</w:t>
      </w:r>
    </w:p>
    <w:p>
      <w:pPr>
        <w:pStyle w:val="Textbody"/>
        <w:numPr>
          <w:ilvl w:val="0"/>
          <w:numId w:val="21"/>
        </w:numPr>
        <w:jc w:val="both"/>
        <w:rPr>
          <w:b w:val="false"/>
          <w:b w:val="false"/>
        </w:rPr>
      </w:pPr>
      <w:r>
        <w:rPr>
          <w:b w:val="false"/>
        </w:rPr>
        <w:t>pomagać kolegom w nauce, stwarzać atmosferę wzajemnej życzliwości,</w:t>
      </w:r>
    </w:p>
    <w:p>
      <w:pPr>
        <w:pStyle w:val="Textbody"/>
        <w:numPr>
          <w:ilvl w:val="0"/>
          <w:numId w:val="22"/>
        </w:numPr>
        <w:jc w:val="both"/>
        <w:rPr>
          <w:b w:val="false"/>
          <w:b w:val="false"/>
        </w:rPr>
      </w:pPr>
      <w:r>
        <w:rPr>
          <w:b w:val="false"/>
        </w:rPr>
        <w:t>dbać o sprzęty, gry i zabawki- będące wyposażeniem świetlicy (w przypadku poważnych uszkodzeń gry lub zagubienia jej części poprosimy o odkupienie),</w:t>
      </w:r>
    </w:p>
    <w:p>
      <w:pPr>
        <w:pStyle w:val="Textbody"/>
        <w:numPr>
          <w:ilvl w:val="0"/>
          <w:numId w:val="22"/>
        </w:numPr>
        <w:jc w:val="both"/>
        <w:rPr>
          <w:b w:val="false"/>
          <w:b w:val="false"/>
        </w:rPr>
      </w:pPr>
      <w:r>
        <w:rPr>
          <w:b w:val="false"/>
        </w:rPr>
        <w:t>zmiany obuwia,</w:t>
      </w:r>
    </w:p>
    <w:p>
      <w:pPr>
        <w:pStyle w:val="Textbody"/>
        <w:numPr>
          <w:ilvl w:val="0"/>
          <w:numId w:val="23"/>
        </w:numPr>
        <w:jc w:val="both"/>
        <w:rPr/>
      </w:pPr>
      <w:r>
        <w:rPr>
          <w:b w:val="false"/>
        </w:rPr>
        <w:t>przestrzegać porządku, dbać o ład i estetykę pomieszczeń,</w:t>
      </w:r>
    </w:p>
    <w:p>
      <w:pPr>
        <w:pStyle w:val="Textbody"/>
        <w:numPr>
          <w:ilvl w:val="0"/>
          <w:numId w:val="23"/>
        </w:numPr>
        <w:jc w:val="both"/>
        <w:rPr>
          <w:b w:val="false"/>
          <w:b w:val="false"/>
        </w:rPr>
      </w:pPr>
      <w:r>
        <w:rPr>
          <w:b w:val="false"/>
        </w:rPr>
        <w:t>zgłaszania do wychowawców wszelkich wyjść (np. do toalety),</w:t>
      </w:r>
    </w:p>
    <w:p>
      <w:pPr>
        <w:pStyle w:val="Textbody"/>
        <w:numPr>
          <w:ilvl w:val="0"/>
          <w:numId w:val="24"/>
        </w:numPr>
        <w:jc w:val="both"/>
        <w:rPr/>
      </w:pPr>
      <w:r>
        <w:rPr>
          <w:b w:val="false"/>
        </w:rPr>
        <w:t>przestrzegać, opracowanego wspólnie przez wychowawców i uczniów, regulaminu zachowania obowiązującego podczas przebywania w świetlicy- kontrakt grupowy.</w:t>
      </w:r>
    </w:p>
    <w:p>
      <w:pPr>
        <w:pStyle w:val="Standard"/>
        <w:jc w:val="both"/>
        <w:rPr/>
      </w:pPr>
      <w:r>
        <w:rPr/>
      </w:r>
    </w:p>
    <w:p>
      <w:pPr>
        <w:pStyle w:val="Standard"/>
        <w:spacing w:before="0" w:after="120"/>
        <w:jc w:val="both"/>
        <w:rPr>
          <w:b/>
          <w:b/>
        </w:rPr>
      </w:pPr>
      <w:r>
        <w:rPr>
          <w:b/>
        </w:rPr>
        <w:t>Zasady odbioru uczniów ze świetlicy.</w:t>
      </w:r>
    </w:p>
    <w:p>
      <w:pPr>
        <w:pStyle w:val="Standard"/>
        <w:numPr>
          <w:ilvl w:val="0"/>
          <w:numId w:val="28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>Ze świetlicy wychowankowie są odbierani przez rodziców (opiekunów prawnych) lub inne osoby niepełnoletnie i pełnoletnie przez nich upoważnione na piśmie. Rodzice muszą podpisać oświadczenie o odpowiedzialności za bezpieczeństwo dziecka.</w:t>
      </w:r>
    </w:p>
    <w:p>
      <w:pPr>
        <w:pStyle w:val="Standard"/>
        <w:numPr>
          <w:ilvl w:val="0"/>
          <w:numId w:val="28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>Dzieci ze świetlicy muszą być odbierane w wyznaczonym czasie.</w:t>
      </w:r>
    </w:p>
    <w:p>
      <w:pPr>
        <w:pStyle w:val="Standard"/>
        <w:numPr>
          <w:ilvl w:val="0"/>
          <w:numId w:val="28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 xml:space="preserve">Osobom pozostającym w stanie wskazującym na spożycie alkoholu lub innych środków odurzających </w:t>
      </w:r>
      <w:r>
        <w:rPr>
          <w:u w:val="single"/>
        </w:rPr>
        <w:t>dzieci nie zostaną wydane</w:t>
      </w:r>
      <w:r>
        <w:rPr/>
        <w:t>.</w:t>
      </w:r>
    </w:p>
    <w:p>
      <w:pPr>
        <w:pStyle w:val="Standard"/>
        <w:ind w:left="360" w:hanging="0"/>
        <w:jc w:val="both"/>
        <w:rPr/>
      </w:pPr>
      <w:r>
        <w:rPr/>
        <w:t>W takiej sytuacji zostanie wykonany telefon do rodziców lub innej upoważnionej przez nich osoby. W przypadku braku kontaktu z rodzicem lub opiekunem prawnym zostaną poinformowane odpowiednie służby (Policja).</w:t>
      </w:r>
    </w:p>
    <w:p>
      <w:pPr>
        <w:pStyle w:val="Standard"/>
        <w:jc w:val="both"/>
        <w:rPr/>
      </w:pPr>
      <w:r>
        <w:rPr/>
      </w:r>
    </w:p>
    <w:p>
      <w:pPr>
        <w:pStyle w:val="Standard"/>
        <w:spacing w:before="0" w:after="120"/>
        <w:jc w:val="both"/>
        <w:rPr>
          <w:b/>
          <w:b/>
        </w:rPr>
      </w:pPr>
      <w:r>
        <w:rPr>
          <w:b/>
        </w:rPr>
        <w:t>Dokumentacja świetlicy szkolnej.</w:t>
      </w:r>
    </w:p>
    <w:p>
      <w:pPr>
        <w:pStyle w:val="Standard"/>
        <w:numPr>
          <w:ilvl w:val="0"/>
          <w:numId w:val="29"/>
        </w:numPr>
        <w:tabs>
          <w:tab w:val="clear" w:pos="708"/>
          <w:tab w:val="left" w:pos="360" w:leader="none"/>
        </w:tabs>
        <w:jc w:val="both"/>
        <w:rPr/>
      </w:pPr>
      <w:r>
        <w:rPr/>
        <w:t>Karty zgłoszenia dziecka do świetlicy.</w:t>
      </w:r>
    </w:p>
    <w:p>
      <w:pPr>
        <w:pStyle w:val="Standard"/>
        <w:numPr>
          <w:ilvl w:val="0"/>
          <w:numId w:val="29"/>
        </w:numPr>
        <w:tabs>
          <w:tab w:val="clear" w:pos="708"/>
          <w:tab w:val="left" w:pos="360" w:leader="none"/>
        </w:tabs>
        <w:jc w:val="both"/>
        <w:rPr/>
      </w:pPr>
      <w:r>
        <w:rPr/>
        <w:t>Roczne plany pracy.</w:t>
      </w:r>
    </w:p>
    <w:p>
      <w:pPr>
        <w:pStyle w:val="Standard"/>
        <w:numPr>
          <w:ilvl w:val="0"/>
          <w:numId w:val="29"/>
        </w:numPr>
        <w:tabs>
          <w:tab w:val="clear" w:pos="708"/>
          <w:tab w:val="left" w:pos="360" w:leader="none"/>
        </w:tabs>
        <w:jc w:val="both"/>
        <w:rPr/>
      </w:pPr>
      <w:r>
        <w:rPr/>
        <w:t>Dzienniki zajęć.</w:t>
      </w:r>
    </w:p>
    <w:p>
      <w:pPr>
        <w:pStyle w:val="Standard"/>
        <w:ind w:left="720" w:hanging="0"/>
        <w:jc w:val="both"/>
        <w:rPr/>
      </w:pPr>
      <w:r>
        <w:rPr/>
      </w:r>
    </w:p>
    <w:p>
      <w:pPr>
        <w:pStyle w:val="Standard"/>
        <w:ind w:left="720" w:hanging="0"/>
        <w:jc w:val="both"/>
        <w:rPr/>
      </w:pPr>
      <w:r>
        <w:rPr/>
      </w:r>
    </w:p>
    <w:p>
      <w:pPr>
        <w:pStyle w:val="Standard"/>
        <w:ind w:left="720" w:hanging="0"/>
        <w:jc w:val="left"/>
        <w:rPr/>
      </w:pPr>
      <w:r>
        <w:rPr/>
      </w:r>
    </w:p>
    <w:p>
      <w:pPr>
        <w:pStyle w:val="Standard"/>
        <w:ind w:hanging="0"/>
        <w:jc w:val="left"/>
        <w:rPr/>
      </w:pPr>
      <w:r>
        <w:rPr>
          <w:b/>
          <w:bCs/>
        </w:rPr>
        <w:t>Zasady bezpieczeństwa w świetlicy szkolnej w okresie zagrożenia epidemiologicznego.</w:t>
      </w:r>
    </w:p>
    <w:p>
      <w:pPr>
        <w:pStyle w:val="Standard"/>
        <w:ind w:hanging="0"/>
        <w:jc w:val="left"/>
        <w:rPr>
          <w:b/>
          <w:b/>
          <w:bCs/>
          <w:lang w:bidi="pl-PL"/>
        </w:rPr>
      </w:pPr>
      <w:r>
        <w:rPr>
          <w:b/>
          <w:bCs/>
          <w:lang w:bidi="pl-PL"/>
        </w:rPr>
      </w:r>
    </w:p>
    <w:p>
      <w:pPr>
        <w:pStyle w:val="Standard"/>
        <w:numPr>
          <w:ilvl w:val="0"/>
          <w:numId w:val="33"/>
        </w:numPr>
        <w:jc w:val="left"/>
        <w:rPr/>
      </w:pPr>
      <w:r>
        <w:rPr/>
        <w:t xml:space="preserve">W  świetlicy szkolnej może uczęszczać uczeń bez oznak chorobowych sugerujących infekcję dróg oddechowych oraz gdy domownicy nie przebywają  na kwarantannie </w:t>
      </w:r>
    </w:p>
    <w:p>
      <w:pPr>
        <w:pStyle w:val="Standard"/>
        <w:numPr>
          <w:ilvl w:val="0"/>
          <w:numId w:val="0"/>
        </w:numPr>
        <w:ind w:left="720" w:hanging="0"/>
        <w:jc w:val="left"/>
        <w:rPr/>
      </w:pPr>
      <w:r>
        <w:rPr/>
        <w:t>lub w izolacji w warunkach domowych lub w izolacji.</w:t>
      </w:r>
    </w:p>
    <w:p>
      <w:pPr>
        <w:pStyle w:val="Standard"/>
        <w:numPr>
          <w:ilvl w:val="0"/>
          <w:numId w:val="32"/>
        </w:numPr>
        <w:jc w:val="left"/>
        <w:rPr/>
      </w:pPr>
      <w:r>
        <w:rPr/>
        <w:t>Uczniowie są przyprowadzani do wyznaczonej wspólnej przestrzeni z niej odbierani przez opiekunów bez objawów chorobowych sugerujących infekcję dróg oddechowych.</w:t>
      </w:r>
    </w:p>
    <w:p>
      <w:pPr>
        <w:pStyle w:val="Punkty"/>
        <w:numPr>
          <w:ilvl w:val="0"/>
          <w:numId w:val="31"/>
        </w:numPr>
        <w:rPr/>
      </w:pPr>
      <w:r>
        <w:rPr>
          <w:lang w:bidi="pl-PL"/>
        </w:rPr>
        <w:t>Opiekunowie odprowadzający dzieci wchodzą do wyznaczonej przestrzeni wspólnej szkoły, zachowując zasady:</w:t>
      </w:r>
    </w:p>
    <w:p>
      <w:pPr>
        <w:pStyle w:val="Punkty"/>
        <w:numPr>
          <w:ilvl w:val="0"/>
          <w:numId w:val="0"/>
        </w:numPr>
        <w:ind w:left="720" w:hanging="0"/>
        <w:rPr/>
      </w:pPr>
      <w:r>
        <w:rPr>
          <w:lang w:bidi="pl-PL"/>
        </w:rPr>
        <w:t>- 1 opiekun z dzieckiem/dziećmi,</w:t>
      </w:r>
    </w:p>
    <w:p>
      <w:pPr>
        <w:pStyle w:val="Punkty"/>
        <w:numPr>
          <w:ilvl w:val="0"/>
          <w:numId w:val="0"/>
        </w:numPr>
        <w:ind w:left="720" w:hanging="0"/>
        <w:rPr/>
      </w:pPr>
      <w:r>
        <w:rPr>
          <w:lang w:bidi="pl-PL"/>
        </w:rPr>
        <w:t>- dystansu od kolejnego opiekuna z dzieckiem/dziećmi min. 1,5 m,</w:t>
      </w:r>
    </w:p>
    <w:p>
      <w:pPr>
        <w:pStyle w:val="Punkty"/>
        <w:numPr>
          <w:ilvl w:val="0"/>
          <w:numId w:val="0"/>
        </w:numPr>
        <w:ind w:left="720" w:hanging="0"/>
        <w:rPr/>
      </w:pPr>
      <w:r>
        <w:rPr>
          <w:lang w:bidi="pl-PL"/>
        </w:rPr>
        <w:t xml:space="preserve"> </w:t>
      </w:r>
      <w:r>
        <w:rPr>
          <w:lang w:bidi="pl-PL"/>
        </w:rPr>
        <w:t>- dystansu od pracowników szkoły min. 1,5 m</w:t>
      </w:r>
    </w:p>
    <w:p>
      <w:pPr>
        <w:pStyle w:val="Punkty"/>
        <w:numPr>
          <w:ilvl w:val="0"/>
          <w:numId w:val="30"/>
        </w:numPr>
        <w:rPr/>
      </w:pPr>
      <w:r>
        <w:rPr>
          <w:lang w:bidi="pl-PL"/>
        </w:rPr>
        <w:t>Opiekunowie dzieci  przestrzegają obowiązujące przepisy prawa związanego z bezpieczeństwem  (m.in. stosować środki ochronne: osłona ust i nosa, rękawiczki jednorazowe lub dezynfekcja rąk).</w:t>
      </w:r>
    </w:p>
    <w:p>
      <w:pPr>
        <w:pStyle w:val="Punkty"/>
        <w:numPr>
          <w:ilvl w:val="0"/>
          <w:numId w:val="30"/>
        </w:numPr>
        <w:rPr/>
      </w:pPr>
      <w:r>
        <w:rPr/>
        <w:t>Jeżeli wychowawca świetlicy  zaobserwuje u ucznia objawy mogące wskazywać na infekcję dróg oddechowych, w tym gorączkę, kaszel, niezwłocznie powiadomia rodziców/opiekunów o konieczności odebrania ucznia ze szkoły (rekomendowany własny środek transportu).</w:t>
      </w:r>
    </w:p>
    <w:p>
      <w:pPr>
        <w:pStyle w:val="Punkty"/>
        <w:numPr>
          <w:ilvl w:val="0"/>
          <w:numId w:val="30"/>
        </w:numPr>
        <w:rPr/>
      </w:pPr>
      <w:r>
        <w:rPr/>
        <w:t>Uczestników świetlicy obowiązują ogólne zasady higieny: częste mycie i dezynfekcja rąk, ochrona podczas kichania i kaszlu (zasłanianie nosa i ust),  unikanie dotykania oczu, nosa i ust oraz zachowania wskazanej bezpiecznej odległości.</w:t>
      </w:r>
    </w:p>
    <w:p>
      <w:pPr>
        <w:pStyle w:val="Punkty"/>
        <w:numPr>
          <w:ilvl w:val="0"/>
          <w:numId w:val="30"/>
        </w:numPr>
        <w:rPr/>
      </w:pPr>
      <w:r>
        <w:rPr/>
        <w:t>Uczeń posiada własne przybory szkolne z których korzysta w czasie zajęć.</w:t>
      </w:r>
    </w:p>
    <w:p>
      <w:pPr>
        <w:pStyle w:val="Punkty"/>
        <w:numPr>
          <w:ilvl w:val="0"/>
          <w:numId w:val="30"/>
        </w:numPr>
        <w:rPr/>
      </w:pPr>
      <w:r>
        <w:rPr/>
        <w:t>W czasie przerwy sala świetlicy podlega regularnemu wietrzeniu, a w razie potrzeby także w czasie zajęć.</w:t>
      </w:r>
    </w:p>
    <w:p>
      <w:pPr>
        <w:pStyle w:val="Punkty"/>
        <w:numPr>
          <w:ilvl w:val="0"/>
          <w:numId w:val="30"/>
        </w:numPr>
        <w:rPr/>
      </w:pPr>
      <w:r>
        <w:rPr/>
        <w:t>Zajęcia świetlicowe odbywają się w świetlicy szkolnej, a razie potrzeby w innych salach dydaktycznych oraz na zewnątrz budynku szkoły ( boisko, plac zabaw).</w:t>
      </w:r>
    </w:p>
    <w:p>
      <w:pPr>
        <w:pStyle w:val="Punkty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Standard"/>
        <w:ind w:left="720" w:hanging="0"/>
        <w:jc w:val="both"/>
        <w:rPr/>
      </w:pPr>
      <w:r>
        <w:rPr/>
      </w:r>
    </w:p>
    <w:p>
      <w:pPr>
        <w:pStyle w:val="Standard"/>
        <w:ind w:left="720" w:hanging="0"/>
        <w:jc w:val="both"/>
        <w:rPr/>
      </w:pPr>
      <w:r>
        <w:rPr/>
      </w:r>
    </w:p>
    <w:p>
      <w:pPr>
        <w:pStyle w:val="Standard"/>
        <w:ind w:left="720" w:hanging="0"/>
        <w:jc w:val="both"/>
        <w:rPr/>
      </w:pPr>
      <w:r>
        <w:rPr/>
        <w:t xml:space="preserve">                                                                                              </w:t>
      </w:r>
      <w:r>
        <w:rPr/>
        <w:t>Andrzej Jachowicz</w:t>
      </w:r>
    </w:p>
    <w:p>
      <w:pPr>
        <w:pStyle w:val="Standard"/>
        <w:ind w:left="720" w:hanging="0"/>
        <w:jc w:val="both"/>
        <w:rPr/>
      </w:pPr>
      <w:r>
        <w:rPr/>
      </w:r>
    </w:p>
    <w:p>
      <w:pPr>
        <w:pStyle w:val="Standard"/>
        <w:ind w:left="720" w:hanging="0"/>
        <w:jc w:val="both"/>
        <w:rPr/>
      </w:pPr>
      <w:r>
        <w:rPr/>
      </w:r>
    </w:p>
    <w:p>
      <w:pPr>
        <w:pStyle w:val="Standard"/>
        <w:ind w:left="720" w:hanging="0"/>
        <w:jc w:val="both"/>
        <w:rPr/>
      </w:pPr>
      <w:r>
        <w:rPr/>
      </w:r>
    </w:p>
    <w:p>
      <w:pPr>
        <w:pStyle w:val="Standard"/>
        <w:ind w:left="720" w:hanging="0"/>
        <w:jc w:val="both"/>
        <w:rPr/>
      </w:pPr>
      <w:r>
        <w:rPr/>
      </w:r>
    </w:p>
    <w:p>
      <w:pPr>
        <w:pStyle w:val="Standard"/>
        <w:ind w:left="720" w:hanging="0"/>
        <w:jc w:val="both"/>
        <w:rPr/>
      </w:pPr>
      <w:r>
        <w:rPr/>
      </w:r>
    </w:p>
    <w:p>
      <w:pPr>
        <w:pStyle w:val="Standard"/>
        <w:ind w:left="720" w:hanging="0"/>
        <w:jc w:val="both"/>
        <w:rPr/>
      </w:pPr>
      <w:r>
        <w:rPr/>
      </w:r>
    </w:p>
    <w:p>
      <w:pPr>
        <w:pStyle w:val="Standard"/>
        <w:ind w:left="720" w:hanging="0"/>
        <w:jc w:val="both"/>
        <w:rPr/>
      </w:pPr>
      <w:r>
        <w:rPr/>
      </w:r>
    </w:p>
    <w:p>
      <w:pPr>
        <w:pStyle w:val="Standard"/>
        <w:ind w:left="720" w:hanging="0"/>
        <w:jc w:val="both"/>
        <w:rPr/>
      </w:pPr>
      <w:r>
        <w:rPr/>
      </w:r>
    </w:p>
    <w:p>
      <w:pPr>
        <w:pStyle w:val="Standard"/>
        <w:ind w:left="720" w:hanging="0"/>
        <w:jc w:val="both"/>
        <w:rPr/>
      </w:pPr>
      <w:r>
        <w:rPr/>
      </w:r>
    </w:p>
    <w:p>
      <w:pPr>
        <w:pStyle w:val="Standard"/>
        <w:ind w:left="720" w:hanging="0"/>
        <w:jc w:val="both"/>
        <w:rPr/>
      </w:pPr>
      <w:r>
        <w:rPr/>
      </w:r>
    </w:p>
    <w:p>
      <w:pPr>
        <w:pStyle w:val="Standard"/>
        <w:ind w:left="720" w:hanging="0"/>
        <w:jc w:val="both"/>
        <w:rPr>
          <w:rFonts w:ascii="Arial" w:hAnsi="Arial"/>
          <w:sz w:val="80"/>
          <w:szCs w:val="80"/>
        </w:rPr>
      </w:pPr>
      <w:r>
        <w:rPr>
          <w:rFonts w:ascii="Arial" w:hAnsi="Arial"/>
          <w:sz w:val="80"/>
          <w:szCs w:val="80"/>
        </w:rPr>
        <w:t xml:space="preserve">   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Proxima Nov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283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283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720" w:hanging="283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720" w:hanging="283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720" w:hanging="283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ind w:left="720" w:hanging="283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ind w:left="720" w:hanging="283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ind w:left="720" w:hanging="283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ind w:left="720" w:hanging="283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ind w:left="720" w:hanging="283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lvl w:ilvl="0">
      <w:start w:val="1"/>
      <w:numFmt w:val="bullet"/>
      <w:lvlText w:val=""/>
      <w:lvlJc w:val="left"/>
      <w:pPr>
        <w:ind w:left="720" w:hanging="283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lvl w:ilvl="0">
      <w:start w:val="1"/>
      <w:numFmt w:val="bullet"/>
      <w:lvlText w:val=""/>
      <w:lvlJc w:val="left"/>
      <w:pPr>
        <w:ind w:left="720" w:hanging="283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lvl w:ilvl="0">
      <w:start w:val="1"/>
      <w:numFmt w:val="bullet"/>
      <w:lvlText w:val=""/>
      <w:lvlJc w:val="left"/>
      <w:pPr>
        <w:ind w:left="720" w:hanging="283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lvl w:ilvl="0">
      <w:start w:val="1"/>
      <w:numFmt w:val="bullet"/>
      <w:lvlText w:val=""/>
      <w:lvlJc w:val="left"/>
      <w:pPr>
        <w:ind w:left="720" w:hanging="283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lvl w:ilvl="0">
      <w:start w:val="1"/>
      <w:numFmt w:val="bullet"/>
      <w:lvlText w:val=""/>
      <w:lvlJc w:val="left"/>
      <w:pPr>
        <w:ind w:left="720" w:hanging="283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lvl w:ilvl="0">
      <w:start w:val="1"/>
      <w:numFmt w:val="bullet"/>
      <w:lvlText w:val=""/>
      <w:lvlJc w:val="left"/>
      <w:pPr>
        <w:ind w:left="720" w:hanging="283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lvl w:ilvl="0">
      <w:start w:val="1"/>
      <w:numFmt w:val="bullet"/>
      <w:lvlText w:val=""/>
      <w:lvlJc w:val="left"/>
      <w:pPr>
        <w:ind w:left="720" w:hanging="283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lvl w:ilvl="0">
      <w:start w:val="1"/>
      <w:numFmt w:val="bullet"/>
      <w:lvlText w:val=""/>
      <w:lvlJc w:val="left"/>
      <w:pPr>
        <w:ind w:left="720" w:hanging="283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lvl w:ilvl="0">
      <w:start w:val="1"/>
      <w:numFmt w:val="bullet"/>
      <w:lvlText w:val=""/>
      <w:lvlJc w:val="left"/>
      <w:pPr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63c1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1" w:customStyle="1">
    <w:name w:val="Heading 1"/>
    <w:basedOn w:val="Nagwek"/>
    <w:qFormat/>
    <w:rsid w:val="009463c1"/>
    <w:pPr>
      <w:keepNext w:val="true"/>
      <w:widowControl w:val="false"/>
      <w:bidi w:val="0"/>
      <w:ind w:left="1080" w:hanging="0"/>
      <w:jc w:val="left"/>
      <w:outlineLvl w:val="0"/>
    </w:pPr>
    <w:rPr>
      <w:rFonts w:ascii="Calibri" w:hAnsi="Calibri" w:eastAsia="Calibri" w:cs="" w:asciiTheme="minorHAnsi" w:cstheme="minorBidi" w:eastAsiaTheme="minorHAnsi" w:hAnsiTheme="minorHAnsi"/>
      <w:b/>
      <w:color w:val="00000A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9463c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9463c1"/>
    <w:pPr/>
    <w:rPr>
      <w:b/>
    </w:rPr>
  </w:style>
  <w:style w:type="paragraph" w:styleId="Menfont">
    <w:name w:val="men font"/>
    <w:basedOn w:val="Normal"/>
    <w:qFormat/>
    <w:pPr>
      <w:spacing w:lineRule="auto" w:line="240" w:before="0" w:after="0"/>
    </w:pPr>
    <w:rPr>
      <w:rFonts w:ascii="Arial" w:hAnsi="Arial" w:eastAsia="Times New Roman" w:cs="Arial"/>
      <w:sz w:val="24"/>
      <w:szCs w:val="24"/>
      <w:lang w:eastAsia="pl-PL"/>
    </w:rPr>
  </w:style>
  <w:style w:type="paragraph" w:styleId="Punkty">
    <w:name w:val="punkty"/>
    <w:basedOn w:val="Menfont"/>
    <w:qFormat/>
    <w:pPr>
      <w:spacing w:before="120" w:after="0"/>
    </w:pPr>
    <w:rPr>
      <w:rFonts w:ascii="Proxima Nova" w:hAnsi="Proxima Nova"/>
    </w:rPr>
  </w:style>
  <w:style w:type="numbering" w:styleId="NoList" w:default="1">
    <w:name w:val="No List"/>
    <w:uiPriority w:val="99"/>
    <w:semiHidden/>
    <w:unhideWhenUsed/>
    <w:qFormat/>
  </w:style>
  <w:style w:type="numbering" w:styleId="WW8Num6" w:customStyle="1">
    <w:name w:val="WW8Num6"/>
    <w:qFormat/>
    <w:rsid w:val="009463c1"/>
  </w:style>
  <w:style w:type="numbering" w:styleId="WW8Num12" w:customStyle="1">
    <w:name w:val="WW8Num12"/>
    <w:qFormat/>
    <w:rsid w:val="009463c1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LibreOffice/6.4.4.2$Windows_X86_64 LibreOffice_project/3d775be2011f3886db32dfd395a6a6d1ca2630ff</Application>
  <Pages>4</Pages>
  <Words>1020</Words>
  <Characters>6531</Characters>
  <CharactersWithSpaces>7524</CharactersWithSpaces>
  <Paragraphs>88</Paragraphs>
  <Company>brak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2013-09-09T07:40:00Z</dcterms:created>
  <dc:creator>użytkownik</dc:creator>
  <dc:description/>
  <dc:language>pl-PL</dc:language>
  <cp:lastModifiedBy/>
  <cp:lastPrinted>2020-08-31T15:22:13Z</cp:lastPrinted>
  <dcterms:modified xsi:type="dcterms:W3CDTF">2020-08-31T15:30:02Z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brak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