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t>Zajęcia 27.04.</w:t>
      </w:r>
    </w:p>
    <w:p>
      <w:r>
        <w:t>Witam, proponuję zabawę rozwijającą funkcję wzrokową i pamięć:</w:t>
      </w:r>
    </w:p>
    <w:p>
      <w:hyperlink r:id="rId4" w:history="1">
        <w:r>
          <w:rPr>
            <w:rStyle w:val="Hipercze"/>
          </w:rPr>
          <w:t>http://pisupisu.pl/przedszkole/odkrywankam-4</w:t>
        </w:r>
      </w:hyperlink>
      <w:r>
        <w:t xml:space="preserve"> 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4F32E9-AAB4-4DDE-A3F1-6A2CCDB6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supisu.pl/przedszkole/odkrywankam-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2020-04-26T15:36:00Z</dcterms:created>
  <dcterms:modified xsi:type="dcterms:W3CDTF">2020-04-26T15:36:00Z</dcterms:modified>
</cp:coreProperties>
</file>