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Ćwiczenia języka głoska „r”: </w:t>
      </w:r>
      <w:hyperlink r:id="rId4" w:history="1">
        <w:r>
          <w:rPr>
            <w:rStyle w:val="Hipercze"/>
          </w:rPr>
          <w:t>https://www.mimowa.pl/gimnastyka-buzi-i-jezyka/gry/cukiernia</w:t>
        </w:r>
      </w:hyperlink>
      <w:r>
        <w:t xml:space="preserve"> </w:t>
      </w:r>
    </w:p>
    <w:p>
      <w:hyperlink r:id="rId5" w:history="1">
        <w:r>
          <w:rPr>
            <w:rStyle w:val="Hipercze"/>
          </w:rPr>
          <w:t>https://www.mimowa.pl/gimnastyka-buzi-i-jezyka/gry/zwierzatka-w-domu</w:t>
        </w:r>
      </w:hyperlink>
      <w:r>
        <w:t xml:space="preserve"> </w:t>
      </w:r>
    </w:p>
    <w:p>
      <w:hyperlink r:id="rId6" w:history="1">
        <w:r>
          <w:rPr>
            <w:rStyle w:val="Hipercze"/>
          </w:rPr>
          <w:t>https://www.mimowa.pl/gimnastyka-buzi-i-jezyka/gry/kto-to-mowi</w:t>
        </w:r>
      </w:hyperlink>
      <w:r>
        <w:t xml:space="preserve"> </w:t>
      </w:r>
      <w:bookmarkStart w:id="0" w:name="_GoBack"/>
      <w:bookmarkEnd w:id="0"/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00F12E-9DB2-4790-BDE6-8E85F835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mowa.pl/gimnastyka-buzi-i-jezyka/gry/kto-to-mowi" TargetMode="External"/><Relationship Id="rId5" Type="http://schemas.openxmlformats.org/officeDocument/2006/relationships/hyperlink" Target="https://www.mimowa.pl/gimnastyka-buzi-i-jezyka/gry/zwierzatka-w-domu" TargetMode="External"/><Relationship Id="rId4" Type="http://schemas.openxmlformats.org/officeDocument/2006/relationships/hyperlink" Target="https://www.mimowa.pl/gimnastyka-buzi-i-jezyka/gry/cukier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2020-04-02T15:58:00Z</dcterms:created>
  <dcterms:modified xsi:type="dcterms:W3CDTF">2020-04-02T15:58:00Z</dcterms:modified>
</cp:coreProperties>
</file>