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BEDE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FFCD00"/>
          <w:sz w:val="28"/>
          <w:szCs w:val="28"/>
        </w:rPr>
        <w:t xml:space="preserve">TEMAT: </w:t>
      </w:r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>Jak scharakteryzować współczesny rynek pracy?</w:t>
      </w:r>
    </w:p>
    <w:p w14:paraId="16C225B0" w14:textId="77777777" w:rsidR="003302D9" w:rsidRDefault="003302D9" w:rsidP="006117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</w:p>
    <w:p w14:paraId="312C9F04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FFCD00"/>
          <w:sz w:val="24"/>
          <w:szCs w:val="24"/>
        </w:rPr>
        <w:t xml:space="preserve">CEL OGÓLNY: </w:t>
      </w:r>
      <w:r>
        <w:rPr>
          <w:rFonts w:ascii="MyriadPro-Regular" w:hAnsi="MyriadPro-Regular" w:cs="MyriadPro-Regular"/>
          <w:color w:val="000000"/>
        </w:rPr>
        <w:t>Wyjaśnianie zjawisk i trendów zachodzących na współczesnym rynku pracy.</w:t>
      </w:r>
    </w:p>
    <w:p w14:paraId="17DD1A46" w14:textId="77777777" w:rsidR="006117C1" w:rsidRPr="006117C1" w:rsidRDefault="006117C1" w:rsidP="006117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 w:rsidRPr="006117C1">
        <w:rPr>
          <w:rFonts w:ascii="MyriadPro-Bold" w:hAnsi="MyriadPro-Bold" w:cs="MyriadPro-Bold"/>
          <w:b/>
          <w:bCs/>
          <w:color w:val="000000"/>
        </w:rPr>
        <w:t>Rynek pracy – co to?</w:t>
      </w:r>
    </w:p>
    <w:p w14:paraId="18459D4A" w14:textId="77777777" w:rsidR="006117C1" w:rsidRP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 w:rsidRPr="006117C1">
        <w:rPr>
          <w:rFonts w:ascii="MyriadPro-Regular" w:hAnsi="MyriadPro-Regular" w:cs="MyriadPro-Regular"/>
          <w:color w:val="000000"/>
        </w:rPr>
        <w:t xml:space="preserve"> Rynek pracy możemy porównać do rynku, na którym kupujemy np. warzywa czy owoce.</w:t>
      </w:r>
    </w:p>
    <w:p w14:paraId="41AFD9A7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 Rynek pracy to pracownik lub poszukujący pracy i pracodawca lub oferujący</w:t>
      </w:r>
    </w:p>
    <w:p w14:paraId="123DB73C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pracę. Natomiast walutą z jednej strony są umiejętności, z drugiej zaś wynagrodzenie.</w:t>
      </w:r>
    </w:p>
    <w:p w14:paraId="64AB2AEC" w14:textId="77777777" w:rsidR="006117C1" w:rsidRPr="006117C1" w:rsidRDefault="006117C1" w:rsidP="006117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 w:rsidRPr="006117C1">
        <w:rPr>
          <w:rFonts w:ascii="MyriadPro-Bold" w:hAnsi="MyriadPro-Bold" w:cs="MyriadPro-Bold"/>
          <w:b/>
          <w:bCs/>
          <w:color w:val="000000"/>
        </w:rPr>
        <w:t>Rynek lokalny, regionalny…</w:t>
      </w:r>
    </w:p>
    <w:p w14:paraId="159A8D6F" w14:textId="77777777" w:rsidR="006117C1" w:rsidRP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 w:rsidRPr="006117C1">
        <w:rPr>
          <w:rFonts w:ascii="MyriadPro-Regular" w:hAnsi="MyriadPro-Regular" w:cs="MyriadPro-Regular"/>
          <w:color w:val="000000"/>
        </w:rPr>
        <w:t>Rynki pracy mogą być różne, np. ze względu na kryterium zasięgu geograficznego.</w:t>
      </w:r>
    </w:p>
    <w:p w14:paraId="65308BCD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lokalny, regionalny, krajowy, zagraniczny. </w:t>
      </w:r>
    </w:p>
    <w:p w14:paraId="12702552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Proszę o podanie przykładów miejscowości, które można przypisać do odpowiedniego</w:t>
      </w:r>
    </w:p>
    <w:p w14:paraId="73547934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rynku. </w:t>
      </w:r>
    </w:p>
    <w:p w14:paraId="0ABAA57F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W ten sposób dowiesz się, co oznaczają konkretne nazwy rynków.</w:t>
      </w:r>
    </w:p>
    <w:p w14:paraId="356BB84D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Wniosek: pracy można szukać nie tylko w swojej miejscowości.</w:t>
      </w:r>
    </w:p>
    <w:p w14:paraId="008A4089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52DA8416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3. Problemy rynku pracy. Burza pomysłów</w:t>
      </w:r>
    </w:p>
    <w:p w14:paraId="240A224D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Proszę przeczytać poniższe pytania i odpowiedzieć ustnie: </w:t>
      </w:r>
    </w:p>
    <w:p w14:paraId="33D2AEE7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348C9FF9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</w:t>
      </w:r>
      <w:r>
        <w:rPr>
          <w:rFonts w:ascii="MyriadPro-It" w:hAnsi="MyriadPro-It" w:cs="MyriadPro-It"/>
          <w:i/>
          <w:iCs/>
          <w:color w:val="000000"/>
        </w:rPr>
        <w:t>Dlaczego wielu ludzi wyjeżd</w:t>
      </w:r>
      <w:r>
        <w:rPr>
          <w:rFonts w:ascii="MyriadPro-Regular" w:hAnsi="MyriadPro-Regular" w:cs="MyriadPro-Regular"/>
          <w:color w:val="000000"/>
        </w:rPr>
        <w:t>ż</w:t>
      </w:r>
      <w:r>
        <w:rPr>
          <w:rFonts w:ascii="MyriadPro-It" w:hAnsi="MyriadPro-It" w:cs="MyriadPro-It"/>
          <w:i/>
          <w:iCs/>
          <w:color w:val="000000"/>
        </w:rPr>
        <w:t>a za granicę do pracy?</w:t>
      </w:r>
    </w:p>
    <w:p w14:paraId="11E1D4F3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</w:t>
      </w:r>
      <w:r>
        <w:rPr>
          <w:rFonts w:ascii="MyriadPro-It" w:hAnsi="MyriadPro-It" w:cs="MyriadPro-It"/>
          <w:i/>
          <w:iCs/>
          <w:color w:val="000000"/>
        </w:rPr>
        <w:t>Dlaczego w niektórych sytuacjach jednym jest łatwiej, a niektórym trudniej znaleźć pracę?</w:t>
      </w:r>
    </w:p>
    <w:p w14:paraId="1FB31850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</w:p>
    <w:p w14:paraId="34B88B15" w14:textId="77777777" w:rsidR="006117C1" w:rsidRP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u w:val="single"/>
        </w:rPr>
      </w:pPr>
      <w:r w:rsidRPr="006117C1">
        <w:rPr>
          <w:rFonts w:ascii="MyriadPro-Regular" w:hAnsi="MyriadPro-Regular" w:cs="MyriadPro-Regular"/>
          <w:color w:val="000000"/>
          <w:u w:val="single"/>
        </w:rPr>
        <w:t>Obecnymi problemami na rynku pracy są m.in.:</w:t>
      </w:r>
    </w:p>
    <w:p w14:paraId="26BC6C30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bezrobocie w danych branżach, ograniczona oferta lokalnego/krajowego rynku pracy;</w:t>
      </w:r>
    </w:p>
    <w:p w14:paraId="258F32D3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brak mobilności;</w:t>
      </w:r>
    </w:p>
    <w:p w14:paraId="019D83C6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brak elastyczności (np. oparcie kariery tylko na dotychczasowej edukacji, brak specjalizacji lub zbyt wąska specjalizacja).</w:t>
      </w:r>
    </w:p>
    <w:p w14:paraId="12D50279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4. Uniwersalny pracownik, czyli kto?</w:t>
      </w:r>
    </w:p>
    <w:p w14:paraId="10CC90A3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 Współczesny rynek pracy wymaga uniwersalnego pracownika. </w:t>
      </w:r>
    </w:p>
    <w:p w14:paraId="12D5706E" w14:textId="77777777" w:rsidR="006117C1" w:rsidRP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</w:rPr>
      </w:pPr>
      <w:r w:rsidRPr="006117C1">
        <w:rPr>
          <w:rFonts w:ascii="MyriadPro-Regular" w:hAnsi="MyriadPro-Regular" w:cs="MyriadPro-Regular"/>
          <w:color w:val="FF0000"/>
        </w:rPr>
        <w:t>Zapiszcie swoje skojarzenia</w:t>
      </w:r>
      <w:r>
        <w:rPr>
          <w:rFonts w:ascii="MyriadPro-Regular" w:hAnsi="MyriadPro-Regular" w:cs="MyriadPro-Regular"/>
          <w:color w:val="FF0000"/>
        </w:rPr>
        <w:t xml:space="preserve"> - </w:t>
      </w:r>
      <w:r w:rsidRPr="006117C1">
        <w:rPr>
          <w:rFonts w:ascii="MyriadPro-Regular" w:hAnsi="MyriadPro-Regular" w:cs="MyriadPro-Regular"/>
          <w:color w:val="FF0000"/>
        </w:rPr>
        <w:t xml:space="preserve">cechy uniwersalnego </w:t>
      </w:r>
      <w:r>
        <w:rPr>
          <w:rFonts w:ascii="MyriadPro-Regular" w:hAnsi="MyriadPro-Regular" w:cs="MyriadPro-Regular"/>
          <w:color w:val="FF0000"/>
        </w:rPr>
        <w:t>pracownika w portfolio.</w:t>
      </w:r>
    </w:p>
    <w:p w14:paraId="2146F86D" w14:textId="77777777" w:rsidR="006117C1" w:rsidRP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</w:rPr>
      </w:pPr>
    </w:p>
    <w:p w14:paraId="3AB5423B" w14:textId="77777777" w:rsidR="006117C1" w:rsidRPr="003302D9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B050"/>
        </w:rPr>
      </w:pPr>
      <w:r w:rsidRPr="003302D9">
        <w:rPr>
          <w:rFonts w:ascii="MyriadPro-Regular" w:hAnsi="MyriadPro-Regular" w:cs="MyriadPro-Regular"/>
          <w:color w:val="00B050"/>
        </w:rPr>
        <w:t>Podsumowanie:</w:t>
      </w:r>
    </w:p>
    <w:p w14:paraId="56BA9E59" w14:textId="77777777" w:rsidR="006117C1" w:rsidRPr="003302D9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B050"/>
        </w:rPr>
      </w:pPr>
      <w:r w:rsidRPr="003302D9">
        <w:rPr>
          <w:rFonts w:ascii="MyriadPro-Regular" w:hAnsi="MyriadPro-Regular" w:cs="MyriadPro-Regular"/>
          <w:color w:val="00B050"/>
        </w:rPr>
        <w:t>Na rynku pracy potrzebni są wyspecjalizowani pracownicy, czyli posiadający wiedzę</w:t>
      </w:r>
    </w:p>
    <w:p w14:paraId="50599472" w14:textId="77777777" w:rsidR="006117C1" w:rsidRPr="003302D9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B050"/>
        </w:rPr>
      </w:pPr>
      <w:r w:rsidRPr="003302D9">
        <w:rPr>
          <w:rFonts w:ascii="MyriadPro-Regular" w:hAnsi="MyriadPro-Regular" w:cs="MyriadPro-Regular"/>
          <w:color w:val="00B050"/>
        </w:rPr>
        <w:t>i umiejętności w danej dziedzinie, wykształceni, ale jednocześnie potrafiący się dokształcić, przekwalifikować, wykorzystać to, co potrafią, ale na innym stanowisku, jeśli będzie taka konieczność.</w:t>
      </w:r>
    </w:p>
    <w:p w14:paraId="17A0CAA2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3"/>
          <w:szCs w:val="13"/>
        </w:rPr>
      </w:pPr>
      <w:r>
        <w:rPr>
          <w:rFonts w:ascii="MyriadPro-Bold" w:hAnsi="MyriadPro-Bold" w:cs="MyriadPro-Bold"/>
          <w:b/>
          <w:bCs/>
          <w:color w:val="000000"/>
        </w:rPr>
        <w:t>5. Klocki kariery</w:t>
      </w:r>
    </w:p>
    <w:p w14:paraId="0E8A6DF0" w14:textId="77777777" w:rsidR="006117C1" w:rsidRP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3"/>
          <w:szCs w:val="13"/>
        </w:rPr>
      </w:pPr>
      <w:r>
        <w:rPr>
          <w:rFonts w:ascii="MyriadPro-Regular" w:hAnsi="MyriadPro-Regular" w:cs="MyriadPro-Regular"/>
          <w:color w:val="000000"/>
        </w:rPr>
        <w:t xml:space="preserve"> Rynek pracy wymaga elastyczności i należy się do niego dostosowywać oraz „żonglować”</w:t>
      </w:r>
    </w:p>
    <w:p w14:paraId="6FA855CB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swoimi kompetencjami i rozwijać nowe.</w:t>
      </w:r>
    </w:p>
    <w:p w14:paraId="27F04322" w14:textId="77777777" w:rsidR="006117C1" w:rsidRPr="003302D9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It" w:hAnsi="MyriadPro-It" w:cs="MyriadPro-It"/>
          <w:i/>
          <w:iCs/>
          <w:color w:val="000000"/>
        </w:rPr>
        <w:t xml:space="preserve">Historię Igora </w:t>
      </w:r>
      <w:r>
        <w:rPr>
          <w:rFonts w:ascii="MyriadPro-Regular" w:hAnsi="MyriadPro-Regular" w:cs="MyriadPro-Regular"/>
          <w:color w:val="000000"/>
        </w:rPr>
        <w:t>(Załą</w:t>
      </w:r>
      <w:r w:rsidR="003302D9">
        <w:rPr>
          <w:rFonts w:ascii="MyriadPro-Regular" w:hAnsi="MyriadPro-Regular" w:cs="MyriadPro-Regular"/>
          <w:color w:val="000000"/>
        </w:rPr>
        <w:t xml:space="preserve">cznik 1) oraz </w:t>
      </w:r>
      <w:r>
        <w:rPr>
          <w:rFonts w:ascii="MyriadPro-Regular" w:hAnsi="MyriadPro-Regular" w:cs="MyriadPro-Regular"/>
          <w:color w:val="000000"/>
        </w:rPr>
        <w:t xml:space="preserve"> opis zawodu, tzw. </w:t>
      </w:r>
      <w:r w:rsidR="003302D9">
        <w:rPr>
          <w:rFonts w:ascii="MyriadPro-It" w:hAnsi="MyriadPro-It" w:cs="MyriadPro-It"/>
          <w:i/>
          <w:iCs/>
          <w:color w:val="000000"/>
        </w:rPr>
        <w:t xml:space="preserve">Klocki kariery </w:t>
      </w:r>
      <w:r>
        <w:rPr>
          <w:rFonts w:ascii="MyriadPro-Regular" w:hAnsi="MyriadPro-Regular" w:cs="MyriadPro-Regular"/>
          <w:color w:val="000000"/>
        </w:rPr>
        <w:t>(Załączn</w:t>
      </w:r>
      <w:r w:rsidR="003302D9">
        <w:rPr>
          <w:rFonts w:ascii="MyriadPro-Regular" w:hAnsi="MyriadPro-Regular" w:cs="MyriadPro-Regular"/>
          <w:color w:val="000000"/>
        </w:rPr>
        <w:t xml:space="preserve">ik 2) </w:t>
      </w:r>
    </w:p>
    <w:p w14:paraId="474C48E4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color w:val="000000"/>
          <w:sz w:val="24"/>
          <w:szCs w:val="24"/>
        </w:rPr>
      </w:pPr>
      <w:r>
        <w:rPr>
          <w:rFonts w:ascii="MyriadPro-BoldIt" w:hAnsi="MyriadPro-BoldIt" w:cs="MyriadPro-BoldIt"/>
          <w:b/>
          <w:bCs/>
          <w:i/>
          <w:iCs/>
          <w:color w:val="000000"/>
          <w:sz w:val="24"/>
          <w:szCs w:val="24"/>
        </w:rPr>
        <w:t>Dla prowadzącego:</w:t>
      </w:r>
    </w:p>
    <w:p w14:paraId="54952EFD" w14:textId="77777777" w:rsidR="006117C1" w:rsidRDefault="003302D9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Proszę zapoznać się</w:t>
      </w:r>
      <w:r w:rsidR="006117C1">
        <w:rPr>
          <w:rFonts w:ascii="MyriadPro-Regular" w:hAnsi="MyriadPro-Regular" w:cs="MyriadPro-Regular"/>
          <w:color w:val="000000"/>
        </w:rPr>
        <w:t xml:space="preserve"> z historią Igora i z kluczowymi stwierdzeniami/klockami opisującymi</w:t>
      </w:r>
    </w:p>
    <w:p w14:paraId="7A3889C8" w14:textId="77777777" w:rsidR="003302D9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jego umiejętności, doświadczenie zawodowe. </w:t>
      </w:r>
    </w:p>
    <w:p w14:paraId="660AB0BE" w14:textId="77777777" w:rsidR="003302D9" w:rsidRDefault="003302D9" w:rsidP="003302D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432B693A" w14:textId="77777777" w:rsidR="006117C1" w:rsidRDefault="006117C1" w:rsidP="003302D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Następnie</w:t>
      </w:r>
      <w:r w:rsidR="003302D9">
        <w:rPr>
          <w:rFonts w:ascii="MyriadPro-Regular" w:hAnsi="MyriadPro-Regular" w:cs="MyriadPro-Regular"/>
          <w:color w:val="000000"/>
        </w:rPr>
        <w:t xml:space="preserve"> przeczytaj poniższą sytuację w której znalazł się bohater</w:t>
      </w:r>
      <w:r>
        <w:rPr>
          <w:rFonts w:ascii="MyriadPro-Regular" w:hAnsi="MyriadPro-Regular" w:cs="MyriadPro-Regular"/>
          <w:color w:val="000000"/>
        </w:rPr>
        <w:t xml:space="preserve"> </w:t>
      </w:r>
      <w:r w:rsidR="003302D9">
        <w:rPr>
          <w:rFonts w:ascii="MyriadPro-Regular" w:hAnsi="MyriadPro-Regular" w:cs="MyriadPro-Regular"/>
          <w:color w:val="000000"/>
        </w:rPr>
        <w:t>:</w:t>
      </w:r>
    </w:p>
    <w:p w14:paraId="7370A7BD" w14:textId="77777777" w:rsidR="003302D9" w:rsidRDefault="003302D9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43DFFD6A" w14:textId="77777777" w:rsidR="006117C1" w:rsidRPr="003302D9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color w:val="0070C0"/>
        </w:rPr>
      </w:pPr>
      <w:r w:rsidRPr="003302D9">
        <w:rPr>
          <w:rFonts w:ascii="MyriadPro-Regular" w:hAnsi="MyriadPro-Regular" w:cs="MyriadPro-Regular"/>
          <w:i/>
          <w:color w:val="0070C0"/>
        </w:rPr>
        <w:t>Obecny właściciel hotelu stara się o uzyskanie kolejnej gwiazdki, wymaga od pracowników wyż</w:t>
      </w:r>
      <w:r w:rsidR="003302D9" w:rsidRPr="003302D9">
        <w:rPr>
          <w:rFonts w:ascii="MyriadPro-Regular" w:hAnsi="MyriadPro-Regular" w:cs="MyriadPro-Regular"/>
          <w:i/>
          <w:color w:val="0070C0"/>
        </w:rPr>
        <w:t xml:space="preserve">szych </w:t>
      </w:r>
      <w:r w:rsidRPr="003302D9">
        <w:rPr>
          <w:rFonts w:ascii="MyriadPro-Regular" w:hAnsi="MyriadPro-Regular" w:cs="MyriadPro-Regular"/>
          <w:i/>
          <w:color w:val="0070C0"/>
        </w:rPr>
        <w:t>studiów oraz znajomości co najmniej dwóch języków obcych. Proponuj</w:t>
      </w:r>
      <w:r w:rsidR="003302D9" w:rsidRPr="003302D9">
        <w:rPr>
          <w:rFonts w:ascii="MyriadPro-Regular" w:hAnsi="MyriadPro-Regular" w:cs="MyriadPro-Regular"/>
          <w:i/>
          <w:color w:val="0070C0"/>
        </w:rPr>
        <w:t xml:space="preserve">e Igorowi stanowisko intendenta </w:t>
      </w:r>
      <w:r w:rsidRPr="003302D9">
        <w:rPr>
          <w:rFonts w:ascii="MyriadPro-Regular" w:hAnsi="MyriadPro-Regular" w:cs="MyriadPro-Regular"/>
          <w:i/>
          <w:color w:val="0070C0"/>
        </w:rPr>
        <w:t>(dopóki nie uzupełni kwalifikacji) lub odejście z pracy.</w:t>
      </w:r>
    </w:p>
    <w:p w14:paraId="030999D0" w14:textId="77777777" w:rsidR="003302D9" w:rsidRPr="003302D9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color w:val="0070C0"/>
        </w:rPr>
      </w:pPr>
      <w:r w:rsidRPr="003302D9">
        <w:rPr>
          <w:rFonts w:ascii="MyriadPro-Regular" w:hAnsi="MyriadPro-Regular" w:cs="MyriadPro-Regular"/>
          <w:i/>
          <w:color w:val="0070C0"/>
        </w:rPr>
        <w:t xml:space="preserve">Igor musi zmienić pracę. </w:t>
      </w:r>
    </w:p>
    <w:p w14:paraId="225E6CEC" w14:textId="77777777" w:rsidR="003302D9" w:rsidRPr="003302D9" w:rsidRDefault="003302D9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70C0"/>
        </w:rPr>
      </w:pPr>
    </w:p>
    <w:p w14:paraId="1B856198" w14:textId="77777777" w:rsidR="003302D9" w:rsidRDefault="003302D9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 Zastanów się,</w:t>
      </w:r>
      <w:r w:rsidR="006117C1">
        <w:rPr>
          <w:rFonts w:ascii="MyriadPro-Regular" w:hAnsi="MyriadPro-Regular" w:cs="MyriadPro-Regular"/>
          <w:color w:val="000000"/>
        </w:rPr>
        <w:t xml:space="preserve"> co może w tej sytuacji zrobić</w:t>
      </w:r>
      <w:r>
        <w:rPr>
          <w:rFonts w:ascii="MyriadPro-Regular" w:hAnsi="MyriadPro-Regular" w:cs="MyriadPro-Regular"/>
          <w:color w:val="000000"/>
        </w:rPr>
        <w:t xml:space="preserve"> bohater. </w:t>
      </w:r>
      <w:r w:rsidR="006117C1">
        <w:rPr>
          <w:rFonts w:ascii="MyriadPro-Regular" w:hAnsi="MyriadPro-Regular" w:cs="MyriadPro-Regular"/>
          <w:color w:val="000000"/>
        </w:rPr>
        <w:t>Jakiego rodzaju wiedza i umiejętności będą mu potrzebne, aby zmienić swoją sytuację zawodową</w:t>
      </w:r>
      <w:r>
        <w:rPr>
          <w:rFonts w:ascii="MyriadPro-Regular" w:hAnsi="MyriadPro-Regular" w:cs="MyriadPro-Regular"/>
          <w:color w:val="000000"/>
        </w:rPr>
        <w:t xml:space="preserve">? </w:t>
      </w:r>
    </w:p>
    <w:p w14:paraId="66FDD61D" w14:textId="77777777" w:rsidR="006117C1" w:rsidRDefault="003302D9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lastRenderedPageBreak/>
        <w:t xml:space="preserve">Możesz </w:t>
      </w:r>
      <w:r w:rsidR="006117C1">
        <w:rPr>
          <w:rFonts w:ascii="MyriadPro-Regular" w:hAnsi="MyriadPro-Regular" w:cs="MyriadPro-Regular"/>
          <w:color w:val="000000"/>
        </w:rPr>
        <w:t xml:space="preserve"> korzystać z istniejących klocków kariery, ale takż</w:t>
      </w:r>
      <w:r w:rsidR="00185BA0">
        <w:rPr>
          <w:rFonts w:ascii="MyriadPro-Regular" w:hAnsi="MyriadPro-Regular" w:cs="MyriadPro-Regular"/>
          <w:color w:val="000000"/>
        </w:rPr>
        <w:t>e zapisa</w:t>
      </w:r>
      <w:r w:rsidR="006117C1">
        <w:rPr>
          <w:rFonts w:ascii="MyriadPro-Regular" w:hAnsi="MyriadPro-Regular" w:cs="MyriadPro-Regular"/>
          <w:color w:val="000000"/>
        </w:rPr>
        <w:t>ć</w:t>
      </w:r>
      <w:r>
        <w:rPr>
          <w:rFonts w:ascii="MyriadPro-Regular" w:hAnsi="MyriadPro-Regular" w:cs="MyriadPro-Regular"/>
          <w:color w:val="000000"/>
        </w:rPr>
        <w:t xml:space="preserve"> swoje pomysły.</w:t>
      </w:r>
    </w:p>
    <w:p w14:paraId="330C04D5" w14:textId="77777777" w:rsidR="003302D9" w:rsidRDefault="003302D9" w:rsidP="006117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</w:p>
    <w:p w14:paraId="6F22213D" w14:textId="77777777" w:rsidR="006117C1" w:rsidRPr="003302D9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6. Gdzie szukać infor</w:t>
      </w:r>
      <w:r w:rsidR="003302D9">
        <w:rPr>
          <w:rFonts w:ascii="MyriadPro-Bold" w:hAnsi="MyriadPro-Bold" w:cs="MyriadPro-Bold"/>
          <w:b/>
          <w:bCs/>
          <w:color w:val="000000"/>
        </w:rPr>
        <w:t>macji o sytuacji na rynku pracy -</w:t>
      </w:r>
      <w:r>
        <w:rPr>
          <w:rFonts w:ascii="MyriadPro-Regular" w:hAnsi="MyriadPro-Regular" w:cs="MyriadPro-Regular"/>
          <w:color w:val="000000"/>
        </w:rPr>
        <w:t xml:space="preserve"> przykł</w:t>
      </w:r>
      <w:r w:rsidR="003302D9">
        <w:rPr>
          <w:rFonts w:ascii="MyriadPro-Regular" w:hAnsi="MyriadPro-Regular" w:cs="MyriadPro-Regular"/>
          <w:color w:val="000000"/>
        </w:rPr>
        <w:t>adowe strony internetowe</w:t>
      </w:r>
    </w:p>
    <w:p w14:paraId="0B621467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zakładka: </w:t>
      </w:r>
      <w:r>
        <w:rPr>
          <w:rFonts w:ascii="MyriadPro-It" w:hAnsi="MyriadPro-It" w:cs="MyriadPro-It"/>
          <w:i/>
          <w:iCs/>
          <w:color w:val="000000"/>
        </w:rPr>
        <w:t xml:space="preserve">rynek pracy </w:t>
      </w:r>
      <w:r>
        <w:rPr>
          <w:rFonts w:ascii="MyriadPro-Regular" w:hAnsi="MyriadPro-Regular" w:cs="MyriadPro-Regular"/>
          <w:color w:val="000000"/>
        </w:rPr>
        <w:t>– aktualne informacje na temat rynku pracy w Polsce i w regionach, http://www.</w:t>
      </w:r>
    </w:p>
    <w:p w14:paraId="4CB574FB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doradztwo.ore.edu.pl;</w:t>
      </w:r>
    </w:p>
    <w:p w14:paraId="6855988C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</w:t>
      </w:r>
      <w:r>
        <w:rPr>
          <w:rFonts w:ascii="MyriadPro-It" w:hAnsi="MyriadPro-It" w:cs="MyriadPro-It"/>
          <w:i/>
          <w:iCs/>
          <w:color w:val="000000"/>
        </w:rPr>
        <w:t xml:space="preserve">informacje o rynku pracy, </w:t>
      </w:r>
      <w:r>
        <w:rPr>
          <w:rFonts w:ascii="MyriadPro-Regular" w:hAnsi="MyriadPro-Regular" w:cs="MyriadPro-Regular"/>
          <w:color w:val="000000"/>
        </w:rPr>
        <w:t>www.rynekpracy.org;</w:t>
      </w:r>
    </w:p>
    <w:p w14:paraId="36CA2B1F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</w:t>
      </w:r>
      <w:r>
        <w:rPr>
          <w:rFonts w:ascii="MyriadPro-It" w:hAnsi="MyriadPro-It" w:cs="MyriadPro-It"/>
          <w:i/>
          <w:iCs/>
          <w:color w:val="000000"/>
        </w:rPr>
        <w:t>dane statystyczne rynku pracy</w:t>
      </w:r>
      <w:r>
        <w:rPr>
          <w:rFonts w:ascii="MyriadPro-Regular" w:hAnsi="MyriadPro-Regular" w:cs="MyriadPro-Regular"/>
          <w:color w:val="000000"/>
        </w:rPr>
        <w:t>, www.stat.gov.pl;</w:t>
      </w:r>
    </w:p>
    <w:p w14:paraId="04E50C32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</w:t>
      </w:r>
      <w:r>
        <w:rPr>
          <w:rFonts w:ascii="MyriadPro-It" w:hAnsi="MyriadPro-It" w:cs="MyriadPro-It"/>
          <w:i/>
          <w:iCs/>
          <w:color w:val="000000"/>
        </w:rPr>
        <w:t>oferty pracy</w:t>
      </w:r>
      <w:r>
        <w:rPr>
          <w:rFonts w:ascii="MyriadPro-Regular" w:hAnsi="MyriadPro-Regular" w:cs="MyriadPro-Regular"/>
          <w:color w:val="000000"/>
        </w:rPr>
        <w:t>, www.psz.praca.gov.pl;</w:t>
      </w:r>
    </w:p>
    <w:p w14:paraId="62119C06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ś</w:t>
      </w:r>
      <w:r>
        <w:rPr>
          <w:rFonts w:ascii="MyriadPro-It" w:hAnsi="MyriadPro-It" w:cs="MyriadPro-It"/>
          <w:i/>
          <w:iCs/>
          <w:color w:val="000000"/>
        </w:rPr>
        <w:t>wiatowy rynek pracy</w:t>
      </w:r>
      <w:r>
        <w:rPr>
          <w:rFonts w:ascii="MyriadPro-Regular" w:hAnsi="MyriadPro-Regular" w:cs="MyriadPro-Regular"/>
          <w:color w:val="000000"/>
        </w:rPr>
        <w:t>, www.case-research.eu;</w:t>
      </w:r>
    </w:p>
    <w:p w14:paraId="589B856B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</w:t>
      </w:r>
      <w:r>
        <w:rPr>
          <w:rFonts w:ascii="MyriadPro-It" w:hAnsi="MyriadPro-It" w:cs="MyriadPro-It"/>
          <w:i/>
          <w:iCs/>
          <w:color w:val="000000"/>
        </w:rPr>
        <w:t>zawody deficytowe i nadwyżkowe</w:t>
      </w:r>
      <w:r>
        <w:rPr>
          <w:rFonts w:ascii="MyriadPro-Regular" w:hAnsi="MyriadPro-Regular" w:cs="MyriadPro-Regular"/>
          <w:color w:val="000000"/>
        </w:rPr>
        <w:t>, https://barometrzawodow.pl/.</w:t>
      </w:r>
    </w:p>
    <w:p w14:paraId="615A41A5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Prowadzący wymienia także publiczne instytucje rynku pracy, z pomocy których można korzystać: urzędy</w:t>
      </w:r>
    </w:p>
    <w:p w14:paraId="5E9546BC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pracy, Ochotnicze Hufce Pracy oraz niepubliczne, np.: agencje zatrudnienia, organizacje pracodawców, organizacje</w:t>
      </w:r>
    </w:p>
    <w:p w14:paraId="1FC77470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pozarządowe.</w:t>
      </w:r>
    </w:p>
    <w:p w14:paraId="41CAB3DF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7. Podsumowanie zajęć</w:t>
      </w:r>
    </w:p>
    <w:p w14:paraId="18633AEB" w14:textId="77777777" w:rsidR="006117C1" w:rsidRDefault="006117C1" w:rsidP="006117C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</w:t>
      </w:r>
      <w:r>
        <w:rPr>
          <w:rFonts w:ascii="MyriadPro-It" w:hAnsi="MyriadPro-It" w:cs="MyriadPro-It"/>
          <w:i/>
          <w:iCs/>
          <w:color w:val="000000"/>
        </w:rPr>
        <w:t>Na zajęciach najbardziej zainteresowało mnie….</w:t>
      </w:r>
    </w:p>
    <w:p w14:paraId="31D81919" w14:textId="77777777" w:rsidR="00EB33B0" w:rsidRDefault="006117C1" w:rsidP="006117C1">
      <w:pPr>
        <w:rPr>
          <w:rFonts w:ascii="MyriadPro-It" w:hAnsi="MyriadPro-It" w:cs="MyriadPro-It"/>
          <w:i/>
          <w:iCs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</w:t>
      </w:r>
      <w:r>
        <w:rPr>
          <w:rFonts w:ascii="MyriadPro-It" w:hAnsi="MyriadPro-It" w:cs="MyriadPro-It"/>
          <w:i/>
          <w:iCs/>
          <w:color w:val="000000"/>
        </w:rPr>
        <w:t>Zdobytą wiedzę/umiejętności będę mógł/a wykorzystać w sytuacji, gdy…</w:t>
      </w:r>
    </w:p>
    <w:p w14:paraId="4A4791BF" w14:textId="77777777" w:rsidR="006117C1" w:rsidRDefault="006117C1" w:rsidP="006117C1">
      <w:pPr>
        <w:rPr>
          <w:rFonts w:ascii="MyriadPro-It" w:hAnsi="MyriadPro-It" w:cs="MyriadPro-It"/>
          <w:i/>
          <w:iCs/>
          <w:color w:val="000000"/>
        </w:rPr>
      </w:pPr>
    </w:p>
    <w:p w14:paraId="36AF3909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FFCD00"/>
          <w:sz w:val="32"/>
          <w:szCs w:val="32"/>
        </w:rPr>
        <w:t>ZAŁĄCZNIK 1</w:t>
      </w:r>
    </w:p>
    <w:p w14:paraId="7B2BD047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CD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FFCD00"/>
          <w:sz w:val="28"/>
          <w:szCs w:val="28"/>
        </w:rPr>
        <w:t>Historia Igora</w:t>
      </w:r>
    </w:p>
    <w:p w14:paraId="5AE234F8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Technik hotelarstwa – historia Igora (lat 22)</w:t>
      </w:r>
    </w:p>
    <w:p w14:paraId="3316EDA1" w14:textId="77777777" w:rsidR="00870CCE" w:rsidRDefault="00870CCE" w:rsidP="006644C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Igor długo nie wiedział, kim chciałby być w przyszłości. Od zawsze był b</w:t>
      </w:r>
      <w:r w:rsidR="006644C3">
        <w:rPr>
          <w:rFonts w:ascii="MyriadPro-Regular" w:hAnsi="MyriadPro-Regular" w:cs="MyriadPro-Regular"/>
          <w:color w:val="000000"/>
        </w:rPr>
        <w:t xml:space="preserve">ardzo towarzyskim </w:t>
      </w:r>
      <w:r w:rsidR="00185BA0">
        <w:rPr>
          <w:rFonts w:ascii="MyriadPro-Regular" w:hAnsi="MyriadPro-Regular" w:cs="MyriadPro-Regular"/>
          <w:color w:val="000000"/>
        </w:rPr>
        <w:br/>
      </w:r>
      <w:r w:rsidR="006644C3">
        <w:rPr>
          <w:rFonts w:ascii="MyriadPro-Regular" w:hAnsi="MyriadPro-Regular" w:cs="MyriadPro-Regular"/>
          <w:color w:val="000000"/>
        </w:rPr>
        <w:t xml:space="preserve">i otwartym na </w:t>
      </w:r>
      <w:r>
        <w:rPr>
          <w:rFonts w:ascii="MyriadPro-Regular" w:hAnsi="MyriadPro-Regular" w:cs="MyriadPro-Regular"/>
          <w:color w:val="000000"/>
        </w:rPr>
        <w:t>innych człowiekiem. Chętnie pomagał innym i zawsze angażował się w to, co robił. Prawie do końca szkoł</w:t>
      </w:r>
      <w:r w:rsidR="006644C3">
        <w:rPr>
          <w:rFonts w:ascii="MyriadPro-Regular" w:hAnsi="MyriadPro-Regular" w:cs="MyriadPro-Regular"/>
          <w:color w:val="000000"/>
        </w:rPr>
        <w:t xml:space="preserve">y </w:t>
      </w:r>
      <w:r>
        <w:rPr>
          <w:rFonts w:ascii="MyriadPro-Regular" w:hAnsi="MyriadPro-Regular" w:cs="MyriadPro-Regular"/>
          <w:color w:val="000000"/>
        </w:rPr>
        <w:t>podstawowej nie wiedział jednak, co dalej powinien robić. Bardzo chciał pracować z ludźmi, ale nie interesował</w:t>
      </w:r>
      <w:r w:rsidR="006644C3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go żaden konkretny zawód. W przeciwieństwie do swojego przyjaciela, który od zawsze marzył o pra</w:t>
      </w:r>
      <w:r w:rsidR="006644C3">
        <w:rPr>
          <w:rFonts w:ascii="MyriadPro-Regular" w:hAnsi="MyriadPro-Regular" w:cs="MyriadPro-Regular"/>
          <w:color w:val="000000"/>
        </w:rPr>
        <w:t xml:space="preserve">cy </w:t>
      </w:r>
      <w:r>
        <w:rPr>
          <w:rFonts w:ascii="MyriadPro-Regular" w:hAnsi="MyriadPro-Regular" w:cs="MyriadPro-Regular"/>
          <w:color w:val="000000"/>
        </w:rPr>
        <w:t>kucharza. Przyjaciel ten namawiał go, aby razem poszli do szkoły gastronomicznej, ale Igorowi zawody</w:t>
      </w:r>
      <w:r w:rsidR="00185BA0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związane z gotowaniem, choć może i ciekawe, lecz kojarzyły się z ciężką pracą, a przede wszystkim z nauką</w:t>
      </w:r>
      <w:r w:rsidR="006644C3">
        <w:rPr>
          <w:rFonts w:ascii="MyriadPro-Regular" w:hAnsi="MyriadPro-Regular" w:cs="MyriadPro-Regular"/>
          <w:color w:val="000000"/>
        </w:rPr>
        <w:t xml:space="preserve"> </w:t>
      </w:r>
      <w:r w:rsidR="00185BA0">
        <w:rPr>
          <w:rFonts w:ascii="MyriadPro-Regular" w:hAnsi="MyriadPro-Regular" w:cs="MyriadPro-Regular"/>
          <w:color w:val="000000"/>
        </w:rPr>
        <w:br/>
      </w:r>
      <w:r>
        <w:rPr>
          <w:rFonts w:ascii="MyriadPro-Regular" w:hAnsi="MyriadPro-Regular" w:cs="MyriadPro-Regular"/>
          <w:color w:val="000000"/>
        </w:rPr>
        <w:t>w branżowej szkole. Igor uczył się dobrze i myślał raczej o szkole z maturą, choć</w:t>
      </w:r>
      <w:r w:rsidR="006644C3">
        <w:rPr>
          <w:rFonts w:ascii="MyriadPro-Regular" w:hAnsi="MyriadPro-Regular" w:cs="MyriadPro-Regular"/>
          <w:color w:val="000000"/>
        </w:rPr>
        <w:t xml:space="preserve"> niekoniecznie o liceum. Pod </w:t>
      </w:r>
      <w:r>
        <w:rPr>
          <w:rFonts w:ascii="MyriadPro-Regular" w:hAnsi="MyriadPro-Regular" w:cs="MyriadPro-Regular"/>
          <w:color w:val="000000"/>
        </w:rPr>
        <w:t>koniec szkoły podstawowej Igor wraz klasą wybrali się na Targi Edukacyjne. Przyjaciel w pierwszej kolejnoś</w:t>
      </w:r>
      <w:r w:rsidR="006644C3">
        <w:rPr>
          <w:rFonts w:ascii="MyriadPro-Regular" w:hAnsi="MyriadPro-Regular" w:cs="MyriadPro-Regular"/>
          <w:color w:val="000000"/>
        </w:rPr>
        <w:t xml:space="preserve">ci </w:t>
      </w:r>
      <w:r>
        <w:rPr>
          <w:rFonts w:ascii="MyriadPro-Regular" w:hAnsi="MyriadPro-Regular" w:cs="MyriadPro-Regular"/>
          <w:color w:val="000000"/>
        </w:rPr>
        <w:t xml:space="preserve">zaciągnął Igora do stoiska szkoły oferującej kształcenie </w:t>
      </w:r>
      <w:r w:rsidR="00185BA0">
        <w:rPr>
          <w:rFonts w:ascii="MyriadPro-Regular" w:hAnsi="MyriadPro-Regular" w:cs="MyriadPro-Regular"/>
          <w:color w:val="000000"/>
        </w:rPr>
        <w:br/>
      </w:r>
      <w:r>
        <w:rPr>
          <w:rFonts w:ascii="MyriadPro-Regular" w:hAnsi="MyriadPro-Regular" w:cs="MyriadPro-Regular"/>
          <w:color w:val="000000"/>
        </w:rPr>
        <w:t>w zawodzie kucharza. Okazało się, że w szkole, którą</w:t>
      </w:r>
      <w:r w:rsidR="006644C3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był zainteresowany przyjaciel, można uczyć się także w innych zawodach. Igora najbardziej zaciekawił</w:t>
      </w:r>
      <w:r w:rsidR="006644C3">
        <w:rPr>
          <w:rFonts w:ascii="MyriadPro-Regular" w:hAnsi="MyriadPro-Regular" w:cs="MyriadPro-Regular"/>
          <w:color w:val="000000"/>
        </w:rPr>
        <w:t xml:space="preserve">a oferta </w:t>
      </w:r>
      <w:r>
        <w:rPr>
          <w:rFonts w:ascii="MyriadPro-Regular" w:hAnsi="MyriadPro-Regular" w:cs="MyriadPro-Regular"/>
          <w:color w:val="000000"/>
        </w:rPr>
        <w:t xml:space="preserve">związana </w:t>
      </w:r>
      <w:r w:rsidR="00185BA0">
        <w:rPr>
          <w:rFonts w:ascii="MyriadPro-Regular" w:hAnsi="MyriadPro-Regular" w:cs="MyriadPro-Regular"/>
          <w:color w:val="000000"/>
        </w:rPr>
        <w:br/>
      </w:r>
      <w:r>
        <w:rPr>
          <w:rFonts w:ascii="MyriadPro-Regular" w:hAnsi="MyriadPro-Regular" w:cs="MyriadPro-Regular"/>
          <w:color w:val="000000"/>
        </w:rPr>
        <w:t>z hotelarstwem. Szczególnie zawód technika hotelarza. Po powrocie z targów zainteresował się tą</w:t>
      </w:r>
      <w:r w:rsidR="006644C3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branżą i postanowił razem z przyjacielem od września rozpocząć naukę w tej samej szkole, choć w róż</w:t>
      </w:r>
      <w:r w:rsidR="006644C3">
        <w:rPr>
          <w:rFonts w:ascii="MyriadPro-Regular" w:hAnsi="MyriadPro-Regular" w:cs="MyriadPro-Regular"/>
          <w:color w:val="000000"/>
        </w:rPr>
        <w:t xml:space="preserve">nych </w:t>
      </w:r>
      <w:r>
        <w:rPr>
          <w:rFonts w:ascii="MyriadPro-Regular" w:hAnsi="MyriadPro-Regular" w:cs="MyriadPro-Regular"/>
          <w:color w:val="000000"/>
        </w:rPr>
        <w:t>klasach: Igor w klasie przygotowującej do zawodu technika hotelarza, przyjaciel w klasie kucharzy. I tak rozpoczęł</w:t>
      </w:r>
      <w:r w:rsidR="006644C3">
        <w:rPr>
          <w:rFonts w:ascii="MyriadPro-Regular" w:hAnsi="MyriadPro-Regular" w:cs="MyriadPro-Regular"/>
          <w:color w:val="000000"/>
        </w:rPr>
        <w:t>a</w:t>
      </w:r>
      <w:r w:rsidR="00185BA0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się droga edukacyjno-zawodowa Igora w branży hotelarskiej. Po 4 latach Igor ukończył</w:t>
      </w:r>
      <w:r w:rsidR="006644C3">
        <w:rPr>
          <w:rFonts w:ascii="MyriadPro-Regular" w:hAnsi="MyriadPro-Regular" w:cs="MyriadPro-Regular"/>
          <w:color w:val="000000"/>
        </w:rPr>
        <w:t xml:space="preserve"> technikum, </w:t>
      </w:r>
      <w:r>
        <w:rPr>
          <w:rFonts w:ascii="MyriadPro-Regular" w:hAnsi="MyriadPro-Regular" w:cs="MyriadPro-Regular"/>
          <w:color w:val="000000"/>
        </w:rPr>
        <w:t>zdał bardzo dobrze egzamin, uzyskując kwalifikacje w zawodzie technika hotelarstwa. Jednak ze wzglę</w:t>
      </w:r>
      <w:r w:rsidR="006644C3">
        <w:rPr>
          <w:rFonts w:ascii="MyriadPro-Regular" w:hAnsi="MyriadPro-Regular" w:cs="MyriadPro-Regular"/>
          <w:color w:val="000000"/>
        </w:rPr>
        <w:t xml:space="preserve">du na </w:t>
      </w:r>
      <w:r>
        <w:rPr>
          <w:rFonts w:ascii="MyriadPro-Regular" w:hAnsi="MyriadPro-Regular" w:cs="MyriadPro-Regular"/>
          <w:color w:val="000000"/>
        </w:rPr>
        <w:t>zbyt swobodne podejście do matury (jak sam dziś Igor przyznaje), nie udało mu się zdać egzaminu dojrzałośc</w:t>
      </w:r>
      <w:r w:rsidR="006644C3">
        <w:rPr>
          <w:rFonts w:ascii="MyriadPro-Regular" w:hAnsi="MyriadPro-Regular" w:cs="MyriadPro-Regular"/>
          <w:color w:val="000000"/>
        </w:rPr>
        <w:t xml:space="preserve">i. </w:t>
      </w:r>
      <w:r>
        <w:rPr>
          <w:rFonts w:ascii="MyriadPro-Regular" w:hAnsi="MyriadPro-Regular" w:cs="MyriadPro-Regular"/>
          <w:color w:val="000000"/>
        </w:rPr>
        <w:t>Zaraz po szkole otrzymał ciekawą propozycję pracy w hotelu, co prawda ni</w:t>
      </w:r>
      <w:r w:rsidR="006644C3">
        <w:rPr>
          <w:rFonts w:ascii="MyriadPro-Regular" w:hAnsi="MyriadPro-Regular" w:cs="MyriadPro-Regular"/>
          <w:color w:val="000000"/>
        </w:rPr>
        <w:t xml:space="preserve">e w jego rodzinnej Legnicy, ale </w:t>
      </w:r>
      <w:r>
        <w:rPr>
          <w:rFonts w:ascii="MyriadPro-Regular" w:hAnsi="MyriadPro-Regular" w:cs="MyriadPro-Regular"/>
          <w:color w:val="000000"/>
        </w:rPr>
        <w:t>w pięknej Szklarskiej Porębie.</w:t>
      </w:r>
    </w:p>
    <w:p w14:paraId="11A703AC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</w:p>
    <w:p w14:paraId="4F448A37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FFCD00"/>
          <w:sz w:val="32"/>
          <w:szCs w:val="32"/>
        </w:rPr>
        <w:t>ZAŁĄCZNIK 2</w:t>
      </w:r>
    </w:p>
    <w:p w14:paraId="13774AAE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CD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FFCD00"/>
          <w:sz w:val="28"/>
          <w:szCs w:val="28"/>
        </w:rPr>
        <w:t>Klocki kariery</w:t>
      </w:r>
    </w:p>
    <w:p w14:paraId="6278C1DC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CD00"/>
          <w:sz w:val="28"/>
          <w:szCs w:val="28"/>
        </w:rPr>
      </w:pPr>
    </w:p>
    <w:p w14:paraId="4DB20E28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 xml:space="preserve">Oferowanie i sprzedaż usług hotelarskich </w:t>
      </w:r>
    </w:p>
    <w:p w14:paraId="42D5EA53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Odporność na stres</w:t>
      </w:r>
    </w:p>
    <w:p w14:paraId="238B4B2B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 xml:space="preserve">Organizowanie usług gastronomicznych w hotelu </w:t>
      </w:r>
    </w:p>
    <w:p w14:paraId="31CF825E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Cierpliwość i zrównoważenie</w:t>
      </w:r>
    </w:p>
    <w:p w14:paraId="00C93083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 xml:space="preserve">Obsługiwanie klientów </w:t>
      </w:r>
    </w:p>
    <w:p w14:paraId="4156B555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Umiejętność opanowywania emocji</w:t>
      </w:r>
    </w:p>
    <w:p w14:paraId="36774A02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 xml:space="preserve">Umiejętności organizacyjne </w:t>
      </w:r>
    </w:p>
    <w:p w14:paraId="195F02A6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Ukończone technikum: dyplom w zawodzie technik hotelarstwa (bez matury)</w:t>
      </w:r>
    </w:p>
    <w:p w14:paraId="6CF55E90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 xml:space="preserve">Umiejętności negocjacyjne </w:t>
      </w:r>
    </w:p>
    <w:p w14:paraId="1C39A65D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Praktyki zawodowe w recepcji hotelu jednogwiazdkowego</w:t>
      </w:r>
    </w:p>
    <w:p w14:paraId="6AAFEE90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Znajomość języka angielskiego w stopniu komunikatywnym</w:t>
      </w:r>
    </w:p>
    <w:p w14:paraId="7A5FEDAA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Praca na stanowisku recepcjonisty w górskim pensjonacie (pierwsza praca), 3 lata</w:t>
      </w:r>
    </w:p>
    <w:p w14:paraId="4D2D8D6A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Umiejętność podejmowania decyzji</w:t>
      </w:r>
    </w:p>
    <w:p w14:paraId="679702AF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 xml:space="preserve"> Praca hotelu jednogwiazdkowym na stanowisku recepcjonisty (dawne miejsce praktyk), 2 lata</w:t>
      </w:r>
    </w:p>
    <w:p w14:paraId="274ED1FC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Obsłu</w:t>
      </w:r>
      <w:r w:rsidR="00623CA7">
        <w:rPr>
          <w:rFonts w:ascii="MyriadPro-It" w:hAnsi="MyriadPro-It" w:cs="MyriadPro-It"/>
          <w:i/>
          <w:iCs/>
          <w:color w:val="000000"/>
        </w:rPr>
        <w:t xml:space="preserve">giwanie kongresów, konferencji, </w:t>
      </w:r>
      <w:r>
        <w:rPr>
          <w:rFonts w:ascii="MyriadPro-It" w:hAnsi="MyriadPro-It" w:cs="MyriadPro-It"/>
          <w:i/>
          <w:iCs/>
          <w:color w:val="000000"/>
        </w:rPr>
        <w:t>zjazdów oraz imprez okolicznościowych</w:t>
      </w:r>
    </w:p>
    <w:p w14:paraId="15DA854B" w14:textId="77777777" w:rsidR="00870CCE" w:rsidRDefault="00870CCE" w:rsidP="00870CC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>Praca w hote</w:t>
      </w:r>
      <w:r w:rsidR="00623CA7">
        <w:rPr>
          <w:rFonts w:ascii="MyriadPro-It" w:hAnsi="MyriadPro-It" w:cs="MyriadPro-It"/>
          <w:i/>
          <w:iCs/>
          <w:color w:val="000000"/>
        </w:rPr>
        <w:t xml:space="preserve">lu dwugwiazdkowym na stanowisku </w:t>
      </w:r>
      <w:r>
        <w:rPr>
          <w:rFonts w:ascii="MyriadPro-It" w:hAnsi="MyriadPro-It" w:cs="MyriadPro-It"/>
          <w:i/>
          <w:iCs/>
          <w:color w:val="000000"/>
        </w:rPr>
        <w:t>recepcjonisty (obecnie)</w:t>
      </w:r>
    </w:p>
    <w:p w14:paraId="7B38526D" w14:textId="77777777" w:rsidR="006117C1" w:rsidRDefault="00870CCE" w:rsidP="00870CCE">
      <w:r>
        <w:rPr>
          <w:rFonts w:ascii="MyriadPro-It" w:hAnsi="MyriadPro-It" w:cs="MyriadPro-It"/>
          <w:i/>
          <w:iCs/>
          <w:color w:val="000000"/>
        </w:rPr>
        <w:t>Wysoka kultura osobista</w:t>
      </w:r>
    </w:p>
    <w:sectPr w:rsidR="0061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02097"/>
    <w:multiLevelType w:val="hybridMultilevel"/>
    <w:tmpl w:val="8580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3B"/>
    <w:rsid w:val="00185BA0"/>
    <w:rsid w:val="001F7CFE"/>
    <w:rsid w:val="003302D9"/>
    <w:rsid w:val="006117C1"/>
    <w:rsid w:val="00623CA7"/>
    <w:rsid w:val="006644C3"/>
    <w:rsid w:val="00870CCE"/>
    <w:rsid w:val="00B2733B"/>
    <w:rsid w:val="00E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F9D2"/>
  <w15:chartTrackingRefBased/>
  <w15:docId w15:val="{E7E777D4-3A4F-43AA-A3FD-4EFCE7B8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Izabela Dąbrowska</cp:lastModifiedBy>
  <cp:revision>2</cp:revision>
  <cp:lastPrinted>2020-06-05T06:36:00Z</cp:lastPrinted>
  <dcterms:created xsi:type="dcterms:W3CDTF">2020-06-05T06:37:00Z</dcterms:created>
  <dcterms:modified xsi:type="dcterms:W3CDTF">2020-06-05T06:37:00Z</dcterms:modified>
</cp:coreProperties>
</file>