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color w:val="00B050"/>
          <w:sz w:val="32"/>
          <w:szCs w:val="32"/>
        </w:rPr>
      </w:pPr>
      <w:r>
        <w:rPr>
          <w:rFonts w:cs="Times New Roman" w:ascii="Times New Roman" w:hAnsi="Times New Roman"/>
          <w:color w:val="00B050"/>
          <w:sz w:val="32"/>
          <w:szCs w:val="32"/>
        </w:rPr>
        <w:t xml:space="preserve">Procedura bezpiecznego pobytu uczniów w </w:t>
      </w:r>
      <w:r>
        <w:rPr>
          <w:rFonts w:cs="Times New Roman" w:ascii="Times New Roman" w:hAnsi="Times New Roman"/>
          <w:b/>
          <w:color w:val="00B050"/>
          <w:sz w:val="32"/>
          <w:szCs w:val="32"/>
        </w:rPr>
        <w:t>Publicznej Szkole Podstawowej im. Antoniego Palenia ps. „Jastrząb”</w:t>
      </w:r>
      <w:r>
        <w:rPr>
          <w:rFonts w:cs="Times New Roman" w:ascii="Times New Roman" w:hAnsi="Times New Roman"/>
          <w:color w:val="00B050"/>
          <w:sz w:val="32"/>
          <w:szCs w:val="32"/>
        </w:rPr>
        <w:t xml:space="preserve"> </w:t>
      </w:r>
      <w:r>
        <w:rPr>
          <w:rFonts w:cs="Times New Roman" w:ascii="Times New Roman" w:hAnsi="Times New Roman"/>
          <w:b/>
          <w:color w:val="00B050"/>
          <w:sz w:val="32"/>
          <w:szCs w:val="32"/>
        </w:rPr>
        <w:t>w Lipie</w:t>
      </w:r>
      <w:r>
        <w:rPr>
          <w:rFonts w:cs="Times New Roman" w:ascii="Times New Roman" w:hAnsi="Times New Roman"/>
          <w:color w:val="00B050"/>
          <w:sz w:val="32"/>
          <w:szCs w:val="32"/>
        </w:rPr>
        <w:t xml:space="preserve"> zgodnie z wytycznymi MEN, MZ, GIS dla publicznych i niepublicznych szkół i placówek.</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t xml:space="preserve">Procedura ma na celu: zapewnienie bezpieczeństwa uczniom oraz bezpośredniej stałej opieki nad nimi podczas pobytu w szkole do momentu opuszczenia przez nich budynku, po zakończonych zajęciach. </w:t>
      </w:r>
    </w:p>
    <w:p>
      <w:pPr>
        <w:pStyle w:val="Normal"/>
        <w:rPr>
          <w:rFonts w:ascii="Times New Roman" w:hAnsi="Times New Roman" w:cs="Times New Roman"/>
          <w:sz w:val="24"/>
          <w:szCs w:val="24"/>
        </w:rPr>
      </w:pPr>
      <w:r>
        <w:rPr>
          <w:rFonts w:cs="Times New Roman" w:ascii="Times New Roman" w:hAnsi="Times New Roman"/>
          <w:sz w:val="24"/>
          <w:szCs w:val="24"/>
        </w:rPr>
        <w:t xml:space="preserve">Do przestrzegania procedury zobowiązani są: wszyscy pracownicy szkoły, dyrektor oraz rodzice (opiekunowie prawni). </w:t>
      </w:r>
    </w:p>
    <w:p>
      <w:pPr>
        <w:pStyle w:val="ListParagraph"/>
        <w:numPr>
          <w:ilvl w:val="0"/>
          <w:numId w:val="2"/>
        </w:numPr>
        <w:jc w:val="center"/>
        <w:rPr>
          <w:rFonts w:ascii="Times New Roman" w:hAnsi="Times New Roman" w:cs="Times New Roman"/>
          <w:b/>
          <w:b/>
          <w:sz w:val="24"/>
          <w:szCs w:val="24"/>
          <w:u w:val="single"/>
        </w:rPr>
      </w:pPr>
      <w:r>
        <w:rPr>
          <w:rFonts w:cs="Times New Roman" w:ascii="Times New Roman" w:hAnsi="Times New Roman"/>
          <w:b/>
          <w:sz w:val="24"/>
          <w:szCs w:val="24"/>
          <w:u w:val="single"/>
        </w:rPr>
        <w:t>Organizacja zajęć w szkole i placówce :</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Do szkoły może uczęszczać uczeń bez objawów chorobowych sugerujących infekcje dróg oddechowych oraz gdy domownicy nie przebywają na kwarantannie lub                      w izolacji w warunkach domowych lub w izolacji.</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Uczniowie mogą być przyprowadzani do szkoły i z niej odbierani przez opiekunów bez objawów chorobowych sugerujących infekcje dróg oddechowych. W drodze do</w:t>
        <w:br/>
        <w:t xml:space="preserve"> i ze szkoły opiekunowie z dziećmi oraz uczniowie przestrzegają aktualnych przepisów prawa dotyczących zachowania w przestrzeni publicznej.</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Przy wejściu do budynku szkoły znajduje się informacja o obowiązku dezynfekowania rąk oraz instrukcja użycia środka dezynfekującego.</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Opiekunowie odprowadzający dzieci nie wchodzą na teren szkoły. W wyjątkowych sytuacjach mogą wchodzić do przestrzeni wspólnej szkoły do wyznaczonego obszaru, którym jest parter szkoły w obrębie od drzwi wejściowych głównych do świetlicy, do sali gimnastycznej, biblioteki ( z wyłączeniem tych pomieszczeń ! ), do schodów na górę, sekretariatu  oraz do drzwi wejściowych od strony szatni z zachowaniem zasady – jeden rodzic z dzieckiem lub w odstępie 1,5 m od kolejnego rodzica z dzieckiem, przy czym należy rygorystycznie przestrzegać wszelkich środków ostrożności (m.in. osłona ust i nosa, rękawiczki jednorazowe lub dezynfekcja rąk).</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Wejścia na teren szkoły są monitorowane przez pracowników obsługi, a w razie możliwości także przez nauczycieli dyżurujących.</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Opiekunowie powinni przestrzegać przepisów prawa związanych z bezpieczeństwem zdrowotnym obywateli tj. stosować środki ochronne : osłona usta i nosa, rękawiczki jednorazowe lub dezynfekcja rąk</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Opiekunowie nie wchodzą na piętra budynku.</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Bezpośredni kontakt opiekuna  z nauczycielem ogranicza się do minimum, rekomenduje się kontakt przez e – dziennik lub kontakt telefoniczny ( 15 873 93 26 )</w:t>
      </w:r>
    </w:p>
    <w:p>
      <w:pPr>
        <w:pStyle w:val="ListParagraph"/>
        <w:numPr>
          <w:ilvl w:val="0"/>
          <w:numId w:val="1"/>
        </w:numPr>
        <w:rPr>
          <w:rFonts w:ascii="Times New Roman" w:hAnsi="Times New Roman" w:cs="Times New Roman"/>
          <w:b/>
          <w:b/>
          <w:sz w:val="24"/>
          <w:szCs w:val="24"/>
          <w:u w:val="single"/>
        </w:rPr>
      </w:pPr>
      <w:r>
        <w:rPr>
          <w:rFonts w:cs="Times New Roman" w:ascii="Times New Roman" w:hAnsi="Times New Roman"/>
          <w:sz w:val="24"/>
          <w:szCs w:val="24"/>
        </w:rPr>
        <w:t>Na terenie szkoły obowiązuje zakaz wstępu osób, których obecność nie jest konieczna do zapewnienia realizacji zajęć. Przed wejściem do budynku szkoły oraz na stronie internetowej zamieszcza się komunikat o treści:</w:t>
      </w:r>
    </w:p>
    <w:p>
      <w:pPr>
        <w:pStyle w:val="ListParagraph"/>
        <w:rPr>
          <w:rFonts w:ascii="Times New Roman" w:hAnsi="Times New Roman" w:cs="Times New Roman"/>
          <w:b/>
          <w:b/>
          <w:sz w:val="24"/>
          <w:szCs w:val="24"/>
        </w:rPr>
      </w:pPr>
      <w:r>
        <w:rPr>
          <w:rFonts w:cs="Times New Roman" w:ascii="Times New Roman" w:hAnsi="Times New Roman"/>
          <w:b/>
          <w:sz w:val="24"/>
          <w:szCs w:val="24"/>
        </w:rPr>
        <w:t xml:space="preserve">                                             </w:t>
      </w:r>
    </w:p>
    <w:p>
      <w:pPr>
        <w:pStyle w:val="ListParagraph"/>
        <w:jc w:val="center"/>
        <w:rPr>
          <w:rFonts w:ascii="Times New Roman" w:hAnsi="Times New Roman" w:cs="Times New Roman"/>
          <w:b/>
          <w:b/>
          <w:sz w:val="24"/>
          <w:szCs w:val="24"/>
        </w:rPr>
      </w:pPr>
      <w:r>
        <w:rPr>
          <w:rFonts w:cs="Times New Roman" w:ascii="Times New Roman" w:hAnsi="Times New Roman"/>
          <w:b/>
          <w:sz w:val="24"/>
          <w:szCs w:val="24"/>
        </w:rPr>
        <w:t>KOMUNIKAT</w:t>
      </w:r>
    </w:p>
    <w:p>
      <w:pPr>
        <w:pStyle w:val="ListParagrap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Na terenie szkoły obowiązuje zakaz wstępu osób, których obecność nie jest konieczna do zapewnienia realizacji odbywających się zajęć.”</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W miejscu widocznym przy wejściu do szkoły zamieszcza się informację skierowaną do rodziców, że w razie stwierdzenia niepokojących objawów wskazujących na wystąpienie choroby zakaźnej wskazane jest pozostanie w domu </w:t>
        <w:br/>
        <w:t>i skorzystanie z teleporady medycznej o treści:</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Szanowni Rodzice, </w:t>
        <w:br/>
        <w:t>Zwracamy się z prośbą, aby w razie stwierdzenia u dziecka lub rodzica niepokojących objawów wskazujących na wystąpienie choroby zakaźnej pozostać w domu                     i skorzystać z teleporady medycznej. Dbajmy o zdrowie własne i innych!”</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W zajęciach nie mogą uczestniczyć osoby, które w ciągu ostatnich 14 dni miały kontakt  z osobą chorą z powodu infekcji wywołanej koronawirusem lub podejrzaną </w:t>
        <w:br/>
        <w:t>o zakażenie.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Przy każdorazowym wejściu do budynku szkoły dokonywany jest pomiar temperatury ciała wszystkich osób dorosłych ( rodziców, pracowników obsługowych, nauczycieli, interesantów itp) wchodzących do budynku. </w:t>
      </w:r>
      <w:r>
        <w:rPr>
          <w:rFonts w:cs="Times New Roman" w:ascii="Times New Roman" w:hAnsi="Times New Roman"/>
          <w:i/>
          <w:sz w:val="24"/>
          <w:szCs w:val="24"/>
        </w:rPr>
        <w:t>Pomiaru temperatury u uczniów dokonuje się tylko w przypadku podejrzenia zachorowania.</w:t>
      </w:r>
      <w:r>
        <w:rPr>
          <w:rFonts w:cs="Times New Roman" w:ascii="Times New Roman" w:hAnsi="Times New Roman"/>
          <w:sz w:val="24"/>
          <w:szCs w:val="24"/>
        </w:rPr>
        <w:t xml:space="preserve"> Pomiar temperatury ciała u dzieci i młodzieży oraz kadry pedagogicznej i niepedagogicznej i innych osób wchodzących do budynku jest możliwy jedynie po uprzednim uzyskaniu ich zgody. W przypadku pracowników i wszystkich osób dorosłych zgoda ma formę ustną a w przypadku uczniów przesłaną przez rodziców za pomocą środków komunikacji elektronicznej lub wyrażona bezpośrednio na piśmie bezpośrednio do nauczyciela wychowawcy.</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Wszystkie osoby wchodzące do budynku szkoły są zobowiązane do dezynfekowania rąk. Przy wejściu głównym i wejściu do szatni dostępny jest płyn dezynfekujący.</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 przypadku złego samopoczucia dzieci i młodzieży, nauczyciel prowadzący zajęcia lub dyrektor szkoły albo pracownik sekretariatu niezwłocznie telefonicznie informuje rodziców.</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W przypadku braku kontaktu z rodzicami dyrektor szkoły lub nauczyciel prosi </w:t>
        <w:br/>
        <w:t>o pomoc policję, a w przypadku pogarszającego się stanu zdrowia ucznia, wzywa się pogotowie.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Wszystkim pracownikom zaleca się śledzenie informacji umieszczanych na stronach internetowych Głównego Inspektoratu Sanitarnego i Ministerstwa Zdrowia, wytycznych i zaleceń w zakresie koronawirusa (SARS-CoV-2), w tym zasad bezpiecznego postępowania.</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Nauczyciele nie mają obowiązku prowadzenia zajęć w maseczkach, natomiast zobowiązani są do utrzymywania dystansu społecznego wobec uczniów zespołu </w:t>
        <w:br/>
        <w:t>nie mniejszego niż 1,5 m odległości.</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Uczniowie podczas zajęć lekcyjnych nie mają obowiązku przebywania w maseczkach.</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Z sali, w której przebywa grupa,  usunięte są przedmioty i sprzęty, których nie można skutecznie umyć, uprać lub dezynfekować. Przybory do ćwiczeń (piłki, skakanki, obręcze itp.) wykorzystywane podczas zajęć są dokładnie czyszczone lub dezynfekowane. Sprzęt, który został użyty do prowadzenia zajęć wskazany jest przez nauczyciela prowadzącego dane zajęcia odpowiedniemu pracownikowi obsługi celem dezynfekcji.</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Uczeń posiada własne przybory i podręczniki, które w czasie zajęć mogą znajdować się na stoliku szkolnym ucznia, w tornistrze. Uczniowie nie powinni wymieniać się przyborami szkolnymi między sobą.</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Należy wietrzyć sale co najmniej raz na godzinę, w czasie przerwy, a w razie potrzeby także w czasie zajęć.</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Uczniowie spędzają przerwy w obrębie swoich sal lekcyjnych zachowując dystans od innych uczniów, nauczycieli i pracowników szkoły co najmniej 1,5 m.                            W przypadku braku możliwości zachowania dystansu uczniowie i nauczyciele są obligowani do zakładania maseczek.</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Poszczególne klasy pobierają naukę w ściśle przypisanych salach tj. : </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a) kl. 1 – sala nr 35</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b) kl. 2 – sala nr 31</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c) kl. 3 - sala nr 30</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d) kl. 4a – sala nr 40</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e) kl. 4b – sala nr 42</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f) kl. 5 – sala nr 45</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g) kl. 6a – sala nr 43</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h) kl. 6b – sala nr 44</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i) kl. 7 – sala nr 33</w:t>
      </w:r>
    </w:p>
    <w:p>
      <w:pPr>
        <w:pStyle w:val="Normal"/>
        <w:ind w:left="720" w:hanging="0"/>
        <w:rPr>
          <w:rFonts w:ascii="Times New Roman" w:hAnsi="Times New Roman" w:cs="Times New Roman"/>
          <w:sz w:val="24"/>
          <w:szCs w:val="24"/>
        </w:rPr>
      </w:pPr>
      <w:r>
        <w:rPr>
          <w:rFonts w:cs="Times New Roman" w:ascii="Times New Roman" w:hAnsi="Times New Roman"/>
          <w:sz w:val="24"/>
          <w:szCs w:val="24"/>
        </w:rPr>
        <w:t>j) kl. 8 – sala nr 38</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Nauczyciele podczas pełnienia dyżuru na przerwach zobowiązani są do noszenia maseczek. Nauczyciele monitorują zachowania uczniów podczas przerw, zwracając szczególną uwagę na odległość pomiędzy nimi.</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W razie niezbędnej potrzeby w szkole zapewnia się pracownikom środki ochrony indywidualnej (maski, przyłbice, rękawiczki) oraz wywiesza się instrukcje prawidłowego ich stosowania.</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Wszystkich pracowników, w szczególności przed zajęciami i podczas ich trwania obowiązuje:</w:t>
      </w:r>
    </w:p>
    <w:p>
      <w:pPr>
        <w:pStyle w:val="ListParagraph"/>
        <w:rPr>
          <w:rFonts w:ascii="Times New Roman" w:hAnsi="Times New Roman" w:cs="Times New Roman"/>
          <w:sz w:val="24"/>
          <w:szCs w:val="24"/>
        </w:rPr>
      </w:pPr>
      <w:r>
        <w:rPr>
          <w:rFonts w:cs="Times New Roman" w:ascii="Times New Roman" w:hAnsi="Times New Roman"/>
          <w:sz w:val="24"/>
          <w:szCs w:val="24"/>
        </w:rPr>
        <w:t>a) higiena rąk (mycie i dezynfekcja),</w:t>
      </w:r>
    </w:p>
    <w:p>
      <w:pPr>
        <w:pStyle w:val="ListParagraph"/>
        <w:rPr>
          <w:rFonts w:ascii="Times New Roman" w:hAnsi="Times New Roman" w:cs="Times New Roman"/>
          <w:sz w:val="24"/>
          <w:szCs w:val="24"/>
        </w:rPr>
      </w:pPr>
      <w:r>
        <w:rPr>
          <w:rFonts w:cs="Times New Roman" w:ascii="Times New Roman" w:hAnsi="Times New Roman"/>
          <w:sz w:val="24"/>
          <w:szCs w:val="24"/>
        </w:rPr>
        <w:t>b) higiena dróg oddechowych (podczas kaszlu i kichania należy zakryć usta i nos zgiętym łokciem lub chusteczką, a następnie jak najszybciej wyrzucić chusteczkę do zamkniętego kosza i umyć ręce).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Podczas zajęć obowiązuje zakaz korzystania z telefonów komórkowych i innych urządzeń elektronicznych, z wyjątkiem tych, które wykorzystywane są jako środki dydaktyczne.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Uczniowie mogą korzystać z boiska szkolnego oraz pobytu na świeżym powietrzu, o ile warunki atmosferyczne na to pozwalają.</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Sprzęt na boisku wykorzystywany podczas zajęć powinien być regularnie czyszczony z użyciem detergentu lub dezynfekowany, jeżeli nie ma takiej możliwości należy zabezpieczyć go przed używaniem. Za dezynfekcję sprzętu lub jego zabezpieczenie odpowiada nauczyciel prowadzący zajęcia wskazując odpowiedniemu pracownikowi obsługi który sprzęt należy zdezynfekować lub zabezpieczyć.</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Na boisku mogą przebywać dwie grupy przy założeniu, że zachowany jest między nimi dystans.</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Należy ograniczyć aktywności sprzyjające bliskiemu kontaktowi pomiędzy uczniami.</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Uczniowie,  nie zabierają ze sobą do szkoły niepotrzebnych przedmiotów.</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Ustala się następującą </w:t>
      </w:r>
      <w:r>
        <w:rPr>
          <w:rFonts w:cs="Times New Roman" w:ascii="Times New Roman" w:hAnsi="Times New Roman"/>
          <w:sz w:val="24"/>
          <w:szCs w:val="24"/>
          <w:u w:val="single"/>
        </w:rPr>
        <w:t>procedurę korzystania z szatni</w:t>
      </w:r>
      <w:r>
        <w:rPr>
          <w:rFonts w:cs="Times New Roman" w:ascii="Times New Roman" w:hAnsi="Times New Roman"/>
          <w:sz w:val="24"/>
          <w:szCs w:val="24"/>
        </w:rPr>
        <w:t>:</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a) Woźna wraz z nauczycielem dyżurującym monitorują liczbę osób korzystających </w:t>
        <w:br/>
        <w:t>w tym samym czasie z szatni.</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b) W szatni może przebywać  taka liczba uczniów, która umożliwi zachowanie bezpiecznej odległości pomiędzy uczniami. </w:t>
      </w:r>
    </w:p>
    <w:p>
      <w:pPr>
        <w:pStyle w:val="ListParagraph"/>
        <w:rPr>
          <w:rFonts w:ascii="Times New Roman" w:hAnsi="Times New Roman" w:cs="Times New Roman"/>
          <w:sz w:val="24"/>
          <w:szCs w:val="24"/>
        </w:rPr>
      </w:pPr>
      <w:r>
        <w:rPr>
          <w:rFonts w:cs="Times New Roman" w:ascii="Times New Roman" w:hAnsi="Times New Roman"/>
          <w:sz w:val="24"/>
          <w:szCs w:val="24"/>
        </w:rPr>
        <w:t>c) Po zakończonych zajęciach, w drodze do szatni oraz w pomieszczeniu szatni, uczniowie mogą nałożyć maseczki ochronne. Wówczas osób przebywających w szatni może być więcej.</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Szkoła organizuje zajęcia świetlicowe dla uczniów, których rodzice zgłosili potrzebę korzystania ze świetlicy szkolnej. Godziny pracy świetlicy wynikają </w:t>
        <w:br/>
        <w:t>z informacji zebranych od rodziców tj. godz. 7.00 – 15.00. Harmonogram pracy świetlicy podaje się do wiadomości na stronie internetowej oraz wywiesza na terenie szkoły w miejscu dostępnym dla uczniów i rodziców.</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Zajęcia świetlicowe odbywają się w świetlicy szkolnej z zachowaniem obowiązujących przepisów. W razie potrzeby i możliwości mogą zostać wykorzystane inne sale dydaktyczne.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Nauczyciele i inni pracownicy szkoły powinni zachowywać dystans społeczny między sobą, w każdej przestrzeni szkoły, wynoszący min. 1,5 m.</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Personel kuchenny i pracownicy administracji oraz obsługi sprzątającej powinien ograniczyć kontakty z uczniami oraz nauczycielami.</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Rodzice i opiekunowie przyprowadzający/odbierający uczniów do/ze szkoły mają zachować dystans społeczny w odniesieniu do pracowników szkoły oraz innych uczniów i ich rodziców wynoszący min. 1,5 m.</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Jeżeli w domu przebywa osoba na kwarantannie lub izolacji nie wolno przyprowadzać ucznia do szkoły. W przypadku pozyskania przez pracownika szkoły informacji, że uczeń przebywa w szkole, dyrektor lub inna wskazana przez niego osoba niezwłocznie zawiadamia powiatową stację sanitarno-epidemiologiczną oraz,  w razie potrzeby, prosi o pomoc policję.</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Ogranicza się przebywanie osób z zewnątrz w placówce do niezbędnego minimum, z zachowaniem wszelkich środków ostrożności (m. in. osłona ust i nosa, rękawiczki jednorazowe lub dezynfekcja rąk, tylko osoby zdrowe) i w wyznaczonych obszarach.</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Wszyscy nauczyciele powinni zadbać o sposoby szybkiej komunikacji</w:t>
        <w:br/>
        <w:t xml:space="preserve"> z rodzicami/opiekunami ucznia.</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Jeżeli dziecko  przejawia niepokojące objawy choroby należy odizolować je w odrębnym pomieszczeniu lub wyznaczonym miejscu z zapewnieniem min. 1,5 m odległości od innych osób i niezwłocznie powiadomić rodziców/opiekunów w celu pilnego odebrania ucznia ze szkoły.</w:t>
      </w:r>
    </w:p>
    <w:p>
      <w:pPr>
        <w:pStyle w:val="ListParagraph"/>
        <w:rPr>
          <w:rFonts w:ascii="Times New Roman" w:hAnsi="Times New Roman" w:cs="Times New Roman"/>
          <w:sz w:val="24"/>
          <w:szCs w:val="24"/>
          <w:u w:val="single"/>
        </w:rPr>
      </w:pPr>
      <w:r>
        <w:rPr>
          <w:rFonts w:cs="Times New Roman" w:ascii="Times New Roman" w:hAnsi="Times New Roman"/>
          <w:sz w:val="24"/>
          <w:szCs w:val="24"/>
          <w:u w:val="single"/>
        </w:rPr>
      </w:r>
    </w:p>
    <w:p>
      <w:pPr>
        <w:pStyle w:val="ListParagraph"/>
        <w:numPr>
          <w:ilvl w:val="0"/>
          <w:numId w:val="2"/>
        </w:numPr>
        <w:jc w:val="center"/>
        <w:rPr>
          <w:rFonts w:ascii="Times New Roman" w:hAnsi="Times New Roman" w:cs="Times New Roman"/>
          <w:b/>
          <w:b/>
          <w:sz w:val="24"/>
          <w:szCs w:val="24"/>
          <w:u w:val="single"/>
        </w:rPr>
      </w:pPr>
      <w:r>
        <w:rPr>
          <w:rFonts w:cs="Times New Roman" w:ascii="Times New Roman" w:hAnsi="Times New Roman"/>
          <w:b/>
          <w:sz w:val="24"/>
          <w:szCs w:val="24"/>
          <w:u w:val="single"/>
        </w:rPr>
        <w:t>Higiena, czyszczenie i dezynfekcja pomieszczeń i powierzchni</w:t>
      </w:r>
    </w:p>
    <w:p>
      <w:pPr>
        <w:pStyle w:val="ListParagraph"/>
        <w:spacing w:before="0" w:after="0"/>
        <w:rPr>
          <w:rFonts w:ascii="Times New Roman" w:hAnsi="Times New Roman" w:cs="Times New Roman"/>
          <w:sz w:val="24"/>
          <w:szCs w:val="24"/>
        </w:rPr>
      </w:pPr>
      <w:r>
        <w:rPr>
          <w:rFonts w:cs="Times New Roman" w:ascii="Times New Roman" w:hAnsi="Times New Roman"/>
          <w:sz w:val="24"/>
          <w:szCs w:val="24"/>
        </w:rPr>
        <w:t>1. Przy wejściu głównym umieszcza się numery telefonów do:</w:t>
      </w:r>
    </w:p>
    <w:p>
      <w:pPr>
        <w:pStyle w:val="ListParagraph"/>
        <w:rPr>
          <w:rFonts w:ascii="Times New Roman" w:hAnsi="Times New Roman" w:cs="Times New Roman"/>
          <w:b/>
          <w:b/>
          <w:sz w:val="24"/>
          <w:szCs w:val="24"/>
        </w:rPr>
      </w:pPr>
      <w:r>
        <w:rPr>
          <w:rFonts w:cs="Times New Roman" w:ascii="Times New Roman" w:hAnsi="Times New Roman"/>
          <w:b/>
          <w:sz w:val="24"/>
          <w:szCs w:val="24"/>
        </w:rPr>
        <w:t>a)  stacji sanitarno-epidemiologicznej w Stalowej Woli: 15 842-51-30,                                                     nr alarmowy: 507-133-285</w:t>
      </w:r>
    </w:p>
    <w:p>
      <w:pPr>
        <w:pStyle w:val="ListParagraph"/>
        <w:rPr>
          <w:rFonts w:ascii="Times New Roman" w:hAnsi="Times New Roman" w:cs="Times New Roman"/>
          <w:b/>
          <w:b/>
          <w:sz w:val="24"/>
          <w:szCs w:val="24"/>
        </w:rPr>
      </w:pPr>
      <w:r>
        <w:rPr>
          <w:rFonts w:cs="Times New Roman" w:ascii="Times New Roman" w:hAnsi="Times New Roman"/>
          <w:b/>
          <w:sz w:val="24"/>
          <w:szCs w:val="24"/>
        </w:rPr>
        <w:t>b) szpitala zakaźnego Łańcut, Centrum Medyczne w Łańcucie Sp. z o. o., ul. Ignacego Paderewskiego 5, (17) 224 02 92, (17) 224 01 12</w:t>
      </w:r>
    </w:p>
    <w:p>
      <w:pPr>
        <w:pStyle w:val="ListParagraph"/>
        <w:rPr>
          <w:rFonts w:ascii="Times New Roman" w:hAnsi="Times New Roman" w:cs="Times New Roman"/>
          <w:b/>
          <w:b/>
          <w:sz w:val="24"/>
          <w:szCs w:val="24"/>
        </w:rPr>
      </w:pPr>
      <w:r>
        <w:rPr>
          <w:rFonts w:cs="Times New Roman" w:ascii="Times New Roman" w:hAnsi="Times New Roman"/>
          <w:b/>
          <w:sz w:val="24"/>
          <w:szCs w:val="24"/>
        </w:rPr>
        <w:t>c) infolinii NFZ: 800-190-590</w:t>
      </w:r>
    </w:p>
    <w:p>
      <w:pPr>
        <w:pStyle w:val="ListParagraph"/>
        <w:spacing w:before="0" w:after="0"/>
        <w:rPr>
          <w:rFonts w:ascii="Times New Roman" w:hAnsi="Times New Roman" w:cs="Times New Roman"/>
          <w:b/>
          <w:b/>
          <w:sz w:val="24"/>
          <w:szCs w:val="24"/>
        </w:rPr>
      </w:pPr>
      <w:r>
        <w:rPr>
          <w:rFonts w:cs="Times New Roman" w:ascii="Times New Roman" w:hAnsi="Times New Roman"/>
          <w:b/>
          <w:sz w:val="24"/>
          <w:szCs w:val="24"/>
        </w:rPr>
        <w:t>d) organów, z którymi należy się kontaktować w przypadku stwierdzenia objawów chorobowych:</w:t>
      </w:r>
    </w:p>
    <w:p>
      <w:pPr>
        <w:pStyle w:val="ListParagraph"/>
        <w:spacing w:before="0" w:after="0"/>
        <w:rPr>
          <w:rFonts w:ascii="Times New Roman" w:hAnsi="Times New Roman" w:cs="Times New Roman"/>
          <w:b/>
          <w:b/>
          <w:sz w:val="24"/>
          <w:szCs w:val="24"/>
        </w:rPr>
      </w:pPr>
      <w:r>
        <w:rPr>
          <w:rFonts w:cs="Times New Roman" w:ascii="Times New Roman" w:hAnsi="Times New Roman"/>
          <w:b/>
          <w:sz w:val="24"/>
          <w:szCs w:val="24"/>
        </w:rPr>
        <w:t>- organ prowadzący: 15 8738476, 15 8420071</w:t>
      </w:r>
    </w:p>
    <w:p>
      <w:pPr>
        <w:pStyle w:val="ListParagraph"/>
        <w:spacing w:before="0" w:after="0"/>
        <w:rPr>
          <w:rFonts w:ascii="Times New Roman" w:hAnsi="Times New Roman" w:cs="Times New Roman"/>
          <w:sz w:val="24"/>
          <w:szCs w:val="24"/>
        </w:rPr>
      </w:pPr>
      <w:r>
        <w:rPr>
          <w:rFonts w:cs="Times New Roman" w:ascii="Times New Roman" w:hAnsi="Times New Roman"/>
          <w:b/>
          <w:sz w:val="24"/>
          <w:szCs w:val="24"/>
        </w:rPr>
        <w:t xml:space="preserve">- kurator oświaty (Delegatura w Tarnobrzegu): 15 823 67 20 </w:t>
      </w:r>
    </w:p>
    <w:p>
      <w:pPr>
        <w:pStyle w:val="ListParagraph"/>
        <w:rPr>
          <w:rFonts w:ascii="Times New Roman" w:hAnsi="Times New Roman" w:cs="Times New Roman"/>
          <w:sz w:val="24"/>
          <w:szCs w:val="24"/>
        </w:rPr>
      </w:pPr>
      <w:r>
        <w:rPr>
          <w:rFonts w:cs="Times New Roman" w:ascii="Times New Roman" w:hAnsi="Times New Roman"/>
          <w:sz w:val="24"/>
          <w:szCs w:val="24"/>
        </w:rPr>
        <w:t>2. Wszystkie osoby wchodzące do budynku szkoły są zobowiązane do dezynfekowania rąk. Przy wejściu głównym dostępny jest płyn dezynfekujący oraz informacja o sposobie jego użycia oraz obowiązku dezynfekowaniu rąk przez wszystkie osoby wchodzące do szkoły.</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3. Należy dopilnować, aby wszystkie osoby wchodzące do szkoły dezynfekowały dłonie lub zakładały rękawiczki ochronne, miały zakryte usta i nos oraz nie przekraczały obowiązujących stref przebywania. Monitorowanie wejść prowadzi pracownik obsługi. </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4. Wszyscy pracownicy zobowiązani są do regularnego mycia rąk wodą z mydłem oraz dopilnowania, aby czynności te wykonywali uczniowie, szczególnie po przyjściu do szkoły, przed jedzeniem i po powrocie ze świeżego powietrza, po skorzystaniu </w:t>
        <w:br/>
        <w:t>z toalety.</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5. Dyrekcja prowadzi monitoring codziennych prac porządkowych, wykonywanych przez pracowników obsługi, ze szczególnym uwzględnieniem utrzymywania </w:t>
        <w:br/>
        <w:t xml:space="preserve">w czystości sal zajęć, pomieszczeń sanitarnohigienicznych, ciągów komunikacyjnych, dezynfekcji powierzchni dotykowych – poręczy, klamek i powierzchni płaskich, </w:t>
        <w:br/>
        <w:t>w tym blatów w salach i w pomieszczeniach spożywania posiłków, klawiatur, włączników. W tym celu wprowadza się „Kartę monitorowania codziennych prac porządkowych”</w:t>
      </w:r>
    </w:p>
    <w:p>
      <w:pPr>
        <w:pStyle w:val="ListParagraph"/>
        <w:rPr>
          <w:rFonts w:ascii="Times New Roman" w:hAnsi="Times New Roman" w:cs="Times New Roman"/>
          <w:sz w:val="24"/>
          <w:szCs w:val="24"/>
        </w:rPr>
      </w:pPr>
      <w:r>
        <w:rPr>
          <w:rFonts w:cs="Times New Roman" w:ascii="Times New Roman" w:hAnsi="Times New Roman"/>
          <w:sz w:val="24"/>
          <w:szCs w:val="24"/>
        </w:rPr>
        <w:t>6. Przeprowadzając dezynfekcję, należy ściśle przestrzegać zaleceń producenta znajdujących się na opakowaniu środka do dezynfekcji. Ważne jest ścisłe przestrzeganie czasu niezbędnego do wywietrzenia dezynfekowanych pomieszczeń, przedmiotów, tak aby uczniowie nie byli narażeni na wdychanie oparów środków służących do dezynfekcji. Wszyscy pracownicy korzystający z nich są zobowiązani do zapoznania się z zaleceniami producenta i zachowania wszelkich zalecanych środków ostrożności.</w:t>
      </w:r>
    </w:p>
    <w:p>
      <w:pPr>
        <w:pStyle w:val="ListParagraph"/>
        <w:rPr>
          <w:rFonts w:ascii="Times New Roman" w:hAnsi="Times New Roman" w:cs="Times New Roman"/>
          <w:sz w:val="24"/>
          <w:szCs w:val="24"/>
        </w:rPr>
      </w:pPr>
      <w:r>
        <w:rPr>
          <w:rFonts w:cs="Times New Roman" w:ascii="Times New Roman" w:hAnsi="Times New Roman"/>
          <w:sz w:val="24"/>
          <w:szCs w:val="24"/>
        </w:rPr>
        <w:t>7. Wszyscy pracownicy szkoły w razie konieczności powinni być zaopatrzeni w indywidualne środki ochrony osobistej – jednorazowe rękawiczki, osłonę na usta i nos.</w:t>
      </w:r>
    </w:p>
    <w:p>
      <w:pPr>
        <w:pStyle w:val="ListParagraph"/>
        <w:rPr>
          <w:rFonts w:ascii="Times New Roman" w:hAnsi="Times New Roman" w:cs="Times New Roman"/>
          <w:sz w:val="24"/>
          <w:szCs w:val="24"/>
        </w:rPr>
      </w:pPr>
      <w:r>
        <w:rPr>
          <w:rFonts w:cs="Times New Roman" w:ascii="Times New Roman" w:hAnsi="Times New Roman"/>
          <w:sz w:val="24"/>
          <w:szCs w:val="24"/>
        </w:rPr>
        <w:t>8. Pracownicy nie mają obowiązku wykonywania pracy w maseczkach pod warunkiem zachowania dystansu społecznego minimum 1,5 m</w:t>
      </w:r>
    </w:p>
    <w:p>
      <w:pPr>
        <w:pStyle w:val="ListParagraph"/>
        <w:rPr>
          <w:rFonts w:ascii="Times New Roman" w:hAnsi="Times New Roman" w:cs="Times New Roman"/>
          <w:sz w:val="24"/>
          <w:szCs w:val="24"/>
        </w:rPr>
      </w:pPr>
      <w:r>
        <w:rPr>
          <w:rFonts w:cs="Times New Roman" w:ascii="Times New Roman" w:hAnsi="Times New Roman"/>
          <w:sz w:val="24"/>
          <w:szCs w:val="24"/>
        </w:rPr>
        <w:t>9. W pomieszczeniach sanitarnohigienicznych wywiesza się plakaty z zasadami prawidłowego mycia rąk, a przy dozownikach z płynem do dezynfekcji rąk – instrukcje (plakaty).</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10. Pracownicy obsługi na bieżąco dezynfekują toalety. </w:t>
      </w:r>
    </w:p>
    <w:p>
      <w:pPr>
        <w:pStyle w:val="ListParagraph"/>
        <w:jc w:val="center"/>
        <w:rPr>
          <w:rFonts w:ascii="Times New Roman" w:hAnsi="Times New Roman" w:cs="Times New Roman"/>
          <w:sz w:val="18"/>
          <w:szCs w:val="18"/>
        </w:rPr>
      </w:pPr>
      <w:r>
        <w:rPr>
          <w:rFonts w:cs="Times New Roman" w:ascii="Times New Roman" w:hAnsi="Times New Roman"/>
          <w:sz w:val="18"/>
          <w:szCs w:val="18"/>
        </w:rPr>
      </w:r>
    </w:p>
    <w:p>
      <w:pPr>
        <w:pStyle w:val="ListParagraph"/>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center"/>
        <w:rPr>
          <w:rFonts w:ascii="Times New Roman" w:hAnsi="Times New Roman" w:cs="Times New Roman"/>
          <w:b/>
          <w:b/>
          <w:sz w:val="24"/>
          <w:szCs w:val="24"/>
          <w:u w:val="single"/>
        </w:rPr>
      </w:pPr>
      <w:r>
        <w:rPr>
          <w:rFonts w:cs="Times New Roman" w:ascii="Times New Roman" w:hAnsi="Times New Roman"/>
          <w:b/>
          <w:sz w:val="24"/>
          <w:szCs w:val="24"/>
          <w:u w:val="single"/>
        </w:rPr>
        <w:t>Procedura postępowania w przypadku podejrzenia zakażenia koronawirusem u pracowników szkoły</w:t>
      </w:r>
    </w:p>
    <w:p>
      <w:pPr>
        <w:pStyle w:val="ListParagraph"/>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ListParagraph"/>
        <w:rPr>
          <w:rFonts w:ascii="Times New Roman" w:hAnsi="Times New Roman" w:cs="Times New Roman"/>
          <w:sz w:val="24"/>
          <w:szCs w:val="24"/>
        </w:rPr>
      </w:pPr>
      <w:r>
        <w:rPr>
          <w:rFonts w:cs="Times New Roman" w:ascii="Times New Roman" w:hAnsi="Times New Roman"/>
          <w:sz w:val="24"/>
          <w:szCs w:val="24"/>
        </w:rPr>
        <w:t>1. Do pracy w szkole mogą przychodzić jedynie zdrowe osoby, bez jakichkolwiek objawów wskazujących na chorobę zakaźną.</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2. Pracownicy szkoły zostają poinstruowani, że w przypadku wystąpienia niepokojących objawów nie powinni przychodzić do pracy, pozostać w domu, zgłosić ten fakt dyrekcji zespołu i skontaktować się telefonicznie ze stacją sanitarno- epidemiologiczną, oddziałem zakaźnym, a w razie pogarszania się stanu zdrowia zadzwonić pod nr </w:t>
      </w:r>
      <w:r>
        <w:rPr>
          <w:rFonts w:cs="Times New Roman" w:ascii="Times New Roman" w:hAnsi="Times New Roman"/>
          <w:b/>
          <w:sz w:val="24"/>
          <w:szCs w:val="24"/>
        </w:rPr>
        <w:t>999</w:t>
      </w:r>
      <w:r>
        <w:rPr>
          <w:rFonts w:cs="Times New Roman" w:ascii="Times New Roman" w:hAnsi="Times New Roman"/>
          <w:sz w:val="24"/>
          <w:szCs w:val="24"/>
        </w:rPr>
        <w:t xml:space="preserve"> lub </w:t>
      </w:r>
      <w:r>
        <w:rPr>
          <w:rFonts w:cs="Times New Roman" w:ascii="Times New Roman" w:hAnsi="Times New Roman"/>
          <w:b/>
          <w:sz w:val="24"/>
          <w:szCs w:val="24"/>
        </w:rPr>
        <w:t>112</w:t>
      </w:r>
      <w:r>
        <w:rPr>
          <w:rFonts w:cs="Times New Roman" w:ascii="Times New Roman" w:hAnsi="Times New Roman"/>
          <w:sz w:val="24"/>
          <w:szCs w:val="24"/>
        </w:rPr>
        <w:t xml:space="preserve"> i poinformować, że mogą być zakażeni koronawirusem.</w:t>
      </w:r>
    </w:p>
    <w:p>
      <w:pPr>
        <w:pStyle w:val="ListParagraph"/>
        <w:rPr>
          <w:rFonts w:ascii="Times New Roman" w:hAnsi="Times New Roman" w:cs="Times New Roman"/>
          <w:sz w:val="24"/>
          <w:szCs w:val="24"/>
        </w:rPr>
      </w:pPr>
      <w:r>
        <w:rPr>
          <w:rFonts w:cs="Times New Roman" w:ascii="Times New Roman" w:hAnsi="Times New Roman"/>
          <w:sz w:val="24"/>
          <w:szCs w:val="24"/>
        </w:rPr>
        <w:t>3. Zaleca się bieżące śledzenie informacji Głównego Inspektora Sanitarnego i Ministra Zdrowia, dostępnych na stronach gis.gov.pl lub https://www.gov.pl/web/koronawirus/, a także obowiązujących przepisów prawa.</w:t>
      </w:r>
    </w:p>
    <w:p>
      <w:pPr>
        <w:pStyle w:val="ListParagraph"/>
        <w:rPr>
          <w:rFonts w:ascii="Times New Roman" w:hAnsi="Times New Roman" w:cs="Times New Roman"/>
          <w:sz w:val="24"/>
          <w:szCs w:val="24"/>
        </w:rPr>
      </w:pPr>
      <w:r>
        <w:rPr>
          <w:rFonts w:cs="Times New Roman" w:ascii="Times New Roman" w:hAnsi="Times New Roman"/>
          <w:sz w:val="24"/>
          <w:szCs w:val="24"/>
        </w:rPr>
        <w:t>4. W miarę możliwości nie angażuje się do wykonywania pracy pracowników powyżej 60. roku życia lub z istotnymi problemami zdrowotnymi, które zaliczają osobę do grupy tzw. podwyższonego ryzyka.</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5. W przypadku podejrzenia zakażenia koronawirusem lub zachorowania na COVID-19 </w:t>
      </w:r>
      <w:r>
        <w:rPr>
          <w:rFonts w:cs="Times New Roman" w:ascii="Times New Roman" w:hAnsi="Times New Roman"/>
          <w:b/>
          <w:sz w:val="24"/>
          <w:szCs w:val="24"/>
        </w:rPr>
        <w:t>stosuje się następującą procedurę</w:t>
      </w:r>
      <w:r>
        <w:rPr>
          <w:rFonts w:cs="Times New Roman" w:ascii="Times New Roman" w:hAnsi="Times New Roman"/>
          <w:sz w:val="24"/>
          <w:szCs w:val="24"/>
        </w:rPr>
        <w:t>:</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1) W przypadku stwierdzenia wyraźnych oznak choroby, takich jak uporczywy kaszel, złe samopoczucie, trudności w oddychaniu, osoba nie powinna zostać wpuszczona na teren obiektu; powinna zostać poinstruowana o jak najszybszym zgłoszeniu się do najbliższego oddziału szpitala zakaźnego celem konsultacji z lekarzem, poprzez udanie się tam transportem własnym lub powiadomienie </w:t>
      </w:r>
      <w:r>
        <w:rPr>
          <w:rFonts w:cs="Times New Roman" w:ascii="Times New Roman" w:hAnsi="Times New Roman"/>
          <w:b/>
          <w:sz w:val="24"/>
          <w:szCs w:val="24"/>
        </w:rPr>
        <w:t>999</w:t>
      </w:r>
      <w:r>
        <w:rPr>
          <w:rFonts w:cs="Times New Roman" w:ascii="Times New Roman" w:hAnsi="Times New Roman"/>
          <w:sz w:val="24"/>
          <w:szCs w:val="24"/>
        </w:rPr>
        <w:t xml:space="preserve"> albo </w:t>
      </w:r>
      <w:r>
        <w:rPr>
          <w:rFonts w:cs="Times New Roman" w:ascii="Times New Roman" w:hAnsi="Times New Roman"/>
          <w:b/>
          <w:sz w:val="24"/>
          <w:szCs w:val="24"/>
        </w:rPr>
        <w:t>112</w:t>
      </w:r>
      <w:r>
        <w:rPr>
          <w:rFonts w:cs="Times New Roman" w:ascii="Times New Roman" w:hAnsi="Times New Roman"/>
          <w:sz w:val="24"/>
          <w:szCs w:val="24"/>
        </w:rPr>
        <w:t>.</w:t>
      </w:r>
    </w:p>
    <w:p>
      <w:pPr>
        <w:pStyle w:val="ListParagraph"/>
        <w:rPr>
          <w:rFonts w:ascii="Times New Roman" w:hAnsi="Times New Roman" w:cs="Times New Roman"/>
          <w:sz w:val="24"/>
          <w:szCs w:val="24"/>
        </w:rPr>
      </w:pPr>
      <w:r>
        <w:rPr>
          <w:rFonts w:cs="Times New Roman" w:ascii="Times New Roman" w:hAnsi="Times New Roman"/>
          <w:sz w:val="24"/>
          <w:szCs w:val="24"/>
        </w:rPr>
        <w:t>2) Incydent zgłasza się niezwłocznie dyrektorowi szkoły, co umożliwi obsłudze ustalenie obszaru, w którym poruszała się i przebywała osoba, przeprowadzenie rutynowego sprzątania, zgodnie z procedurami obiektu oraz zdezynfekowanie powierzchni dotykowych (klamki, poręcze, uchwyty itp.).</w:t>
      </w:r>
    </w:p>
    <w:p>
      <w:pPr>
        <w:pStyle w:val="ListParagraph"/>
        <w:rPr>
          <w:rFonts w:ascii="Times New Roman" w:hAnsi="Times New Roman" w:cs="Times New Roman"/>
          <w:sz w:val="24"/>
          <w:szCs w:val="24"/>
        </w:rPr>
      </w:pPr>
      <w:r>
        <w:rPr>
          <w:rFonts w:cs="Times New Roman" w:ascii="Times New Roman" w:hAnsi="Times New Roman"/>
          <w:sz w:val="24"/>
          <w:szCs w:val="24"/>
        </w:rPr>
        <w:t>3) Wydziela się pomieszczenie, w którym będzie można odizolować osobę w przypadku zdiagnozowania objawów chorobowych (</w:t>
      </w:r>
      <w:r>
        <w:rPr>
          <w:rFonts w:cs="Times New Roman" w:ascii="Times New Roman" w:hAnsi="Times New Roman"/>
          <w:b/>
          <w:sz w:val="24"/>
          <w:szCs w:val="24"/>
        </w:rPr>
        <w:t>pracownia nr 25</w:t>
      </w:r>
      <w:r>
        <w:rPr>
          <w:rFonts w:cs="Times New Roman" w:ascii="Times New Roman" w:hAnsi="Times New Roman"/>
          <w:sz w:val="24"/>
          <w:szCs w:val="24"/>
        </w:rPr>
        <w:t>).</w:t>
      </w:r>
    </w:p>
    <w:p>
      <w:pPr>
        <w:pStyle w:val="ListParagraph"/>
        <w:rPr>
          <w:rFonts w:ascii="Times New Roman" w:hAnsi="Times New Roman" w:cs="Times New Roman"/>
          <w:sz w:val="24"/>
          <w:szCs w:val="24"/>
        </w:rPr>
      </w:pPr>
      <w:r>
        <w:rPr>
          <w:rFonts w:cs="Times New Roman" w:ascii="Times New Roman" w:hAnsi="Times New Roman"/>
          <w:sz w:val="24"/>
          <w:szCs w:val="24"/>
        </w:rPr>
        <w:t>4) Pomieszczenie wyposaża się w środki ochrony i płyn dezynfekujący.</w:t>
      </w:r>
    </w:p>
    <w:p>
      <w:pPr>
        <w:pStyle w:val="ListParagraph"/>
        <w:rPr>
          <w:rFonts w:ascii="Times New Roman" w:hAnsi="Times New Roman" w:cs="Times New Roman"/>
          <w:sz w:val="24"/>
          <w:szCs w:val="24"/>
        </w:rPr>
      </w:pPr>
      <w:r>
        <w:rPr>
          <w:rFonts w:cs="Times New Roman" w:ascii="Times New Roman" w:hAnsi="Times New Roman"/>
          <w:sz w:val="24"/>
          <w:szCs w:val="24"/>
        </w:rPr>
        <w:t>5) Osoba z podejrzeniem zakażenia powinna być niezwłocznie odizolowana od pozostałej grupy pracowników, a w przypadku nauczyciela, także uczniów.</w:t>
      </w:r>
    </w:p>
    <w:p>
      <w:pPr>
        <w:pStyle w:val="ListParagraph"/>
        <w:rPr>
          <w:rFonts w:ascii="Times New Roman" w:hAnsi="Times New Roman" w:cs="Times New Roman"/>
          <w:sz w:val="24"/>
          <w:szCs w:val="24"/>
        </w:rPr>
      </w:pPr>
      <w:r>
        <w:rPr>
          <w:rFonts w:cs="Times New Roman" w:ascii="Times New Roman" w:hAnsi="Times New Roman"/>
          <w:sz w:val="24"/>
          <w:szCs w:val="24"/>
        </w:rPr>
        <w:t>6) W przypadku wystąpienia u pracownika będącego na stanowisku pracy niepokojących objawów sugerujących zakażenie koronawirusem należy niezwłocznie odsunąć go od pracy.</w:t>
      </w:r>
    </w:p>
    <w:p>
      <w:pPr>
        <w:pStyle w:val="ListParagraph"/>
        <w:rPr>
          <w:rFonts w:ascii="Times New Roman" w:hAnsi="Times New Roman" w:cs="Times New Roman"/>
          <w:sz w:val="24"/>
          <w:szCs w:val="24"/>
        </w:rPr>
      </w:pPr>
      <w:r>
        <w:rPr>
          <w:rFonts w:cs="Times New Roman" w:ascii="Times New Roman" w:hAnsi="Times New Roman"/>
          <w:sz w:val="24"/>
          <w:szCs w:val="24"/>
        </w:rPr>
        <w:t>7) Należy wstrzymać przyjmowanie kolejnych grup uczniów, powiadomić właściwą miejscowo powiatową stację sanitarno-epidemiologiczną i stosować się ściśle do wydawanych instrukcji i poleceń.</w:t>
      </w:r>
    </w:p>
    <w:p>
      <w:pPr>
        <w:pStyle w:val="ListParagraph"/>
        <w:rPr>
          <w:rFonts w:ascii="Times New Roman" w:hAnsi="Times New Roman" w:cs="Times New Roman"/>
          <w:sz w:val="24"/>
          <w:szCs w:val="24"/>
        </w:rPr>
      </w:pPr>
      <w:r>
        <w:rPr>
          <w:rFonts w:cs="Times New Roman" w:ascii="Times New Roman" w:hAnsi="Times New Roman"/>
          <w:sz w:val="24"/>
          <w:szCs w:val="24"/>
        </w:rPr>
        <w:t>8) Obszar, w którym poruszał się i przebywał pracownik, należy poddać gruntownemu sprzątaniu, zgodnie z funkcjonującymi w podmiocie procedurami oraz zdezynfekować powierzchnie dotykowe (klamki, poręcze, uchwyty itp.) oraz zastosować się do indywidualnych zaleceń wydanych przez inspektorat sanitarny.</w:t>
      </w:r>
    </w:p>
    <w:p>
      <w:pPr>
        <w:pStyle w:val="ListParagraph"/>
        <w:rPr>
          <w:rFonts w:ascii="Times New Roman" w:hAnsi="Times New Roman" w:cs="Times New Roman"/>
          <w:sz w:val="24"/>
          <w:szCs w:val="24"/>
        </w:rPr>
      </w:pPr>
      <w:r>
        <w:rPr>
          <w:rFonts w:cs="Times New Roman" w:ascii="Times New Roman" w:hAnsi="Times New Roman"/>
          <w:sz w:val="24"/>
          <w:szCs w:val="24"/>
        </w:rPr>
        <w:t>9) Dyrektor szkoły lub wyznaczona przez niego osoba tworzy listę osób przebywających  w tym samym czasie w budynku szkoły, w najbliższym sąsiedztwie pracownika podejrzanego o zakażenie według poniższego wzoru</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center"/>
        <w:rPr>
          <w:rFonts w:ascii="Times New Roman" w:hAnsi="Times New Roman" w:cs="Times New Roman"/>
          <w:b/>
          <w:b/>
          <w:sz w:val="24"/>
          <w:szCs w:val="24"/>
          <w:u w:val="single"/>
        </w:rPr>
      </w:pPr>
      <w:r>
        <w:rPr>
          <w:rFonts w:cs="Times New Roman" w:ascii="Times New Roman" w:hAnsi="Times New Roman"/>
          <w:b/>
          <w:sz w:val="24"/>
          <w:szCs w:val="24"/>
          <w:u w:val="single"/>
        </w:rPr>
        <w:t>Procedura zapewnienia bezpieczeństwa w bibliotece.</w:t>
      </w:r>
    </w:p>
    <w:p>
      <w:pPr>
        <w:pStyle w:val="ListParagraph"/>
        <w:rPr>
          <w:rFonts w:ascii="Times New Roman" w:hAnsi="Times New Roman" w:cs="Times New Roman"/>
          <w:sz w:val="24"/>
          <w:szCs w:val="24"/>
        </w:rPr>
      </w:pPr>
      <w:r>
        <w:rPr>
          <w:rFonts w:cs="Times New Roman" w:ascii="Times New Roman" w:hAnsi="Times New Roman"/>
          <w:sz w:val="24"/>
          <w:szCs w:val="24"/>
        </w:rPr>
        <w:t>1. Należy zapewnić dystans przestrzenny pomiędzy pracownikami (minimum 1,5 m).</w:t>
      </w:r>
    </w:p>
    <w:p>
      <w:pPr>
        <w:pStyle w:val="ListParagraph"/>
        <w:rPr>
          <w:rFonts w:ascii="Times New Roman" w:hAnsi="Times New Roman" w:cs="Times New Roman"/>
          <w:sz w:val="24"/>
          <w:szCs w:val="24"/>
        </w:rPr>
      </w:pPr>
      <w:r>
        <w:rPr>
          <w:rFonts w:cs="Times New Roman" w:ascii="Times New Roman" w:hAnsi="Times New Roman"/>
          <w:sz w:val="24"/>
          <w:szCs w:val="24"/>
        </w:rPr>
        <w:t>2. Zapewnia się nauczycielom bibliotekarzom, mającym kontakt z użytkownikami, dostęp do środków ochrony indywidualnej (maseczki ochronne, rękawice jednorazowe) i preparatów do dezynfekcji rąk.</w:t>
      </w:r>
    </w:p>
    <w:p>
      <w:pPr>
        <w:pStyle w:val="ListParagraph"/>
        <w:rPr>
          <w:rFonts w:ascii="Times New Roman" w:hAnsi="Times New Roman" w:cs="Times New Roman"/>
          <w:sz w:val="24"/>
          <w:szCs w:val="24"/>
        </w:rPr>
      </w:pPr>
      <w:r>
        <w:rPr>
          <w:rFonts w:cs="Times New Roman" w:ascii="Times New Roman" w:hAnsi="Times New Roman"/>
          <w:sz w:val="24"/>
          <w:szCs w:val="24"/>
        </w:rPr>
        <w:t>3. Zużyte środki ochrony, o których mowa w ust. 2 wyrzucane są do zamykanego kosza. Obok kosza lub na nim zamieszcza się informację: „Kosz na odpady materiałów służących do dezynfekcji”.</w:t>
      </w:r>
    </w:p>
    <w:p>
      <w:pPr>
        <w:pStyle w:val="ListParagraph"/>
        <w:rPr>
          <w:rFonts w:ascii="Times New Roman" w:hAnsi="Times New Roman" w:cs="Times New Roman"/>
          <w:sz w:val="24"/>
          <w:szCs w:val="24"/>
        </w:rPr>
      </w:pPr>
      <w:r>
        <w:rPr>
          <w:rFonts w:cs="Times New Roman" w:ascii="Times New Roman" w:hAnsi="Times New Roman"/>
          <w:sz w:val="24"/>
          <w:szCs w:val="24"/>
        </w:rPr>
        <w:t>4. Pomieszczenie powinno być, w miarę możliwości, wietrzone.</w:t>
      </w:r>
    </w:p>
    <w:p>
      <w:pPr>
        <w:pStyle w:val="ListParagraph"/>
        <w:rPr>
          <w:rFonts w:ascii="Times New Roman" w:hAnsi="Times New Roman" w:cs="Times New Roman"/>
          <w:sz w:val="24"/>
          <w:szCs w:val="24"/>
        </w:rPr>
      </w:pPr>
      <w:r>
        <w:rPr>
          <w:rFonts w:cs="Times New Roman" w:ascii="Times New Roman" w:hAnsi="Times New Roman"/>
          <w:sz w:val="24"/>
          <w:szCs w:val="24"/>
        </w:rPr>
        <w:t>5. Ogranicza się do niezbędnego minimum spotkania wewnętrzne; spotkania powinny być przeprowadzane przy otwartych oknach, z zachowaniem rekomendowanych przez służby sanitarne odległości pomiędzy osobami (minimum 1,5 m); preferowany kontakt telefoniczny oraz mailowy.</w:t>
      </w:r>
    </w:p>
    <w:p>
      <w:pPr>
        <w:pStyle w:val="ListParagraph"/>
        <w:rPr>
          <w:rFonts w:ascii="Times New Roman" w:hAnsi="Times New Roman" w:cs="Times New Roman"/>
          <w:sz w:val="24"/>
          <w:szCs w:val="24"/>
        </w:rPr>
      </w:pPr>
      <w:r>
        <w:rPr>
          <w:rFonts w:cs="Times New Roman" w:ascii="Times New Roman" w:hAnsi="Times New Roman"/>
          <w:sz w:val="24"/>
          <w:szCs w:val="24"/>
        </w:rPr>
        <w:t>6. Przed rozpoczęciem pracy w bibliotece, tuż po przyjściu do szkoły obowiązkowo należy umyć ręce wodą z mydłem lub je zdezynfekowć.</w:t>
      </w:r>
    </w:p>
    <w:p>
      <w:pPr>
        <w:pStyle w:val="ListParagraph"/>
        <w:rPr>
          <w:rFonts w:ascii="Times New Roman" w:hAnsi="Times New Roman" w:cs="Times New Roman"/>
          <w:sz w:val="24"/>
          <w:szCs w:val="24"/>
        </w:rPr>
      </w:pPr>
      <w:r>
        <w:rPr>
          <w:rFonts w:cs="Times New Roman" w:ascii="Times New Roman" w:hAnsi="Times New Roman"/>
          <w:sz w:val="24"/>
          <w:szCs w:val="24"/>
        </w:rPr>
        <w:t>7. Nosić osłonę nosa i ust, ewentualnie przyłbicę podczas kontaktu z uczniami i pracownikami w przypadku braku możliwości zachowania dystansu społecznego nie mniejszego niż 1,5 m oraz rękawice ochronne podczas udostępniania księgozbioru.</w:t>
      </w:r>
    </w:p>
    <w:p>
      <w:pPr>
        <w:pStyle w:val="ListParagraph"/>
        <w:rPr>
          <w:rFonts w:ascii="Times New Roman" w:hAnsi="Times New Roman" w:cs="Times New Roman"/>
          <w:sz w:val="24"/>
          <w:szCs w:val="24"/>
        </w:rPr>
      </w:pPr>
      <w:r>
        <w:rPr>
          <w:rFonts w:cs="Times New Roman" w:ascii="Times New Roman" w:hAnsi="Times New Roman"/>
          <w:sz w:val="24"/>
          <w:szCs w:val="24"/>
        </w:rPr>
        <w:t>8. Podczas pracy, regularnie często i dokładnie, myć ręce wodą z mydłem zgodnie z instrukcją, znajdującą się przy umywalce i dezynfekować osuszone dłonie środkiem na bazie alkoholu (min. 60%).</w:t>
      </w:r>
    </w:p>
    <w:p>
      <w:pPr>
        <w:pStyle w:val="ListParagraph"/>
        <w:rPr>
          <w:rFonts w:ascii="Times New Roman" w:hAnsi="Times New Roman" w:cs="Times New Roman"/>
          <w:sz w:val="24"/>
          <w:szCs w:val="24"/>
        </w:rPr>
      </w:pPr>
      <w:r>
        <w:rPr>
          <w:rFonts w:cs="Times New Roman" w:ascii="Times New Roman" w:hAnsi="Times New Roman"/>
          <w:sz w:val="24"/>
          <w:szCs w:val="24"/>
        </w:rPr>
        <w:t>9. Podczas kaszlu i kichania zakryć usta i nos zgiętym łokciem lub chusteczką – jak najszybciej wyrzucić chusteczkę do zamkniętego kosza i umyć ręce.</w:t>
      </w:r>
    </w:p>
    <w:p>
      <w:pPr>
        <w:pStyle w:val="ListParagraph"/>
        <w:rPr>
          <w:rFonts w:ascii="Times New Roman" w:hAnsi="Times New Roman" w:cs="Times New Roman"/>
          <w:sz w:val="24"/>
          <w:szCs w:val="24"/>
        </w:rPr>
      </w:pPr>
      <w:r>
        <w:rPr>
          <w:rFonts w:cs="Times New Roman" w:ascii="Times New Roman" w:hAnsi="Times New Roman"/>
          <w:sz w:val="24"/>
          <w:szCs w:val="24"/>
        </w:rPr>
        <w:t>10. Starać się nie dotykać dłońmi okolic twarzy, zwłaszcza ust, nosa i oczu.</w:t>
      </w:r>
    </w:p>
    <w:p>
      <w:pPr>
        <w:pStyle w:val="ListParagraph"/>
        <w:rPr>
          <w:rFonts w:ascii="Times New Roman" w:hAnsi="Times New Roman" w:cs="Times New Roman"/>
          <w:sz w:val="24"/>
          <w:szCs w:val="24"/>
        </w:rPr>
      </w:pPr>
      <w:r>
        <w:rPr>
          <w:rFonts w:cs="Times New Roman" w:ascii="Times New Roman" w:hAnsi="Times New Roman"/>
          <w:sz w:val="24"/>
          <w:szCs w:val="24"/>
        </w:rPr>
        <w:t>11. Dołożyć wszelkich starań, aby stanowiska pracy były czyste i higieniczne, szczególnie po zakończonym dniu pracy. Należy pamiętać o dezynfekcji powierzchni dotykowych, jak kserokopiarka, klawiatura i myszka, włączniki świateł czy biurka.</w:t>
      </w:r>
    </w:p>
    <w:p>
      <w:pPr>
        <w:pStyle w:val="ListParagraph"/>
        <w:rPr>
          <w:rFonts w:ascii="Times New Roman" w:hAnsi="Times New Roman" w:cs="Times New Roman"/>
          <w:sz w:val="24"/>
          <w:szCs w:val="24"/>
        </w:rPr>
      </w:pPr>
      <w:r>
        <w:rPr>
          <w:rFonts w:cs="Times New Roman" w:ascii="Times New Roman" w:hAnsi="Times New Roman"/>
          <w:sz w:val="24"/>
          <w:szCs w:val="24"/>
        </w:rPr>
        <w:t>12. Pracownicy obsługi, regularnie (kilka razy w ciągu dnia), będą czyścić powierzchnie wspólne, z którymi stykają się użytkownicy, np. klamki drzwi wejściowych, poręcze, blaty, oparcia krzeseł.</w:t>
      </w:r>
    </w:p>
    <w:p>
      <w:pPr>
        <w:pStyle w:val="ListParagraph"/>
        <w:rPr>
          <w:rFonts w:ascii="Times New Roman" w:hAnsi="Times New Roman" w:cs="Times New Roman"/>
          <w:sz w:val="24"/>
          <w:szCs w:val="24"/>
        </w:rPr>
      </w:pPr>
      <w:r>
        <w:rPr>
          <w:rFonts w:cs="Times New Roman" w:ascii="Times New Roman" w:hAnsi="Times New Roman"/>
          <w:sz w:val="24"/>
          <w:szCs w:val="24"/>
        </w:rPr>
        <w:t>13. Umieścić w widocznym miejscu, przed wejściem do biblioteki, informacji o maksymalnej liczbie użytkowników/ odwiedzających, mogących jednocześnie przebywać w bibliotece.</w:t>
      </w:r>
    </w:p>
    <w:p>
      <w:pPr>
        <w:pStyle w:val="ListParagraph"/>
        <w:rPr>
          <w:rFonts w:ascii="Times New Roman" w:hAnsi="Times New Roman" w:cs="Times New Roman"/>
          <w:sz w:val="24"/>
          <w:szCs w:val="24"/>
        </w:rPr>
      </w:pPr>
      <w:r>
        <w:rPr>
          <w:rFonts w:cs="Times New Roman" w:ascii="Times New Roman" w:hAnsi="Times New Roman"/>
          <w:sz w:val="24"/>
          <w:szCs w:val="24"/>
        </w:rPr>
        <w:t>14. Zapewnić użytkownikom środki do dezynfekcji (płyny dezynfekcyjne).</w:t>
      </w:r>
    </w:p>
    <w:p>
      <w:pPr>
        <w:pStyle w:val="ListParagraph"/>
        <w:rPr>
          <w:rFonts w:ascii="Times New Roman" w:hAnsi="Times New Roman" w:cs="Times New Roman"/>
          <w:sz w:val="24"/>
          <w:szCs w:val="24"/>
        </w:rPr>
      </w:pPr>
      <w:r>
        <w:rPr>
          <w:rFonts w:cs="Times New Roman" w:ascii="Times New Roman" w:hAnsi="Times New Roman"/>
          <w:sz w:val="24"/>
          <w:szCs w:val="24"/>
        </w:rPr>
        <w:t>15. Ogranicza się liczebności użytkowników, adekwatnie do obowiązujących przepisów/ grup użytkowników (w zależności od wielkości obiektu), w celu umożliwienia przestrzegania wymogu dotyczącego dystansu przestrzennego.</w:t>
      </w:r>
    </w:p>
    <w:p>
      <w:pPr>
        <w:pStyle w:val="ListParagraph"/>
        <w:rPr>
          <w:rFonts w:ascii="Times New Roman" w:hAnsi="Times New Roman" w:cs="Times New Roman"/>
          <w:sz w:val="24"/>
          <w:szCs w:val="24"/>
        </w:rPr>
      </w:pPr>
      <w:r>
        <w:rPr>
          <w:rFonts w:cs="Times New Roman" w:ascii="Times New Roman" w:hAnsi="Times New Roman"/>
          <w:sz w:val="24"/>
          <w:szCs w:val="24"/>
        </w:rPr>
        <w:t>16. Należy pilnować, aby użytkownicy nie przekraczali wyznaczonych linii (oznakowanie na podłodze), jeśli takie są wyznaczone.</w:t>
      </w:r>
    </w:p>
    <w:p>
      <w:pPr>
        <w:pStyle w:val="ListParagraph"/>
        <w:rPr>
          <w:rFonts w:ascii="Times New Roman" w:hAnsi="Times New Roman" w:cs="Times New Roman"/>
          <w:sz w:val="24"/>
          <w:szCs w:val="24"/>
        </w:rPr>
      </w:pPr>
      <w:r>
        <w:rPr>
          <w:rFonts w:cs="Times New Roman" w:ascii="Times New Roman" w:hAnsi="Times New Roman"/>
          <w:sz w:val="24"/>
          <w:szCs w:val="24"/>
        </w:rPr>
        <w:t>17. Za zgodą dyrektora szkoły można ograniczyć godziny otwarcia biblioteki.</w:t>
      </w:r>
    </w:p>
    <w:p>
      <w:pPr>
        <w:pStyle w:val="ListParagraph"/>
        <w:rPr>
          <w:rFonts w:ascii="Times New Roman" w:hAnsi="Times New Roman" w:cs="Times New Roman"/>
          <w:sz w:val="24"/>
          <w:szCs w:val="24"/>
        </w:rPr>
      </w:pPr>
      <w:r>
        <w:rPr>
          <w:rFonts w:cs="Times New Roman" w:ascii="Times New Roman" w:hAnsi="Times New Roman"/>
          <w:sz w:val="24"/>
          <w:szCs w:val="24"/>
        </w:rPr>
        <w:t>18. Uczniom i innym osobom korzystającym z biblioteki ogranicza się użytkowanie księgozbioru w wolnym dostępie.</w:t>
      </w:r>
    </w:p>
    <w:p>
      <w:pPr>
        <w:pStyle w:val="ListParagraph"/>
        <w:rPr>
          <w:rFonts w:ascii="Times New Roman" w:hAnsi="Times New Roman" w:cs="Times New Roman"/>
          <w:sz w:val="24"/>
          <w:szCs w:val="24"/>
        </w:rPr>
      </w:pPr>
      <w:r>
        <w:rPr>
          <w:rFonts w:cs="Times New Roman" w:ascii="Times New Roman" w:hAnsi="Times New Roman"/>
          <w:sz w:val="24"/>
          <w:szCs w:val="24"/>
        </w:rPr>
        <w:t>19. Książki zwracane do biblioteki podlegają 2 dniowej kwarantannie.</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20. Przyjęte książki powinny zostać odłożone na okres minimum </w:t>
      </w:r>
      <w:r>
        <w:rPr>
          <w:rFonts w:cs="Times New Roman" w:ascii="Times New Roman" w:hAnsi="Times New Roman"/>
          <w:b/>
          <w:sz w:val="24"/>
          <w:szCs w:val="24"/>
        </w:rPr>
        <w:t>3 dni</w:t>
      </w:r>
      <w:r>
        <w:rPr>
          <w:rFonts w:cs="Times New Roman" w:ascii="Times New Roman" w:hAnsi="Times New Roman"/>
          <w:sz w:val="24"/>
          <w:szCs w:val="24"/>
        </w:rPr>
        <w:t xml:space="preserve"> do skrzyni, pudła, torby lub na wydzielone półki w magazynie, innym pomieszczeniu bądź regale. Odizolowane egzemplarze należy oznaczyć datą zwrotu i wyłączyć z wypożyczania do czasu zakończenia kwarantanny, po tym okresie włączyć do użytkowania. Należy pamiętać o założeniu rękawiczek. Nie wymaga się osobnych pomieszczeń na kwarantannę, ponieważ wirus nie przenosi się samodzielnie.</w:t>
      </w:r>
    </w:p>
    <w:p>
      <w:pPr>
        <w:pStyle w:val="ListParagraph"/>
        <w:rPr>
          <w:rFonts w:ascii="Times New Roman" w:hAnsi="Times New Roman" w:cs="Times New Roman"/>
          <w:sz w:val="24"/>
          <w:szCs w:val="24"/>
        </w:rPr>
      </w:pPr>
      <w:r>
        <w:rPr>
          <w:rFonts w:cs="Times New Roman" w:ascii="Times New Roman" w:hAnsi="Times New Roman"/>
          <w:sz w:val="24"/>
          <w:szCs w:val="24"/>
        </w:rPr>
        <w:t>21. Egzemplarzy zwracanych do biblioteki nie wolno dezynfekować preparatami dezynfekcyjnymi. Nie należy stosować ozonu do dezynfekcji książek ze względu na szkodliwe dla materiałów celulozowych właściwości utleniające. Nie należy naświetlać książek lampami UV z uwagi na to, iż światło to ma szkodliwy wpływ na materiały, z których wykonane są książki.</w:t>
      </w:r>
    </w:p>
    <w:p>
      <w:pPr>
        <w:pStyle w:val="ListParagraph"/>
        <w:rPr>
          <w:rFonts w:ascii="Times New Roman" w:hAnsi="Times New Roman" w:cs="Times New Roman"/>
          <w:sz w:val="24"/>
          <w:szCs w:val="24"/>
        </w:rPr>
      </w:pPr>
      <w:r>
        <w:rPr>
          <w:rFonts w:cs="Times New Roman" w:ascii="Times New Roman" w:hAnsi="Times New Roman"/>
          <w:sz w:val="24"/>
          <w:szCs w:val="24"/>
        </w:rPr>
        <w:t>22. Po przyjęciu książek od użytkownika należy każdorazowo zdezynfekować blat, na którym leżały.</w:t>
      </w:r>
    </w:p>
    <w:p>
      <w:pPr>
        <w:pStyle w:val="ListParagrap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ListParagraph"/>
        <w:numPr>
          <w:ilvl w:val="0"/>
          <w:numId w:val="2"/>
        </w:numPr>
        <w:jc w:val="center"/>
        <w:rPr>
          <w:rFonts w:ascii="Times New Roman" w:hAnsi="Times New Roman" w:cs="Times New Roman"/>
          <w:b/>
          <w:b/>
          <w:sz w:val="24"/>
          <w:szCs w:val="24"/>
          <w:u w:val="single"/>
        </w:rPr>
      </w:pPr>
      <w:r>
        <w:rPr>
          <w:rFonts w:cs="Times New Roman" w:ascii="Times New Roman" w:hAnsi="Times New Roman"/>
          <w:b/>
          <w:sz w:val="24"/>
          <w:szCs w:val="24"/>
          <w:u w:val="single"/>
        </w:rPr>
        <w:t>Procedura organizacji żywienia w szkole</w:t>
      </w:r>
    </w:p>
    <w:p>
      <w:pPr>
        <w:pStyle w:val="ListParagraph"/>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ListParagraph"/>
        <w:rPr>
          <w:rFonts w:ascii="Times New Roman" w:hAnsi="Times New Roman" w:cs="Times New Roman"/>
          <w:sz w:val="24"/>
          <w:szCs w:val="24"/>
        </w:rPr>
      </w:pPr>
      <w:r>
        <w:rPr>
          <w:rFonts w:cs="Times New Roman" w:ascii="Times New Roman" w:hAnsi="Times New Roman"/>
          <w:sz w:val="24"/>
          <w:szCs w:val="24"/>
        </w:rPr>
        <w:t xml:space="preserve">1. Organizując żywienie w szkole (stołówka szkolna, kuchnia ) uwzględnia zarówno warunki higieniczne wymagane przepisami prawa jak i  zasady szczególnej ostrożności dotyczące zabezpieczenia pracowników. Odległość stanowisk pracy wynosi co najmniej 1,5 m, zapewnia się też środki ochrony osobistej. </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2. Korzystanie z posiłków odbywa się w świetlicy szkolnej, która pełni również rolę stołówki. Posiłki wydawane są w godzinach : </w:t>
        <w:br/>
        <w:t>a) 10:40 – 11:00 – klasy : 0, 1, 2</w:t>
      </w:r>
    </w:p>
    <w:p>
      <w:pPr>
        <w:pStyle w:val="ListParagraph"/>
        <w:rPr>
          <w:rFonts w:ascii="Times New Roman" w:hAnsi="Times New Roman" w:cs="Times New Roman"/>
          <w:sz w:val="24"/>
          <w:szCs w:val="24"/>
        </w:rPr>
      </w:pPr>
      <w:bookmarkStart w:id="0" w:name="_GoBack"/>
      <w:bookmarkEnd w:id="0"/>
      <w:r>
        <w:rPr>
          <w:rFonts w:cs="Times New Roman" w:ascii="Times New Roman" w:hAnsi="Times New Roman"/>
          <w:sz w:val="24"/>
          <w:szCs w:val="24"/>
        </w:rPr>
        <w:t>b) 11.10 – 11.25 – klasy : 3, 4a, 4b, 5</w:t>
      </w:r>
    </w:p>
    <w:p>
      <w:pPr>
        <w:pStyle w:val="ListParagraph"/>
        <w:rPr>
          <w:rFonts w:ascii="Times New Roman" w:hAnsi="Times New Roman" w:cs="Times New Roman"/>
          <w:sz w:val="24"/>
          <w:szCs w:val="24"/>
        </w:rPr>
      </w:pPr>
      <w:r>
        <w:rPr>
          <w:rFonts w:cs="Times New Roman" w:ascii="Times New Roman" w:hAnsi="Times New Roman"/>
          <w:sz w:val="24"/>
          <w:szCs w:val="24"/>
        </w:rPr>
        <w:t>c) 12.10 – 12.25 – klasy : 6a, 6b, 7, 8</w:t>
      </w:r>
    </w:p>
    <w:p>
      <w:pPr>
        <w:pStyle w:val="ListParagraph"/>
        <w:rPr>
          <w:rFonts w:ascii="Times New Roman" w:hAnsi="Times New Roman" w:cs="Times New Roman"/>
          <w:sz w:val="24"/>
          <w:szCs w:val="24"/>
        </w:rPr>
      </w:pPr>
      <w:r>
        <w:rPr>
          <w:rFonts w:cs="Times New Roman" w:ascii="Times New Roman" w:hAnsi="Times New Roman"/>
          <w:sz w:val="24"/>
          <w:szCs w:val="24"/>
        </w:rPr>
        <w:t>3. Dzieci stołujące się zajmują miejsca w stołówce w wyznaczonej dla danej klasy strefie. Posiłki otrzymują bezpośrednio przy stoliku.</w:t>
      </w:r>
    </w:p>
    <w:p>
      <w:pPr>
        <w:pStyle w:val="ListParagraph"/>
        <w:rPr>
          <w:rFonts w:ascii="Times New Roman" w:hAnsi="Times New Roman" w:cs="Times New Roman"/>
          <w:sz w:val="24"/>
          <w:szCs w:val="24"/>
        </w:rPr>
      </w:pPr>
      <w:r>
        <w:rPr>
          <w:rFonts w:cs="Times New Roman" w:ascii="Times New Roman" w:hAnsi="Times New Roman"/>
          <w:sz w:val="24"/>
          <w:szCs w:val="24"/>
        </w:rPr>
        <w:t>4. Wielorazowe naczynia i sztućce myte są w zmywarce z dodatkiem detergentu,</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 temp. min. 60 stopni lub wyparzane.</w:t>
      </w:r>
    </w:p>
    <w:p>
      <w:pPr>
        <w:pStyle w:val="ListParagraph"/>
        <w:rPr>
          <w:rFonts w:ascii="Times New Roman" w:hAnsi="Times New Roman" w:cs="Times New Roman"/>
          <w:sz w:val="24"/>
          <w:szCs w:val="24"/>
        </w:rPr>
      </w:pPr>
      <w:r>
        <w:rPr>
          <w:rFonts w:cs="Times New Roman" w:ascii="Times New Roman" w:hAnsi="Times New Roman"/>
          <w:sz w:val="24"/>
          <w:szCs w:val="24"/>
        </w:rPr>
        <w:t>5. Ogranicza się kontakt personelu kuchennego z uczniami. Pracownicy kuchni wydają obiad bezpośrednio na stoliki, tuż przed przyjściem danej grupy na obiad.                                      W wydawaniu posiłków uczniom może pomagać inny pracownik niż pracownik kuchni, za zgodą dyrekcji szkoły.</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jc w:val="right"/>
        <w:rPr>
          <w:rFonts w:ascii="Times New Roman" w:hAnsi="Times New Roman" w:cs="Times New Roman"/>
          <w:sz w:val="18"/>
          <w:szCs w:val="18"/>
        </w:rPr>
      </w:pPr>
      <w:r>
        <w:rPr>
          <w:rFonts w:cs="Times New Roman" w:ascii="Times New Roman" w:hAnsi="Times New Roman"/>
          <w:sz w:val="18"/>
          <w:szCs w:val="18"/>
        </w:rPr>
      </w:r>
    </w:p>
    <w:p>
      <w:pPr>
        <w:pStyle w:val="Normal"/>
        <w:widowControl/>
        <w:bidi w:val="0"/>
        <w:spacing w:lineRule="auto" w:line="252"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2083"/>
    <w:pPr>
      <w:widowControl/>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011c62"/>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2b687a"/>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Application>LibreOffice/5.4.2.2$Windows_x86 LibreOffice_project/22b09f6418e8c2d508a9eaf86b2399209b0990f4</Application>
  <Pages>8</Pages>
  <Words>2895</Words>
  <Characters>18341</Characters>
  <CharactersWithSpaces>21373</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2020-08-26T19:22:00Z</dcterms:created>
  <dc:creator>adm</dc:creator>
  <dc:description/>
  <dc:language>pl-PL</dc:language>
  <cp:lastModifiedBy>DYREKTOR</cp:lastModifiedBy>
  <dcterms:modified xsi:type="dcterms:W3CDTF">2020-08-31T18:44:00Z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