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  <w:r>
        <w:rPr>
          <w:rFonts w:cs="Times New Roman" w:ascii="Times New Roman" w:hAnsi="Times New Roman"/>
          <w:color w:val="002060"/>
          <w:sz w:val="52"/>
          <w:szCs w:val="52"/>
        </w:rPr>
        <w:t xml:space="preserve">Harmonogram pracy świetlicy </w:t>
        <w:br/>
        <w:t>od 25.05.2020 r.</w:t>
      </w:r>
    </w:p>
    <w:tbl>
      <w:tblPr>
        <w:tblStyle w:val="Tabela-Siatka"/>
        <w:tblW w:w="11350" w:type="dxa"/>
        <w:jc w:val="left"/>
        <w:tblInd w:w="-1139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  <w:gridCol w:w="3184"/>
        <w:gridCol w:w="3914"/>
      </w:tblGrid>
      <w:tr>
        <w:trPr>
          <w:trHeight w:val="649" w:hRule="atLeast"/>
        </w:trPr>
        <w:tc>
          <w:tcPr>
            <w:tcW w:w="42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72"/>
                <w:szCs w:val="72"/>
              </w:rPr>
            </w:pPr>
            <w:r>
              <w:rPr>
                <w:rFonts w:cs="Times New Roman" w:ascii="Times New Roman" w:hAnsi="Times New Roman"/>
                <w:color w:val="002060"/>
                <w:sz w:val="72"/>
                <w:szCs w:val="72"/>
              </w:rPr>
              <w:t>Dzień tygodnia</w:t>
            </w:r>
          </w:p>
        </w:tc>
        <w:tc>
          <w:tcPr>
            <w:tcW w:w="31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72"/>
                <w:szCs w:val="72"/>
              </w:rPr>
            </w:pPr>
            <w:r>
              <w:rPr>
                <w:rFonts w:cs="Times New Roman" w:ascii="Times New Roman" w:hAnsi="Times New Roman"/>
                <w:color w:val="002060"/>
                <w:sz w:val="72"/>
                <w:szCs w:val="72"/>
              </w:rPr>
              <w:t>Czas pracy</w:t>
            </w:r>
          </w:p>
        </w:tc>
        <w:tc>
          <w:tcPr>
            <w:tcW w:w="391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72"/>
                <w:szCs w:val="72"/>
              </w:rPr>
            </w:pPr>
            <w:r>
              <w:rPr>
                <w:rFonts w:cs="Times New Roman" w:ascii="Times New Roman" w:hAnsi="Times New Roman"/>
                <w:color w:val="002060"/>
                <w:sz w:val="72"/>
                <w:szCs w:val="72"/>
              </w:rPr>
              <w:t>Nauczyciel</w:t>
            </w:r>
          </w:p>
        </w:tc>
      </w:tr>
      <w:tr>
        <w:trPr>
          <w:trHeight w:val="1193" w:hRule="atLeast"/>
        </w:trPr>
        <w:tc>
          <w:tcPr>
            <w:tcW w:w="4252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  <w:t>Poniedziałek</w:t>
            </w:r>
          </w:p>
        </w:tc>
        <w:tc>
          <w:tcPr>
            <w:tcW w:w="3184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7.00 – 9.00</w:t>
            </w:r>
          </w:p>
        </w:tc>
        <w:tc>
          <w:tcPr>
            <w:tcW w:w="391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Bożena Jaskowska</w:t>
            </w:r>
          </w:p>
        </w:tc>
      </w:tr>
      <w:tr>
        <w:trPr>
          <w:trHeight w:val="1192" w:hRule="atLeast"/>
        </w:trPr>
        <w:tc>
          <w:tcPr>
            <w:tcW w:w="4252" w:type="dxa"/>
            <w:vMerge w:val="continue"/>
            <w:tcBorders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</w:r>
          </w:p>
        </w:tc>
        <w:tc>
          <w:tcPr>
            <w:tcW w:w="3184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9.00 – 15.00</w:t>
            </w:r>
          </w:p>
        </w:tc>
        <w:tc>
          <w:tcPr>
            <w:tcW w:w="3914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Monika Filipczak</w:t>
            </w:r>
          </w:p>
        </w:tc>
      </w:tr>
      <w:tr>
        <w:trPr>
          <w:trHeight w:val="855" w:hRule="atLeast"/>
        </w:trPr>
        <w:tc>
          <w:tcPr>
            <w:tcW w:w="4252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  <w:t>Wtorek</w:t>
            </w:r>
          </w:p>
        </w:tc>
        <w:tc>
          <w:tcPr>
            <w:tcW w:w="3184" w:type="dxa"/>
            <w:tcBorders>
              <w:top w:val="single" w:sz="12" w:space="0" w:color="FF0000"/>
              <w:left w:val="single" w:sz="12" w:space="0" w:color="FF0000"/>
              <w:bottom w:val="single" w:sz="8" w:space="0" w:color="000001"/>
              <w:right w:val="single" w:sz="12" w:space="0" w:color="FF0000"/>
              <w:insideH w:val="single" w:sz="8" w:space="0" w:color="000001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7.00 – 10.00</w:t>
            </w:r>
          </w:p>
        </w:tc>
        <w:tc>
          <w:tcPr>
            <w:tcW w:w="3914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Małgorzata Trela</w:t>
            </w:r>
          </w:p>
        </w:tc>
      </w:tr>
      <w:tr>
        <w:trPr>
          <w:trHeight w:val="855" w:hRule="atLeast"/>
        </w:trPr>
        <w:tc>
          <w:tcPr>
            <w:tcW w:w="4252" w:type="dxa"/>
            <w:vMerge w:val="continue"/>
            <w:tcBorders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color="auto" w:fill="FFFFFF" w:themeFill="background1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</w:r>
          </w:p>
        </w:tc>
        <w:tc>
          <w:tcPr>
            <w:tcW w:w="3184" w:type="dxa"/>
            <w:tcBorders>
              <w:top w:val="single" w:sz="8" w:space="0" w:color="000001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10.00 – 15.00</w:t>
            </w:r>
          </w:p>
        </w:tc>
        <w:tc>
          <w:tcPr>
            <w:tcW w:w="3914" w:type="dxa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Ewa Chamera</w:t>
            </w:r>
          </w:p>
        </w:tc>
      </w:tr>
      <w:tr>
        <w:trPr>
          <w:trHeight w:val="90" w:hRule="atLeast"/>
        </w:trPr>
        <w:tc>
          <w:tcPr>
            <w:tcW w:w="4252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  <w:t>Środa</w:t>
            </w:r>
          </w:p>
        </w:tc>
        <w:tc>
          <w:tcPr>
            <w:tcW w:w="3184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7.00 – 8.00</w:t>
            </w:r>
          </w:p>
        </w:tc>
        <w:tc>
          <w:tcPr>
            <w:tcW w:w="3914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Jolanta Pyć</w:t>
            </w:r>
          </w:p>
        </w:tc>
      </w:tr>
      <w:tr>
        <w:trPr>
          <w:trHeight w:val="300" w:hRule="atLeast"/>
        </w:trPr>
        <w:tc>
          <w:tcPr>
            <w:tcW w:w="4252" w:type="dxa"/>
            <w:vMerge w:val="continue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</w:r>
          </w:p>
        </w:tc>
        <w:tc>
          <w:tcPr>
            <w:tcW w:w="3184" w:type="dxa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8.00 – 9.00</w:t>
            </w:r>
          </w:p>
        </w:tc>
        <w:tc>
          <w:tcPr>
            <w:tcW w:w="3914" w:type="dxa"/>
            <w:tcBorders>
              <w:left w:val="single" w:sz="12" w:space="0" w:color="FF0000"/>
              <w:bottom w:val="single" w:sz="8" w:space="0" w:color="000001"/>
              <w:right w:val="single" w:sz="12" w:space="0" w:color="FF0000"/>
              <w:insideH w:val="single" w:sz="8" w:space="0" w:color="000001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Ewa Chamera</w:t>
            </w:r>
          </w:p>
        </w:tc>
      </w:tr>
      <w:tr>
        <w:trPr>
          <w:trHeight w:val="300" w:hRule="atLeast"/>
        </w:trPr>
        <w:tc>
          <w:tcPr>
            <w:tcW w:w="4252" w:type="dxa"/>
            <w:vMerge w:val="continue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</w:r>
          </w:p>
        </w:tc>
        <w:tc>
          <w:tcPr>
            <w:tcW w:w="3184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9.00 – 15. 00</w:t>
            </w:r>
          </w:p>
        </w:tc>
        <w:tc>
          <w:tcPr>
            <w:tcW w:w="3914" w:type="dxa"/>
            <w:tcBorders>
              <w:top w:val="single" w:sz="8" w:space="0" w:color="000001"/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Monika Filipczak</w:t>
            </w:r>
          </w:p>
        </w:tc>
      </w:tr>
      <w:tr>
        <w:trPr>
          <w:trHeight w:val="420" w:hRule="atLeast"/>
        </w:trPr>
        <w:tc>
          <w:tcPr>
            <w:tcW w:w="4252" w:type="dxa"/>
            <w:vMerge w:val="restart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  <w:t>Czwartek</w:t>
            </w:r>
          </w:p>
        </w:tc>
        <w:tc>
          <w:tcPr>
            <w:tcW w:w="3184" w:type="dxa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7.00 – 8.00</w:t>
            </w:r>
          </w:p>
        </w:tc>
        <w:tc>
          <w:tcPr>
            <w:tcW w:w="3914" w:type="dxa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Iwona Stryjecka</w:t>
            </w:r>
          </w:p>
        </w:tc>
      </w:tr>
      <w:tr>
        <w:trPr>
          <w:trHeight w:val="420" w:hRule="atLeast"/>
        </w:trPr>
        <w:tc>
          <w:tcPr>
            <w:tcW w:w="4252" w:type="dxa"/>
            <w:vMerge w:val="continue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</w:r>
          </w:p>
        </w:tc>
        <w:tc>
          <w:tcPr>
            <w:tcW w:w="3184" w:type="dxa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8.00 – 9.00</w:t>
            </w:r>
          </w:p>
        </w:tc>
        <w:tc>
          <w:tcPr>
            <w:tcW w:w="3914" w:type="dxa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Joanna Czarnecka</w:t>
            </w:r>
          </w:p>
        </w:tc>
      </w:tr>
      <w:tr>
        <w:trPr>
          <w:trHeight w:val="420" w:hRule="atLeast"/>
        </w:trPr>
        <w:tc>
          <w:tcPr>
            <w:tcW w:w="4252" w:type="dxa"/>
            <w:vMerge w:val="continue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</w:r>
          </w:p>
        </w:tc>
        <w:tc>
          <w:tcPr>
            <w:tcW w:w="3184" w:type="dxa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9.00 – 12.00</w:t>
            </w:r>
          </w:p>
        </w:tc>
        <w:tc>
          <w:tcPr>
            <w:tcW w:w="3914" w:type="dxa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Małgorzata Trela</w:t>
            </w:r>
          </w:p>
        </w:tc>
      </w:tr>
      <w:tr>
        <w:trPr>
          <w:trHeight w:val="420" w:hRule="atLeast"/>
        </w:trPr>
        <w:tc>
          <w:tcPr>
            <w:tcW w:w="4252" w:type="dxa"/>
            <w:vMerge w:val="continue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</w:r>
          </w:p>
        </w:tc>
        <w:tc>
          <w:tcPr>
            <w:tcW w:w="3184" w:type="dxa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12.00 – 15.00</w:t>
            </w:r>
          </w:p>
        </w:tc>
        <w:tc>
          <w:tcPr>
            <w:tcW w:w="3914" w:type="dxa"/>
            <w:tcBorders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Monika Filipczak</w:t>
            </w:r>
          </w:p>
        </w:tc>
      </w:tr>
      <w:tr>
        <w:trPr>
          <w:trHeight w:val="797" w:hRule="atLeast"/>
        </w:trPr>
        <w:tc>
          <w:tcPr>
            <w:tcW w:w="4252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  <w:t>Piątek</w:t>
            </w:r>
          </w:p>
        </w:tc>
        <w:tc>
          <w:tcPr>
            <w:tcW w:w="3184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7.00 – 12.00</w:t>
            </w:r>
          </w:p>
        </w:tc>
        <w:tc>
          <w:tcPr>
            <w:tcW w:w="3914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Monika Filipczak</w:t>
            </w:r>
          </w:p>
        </w:tc>
      </w:tr>
      <w:tr>
        <w:trPr>
          <w:trHeight w:val="1134" w:hRule="atLeast"/>
        </w:trPr>
        <w:tc>
          <w:tcPr>
            <w:tcW w:w="4252" w:type="dxa"/>
            <w:vMerge w:val="continue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color w:val="002060"/>
                <w:sz w:val="56"/>
                <w:szCs w:val="56"/>
              </w:rPr>
            </w:r>
          </w:p>
        </w:tc>
        <w:tc>
          <w:tcPr>
            <w:tcW w:w="3184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color w:val="002060"/>
                <w:sz w:val="52"/>
                <w:szCs w:val="52"/>
              </w:rPr>
              <w:t>12.00 – 15.00</w:t>
            </w:r>
          </w:p>
        </w:tc>
        <w:tc>
          <w:tcPr>
            <w:tcW w:w="3914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  <w:insideH w:val="single" w:sz="12" w:space="0" w:color="FF0000"/>
              <w:insideV w:val="single" w:sz="12" w:space="0" w:color="FF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color w:val="002060"/>
                <w:sz w:val="48"/>
                <w:szCs w:val="48"/>
              </w:rPr>
              <w:t>Małgorzata Trela</w:t>
            </w:r>
          </w:p>
        </w:tc>
      </w:tr>
    </w:tbl>
    <w:p>
      <w:pPr>
        <w:pStyle w:val="Normal"/>
        <w:rPr>
          <w:color w:val="002060"/>
        </w:rPr>
      </w:pPr>
      <w:r>
        <w:rPr>
          <w:color w:val="002060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7974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a1492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a149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67974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LibreOffice/5.4.2.2$Windows_x86 LibreOffice_project/22b09f6418e8c2d508a9eaf86b2399209b0990f4</Application>
  <Pages>2</Pages>
  <Words>69</Words>
  <Characters>415</Characters>
  <CharactersWithSpaces>463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2020-05-20T10:46:00Z</dcterms:created>
  <dc:creator>adm</dc:creator>
  <dc:description/>
  <dc:language>pl-PL</dc:language>
  <cp:lastModifiedBy>adm</cp:lastModifiedBy>
  <cp:lastPrinted>2020-05-21T09:14:00Z</cp:lastPrinted>
  <dcterms:modified xsi:type="dcterms:W3CDTF">2020-05-21T09:16:00Z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