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B04" w:rsidRPr="00706CB8" w:rsidRDefault="00955B04" w:rsidP="00955B04">
      <w:pPr>
        <w:pStyle w:val="Default"/>
        <w:jc w:val="center"/>
        <w:rPr>
          <w:b/>
          <w:sz w:val="31"/>
          <w:szCs w:val="31"/>
        </w:rPr>
      </w:pPr>
      <w:r w:rsidRPr="00706CB8">
        <w:rPr>
          <w:b/>
          <w:sz w:val="31"/>
          <w:szCs w:val="31"/>
        </w:rPr>
        <w:t>PRZEDMIOTOWY SYS</w:t>
      </w:r>
      <w:r w:rsidR="00C952FD" w:rsidRPr="00706CB8">
        <w:rPr>
          <w:b/>
          <w:sz w:val="31"/>
          <w:szCs w:val="31"/>
        </w:rPr>
        <w:t>TEM OCENIANIA Z PRZEDMIOTÓW HUMANISTYCZNYCH</w:t>
      </w:r>
      <w:r w:rsidRPr="00706CB8">
        <w:rPr>
          <w:b/>
          <w:sz w:val="31"/>
          <w:szCs w:val="31"/>
        </w:rPr>
        <w:t xml:space="preserve"> W  SZKOLE PODSTAWOWEJ I GIMNAZJUM </w:t>
      </w:r>
    </w:p>
    <w:p w:rsidR="00955B04" w:rsidRPr="00B8115A" w:rsidRDefault="00955B04" w:rsidP="00955B04">
      <w:pPr>
        <w:pStyle w:val="Default"/>
        <w:rPr>
          <w:sz w:val="28"/>
          <w:szCs w:val="28"/>
        </w:rPr>
      </w:pPr>
    </w:p>
    <w:p w:rsidR="00955B04" w:rsidRPr="00B8115A" w:rsidRDefault="00955B04" w:rsidP="00955B04">
      <w:pPr>
        <w:pStyle w:val="Default"/>
        <w:rPr>
          <w:b/>
          <w:bCs/>
          <w:sz w:val="28"/>
          <w:szCs w:val="28"/>
        </w:rPr>
      </w:pPr>
      <w:r w:rsidRPr="00B8115A">
        <w:rPr>
          <w:b/>
          <w:bCs/>
          <w:sz w:val="28"/>
          <w:szCs w:val="28"/>
        </w:rPr>
        <w:t>Przedmiotowy system oceniania uwzględnia:</w:t>
      </w:r>
    </w:p>
    <w:p w:rsidR="00955B04" w:rsidRDefault="00955B04" w:rsidP="00955B04">
      <w:pPr>
        <w:pStyle w:val="Default"/>
        <w:numPr>
          <w:ilvl w:val="0"/>
          <w:numId w:val="1"/>
        </w:numPr>
        <w:rPr>
          <w:sz w:val="28"/>
          <w:szCs w:val="28"/>
        </w:rPr>
      </w:pPr>
      <w:r w:rsidRPr="00B8115A">
        <w:rPr>
          <w:sz w:val="28"/>
          <w:szCs w:val="28"/>
        </w:rPr>
        <w:t>Zasady oceniania.</w:t>
      </w:r>
    </w:p>
    <w:p w:rsidR="00955B04" w:rsidRDefault="00706CB8" w:rsidP="00955B04">
      <w:pPr>
        <w:pStyle w:val="Default"/>
        <w:numPr>
          <w:ilvl w:val="0"/>
          <w:numId w:val="1"/>
        </w:numPr>
        <w:rPr>
          <w:sz w:val="28"/>
          <w:szCs w:val="28"/>
        </w:rPr>
      </w:pPr>
      <w:r>
        <w:rPr>
          <w:sz w:val="28"/>
          <w:szCs w:val="28"/>
        </w:rPr>
        <w:t>Obserwacja osiągnięć ucznia</w:t>
      </w:r>
      <w:r w:rsidR="00955B04" w:rsidRPr="00B8115A">
        <w:rPr>
          <w:sz w:val="28"/>
          <w:szCs w:val="28"/>
        </w:rPr>
        <w:t>.</w:t>
      </w:r>
    </w:p>
    <w:p w:rsidR="00955B04" w:rsidRDefault="006E0829" w:rsidP="00955B04">
      <w:pPr>
        <w:pStyle w:val="Default"/>
        <w:numPr>
          <w:ilvl w:val="0"/>
          <w:numId w:val="1"/>
        </w:numPr>
        <w:rPr>
          <w:sz w:val="28"/>
          <w:szCs w:val="28"/>
        </w:rPr>
      </w:pPr>
      <w:r>
        <w:rPr>
          <w:sz w:val="28"/>
          <w:szCs w:val="28"/>
        </w:rPr>
        <w:t xml:space="preserve">Obszary aktywności ucznia. </w:t>
      </w:r>
    </w:p>
    <w:p w:rsidR="00955B04" w:rsidRDefault="00955B04" w:rsidP="00955B04">
      <w:pPr>
        <w:pStyle w:val="Default"/>
        <w:numPr>
          <w:ilvl w:val="0"/>
          <w:numId w:val="1"/>
        </w:numPr>
        <w:rPr>
          <w:sz w:val="28"/>
          <w:szCs w:val="28"/>
        </w:rPr>
      </w:pPr>
      <w:r w:rsidRPr="00B8115A">
        <w:rPr>
          <w:sz w:val="28"/>
          <w:szCs w:val="28"/>
        </w:rPr>
        <w:t>Kryteria oceny wypowiedzi ustnych i pisemnych.</w:t>
      </w:r>
    </w:p>
    <w:p w:rsidR="00955B04" w:rsidRDefault="00955B04" w:rsidP="00955B04">
      <w:pPr>
        <w:pStyle w:val="Default"/>
        <w:ind w:left="795"/>
        <w:rPr>
          <w:sz w:val="28"/>
          <w:szCs w:val="28"/>
        </w:rPr>
      </w:pPr>
    </w:p>
    <w:p w:rsidR="00955B04" w:rsidRDefault="00955B04" w:rsidP="00955B04">
      <w:pPr>
        <w:pStyle w:val="Default"/>
        <w:rPr>
          <w:b/>
          <w:bCs/>
          <w:sz w:val="28"/>
          <w:szCs w:val="28"/>
        </w:rPr>
      </w:pPr>
      <w:r w:rsidRPr="00B8115A">
        <w:rPr>
          <w:b/>
          <w:bCs/>
          <w:sz w:val="28"/>
          <w:szCs w:val="28"/>
        </w:rPr>
        <w:t>I. Zasady przedmiotowego systemu oceniania</w:t>
      </w:r>
    </w:p>
    <w:p w:rsidR="00955B04" w:rsidRDefault="00955B04" w:rsidP="00955B04">
      <w:pPr>
        <w:pStyle w:val="Default"/>
        <w:rPr>
          <w:sz w:val="28"/>
          <w:szCs w:val="28"/>
        </w:rPr>
      </w:pPr>
      <w:r w:rsidRPr="00B8115A">
        <w:rPr>
          <w:sz w:val="28"/>
          <w:szCs w:val="28"/>
        </w:rPr>
        <w:t>1. Każdą ocenę opatrujemy komentarzem ustnym lub pisemnym. Komentarz zawiera informacje dotyczące tego, czego się uczeń nauczył i wskazówki, jak podnieść i doskonalić swoje umiejętności polonistyczne.</w:t>
      </w:r>
    </w:p>
    <w:p w:rsidR="00955B04" w:rsidRDefault="00955B04" w:rsidP="00955B04">
      <w:pPr>
        <w:pStyle w:val="Default"/>
        <w:rPr>
          <w:sz w:val="28"/>
          <w:szCs w:val="28"/>
        </w:rPr>
      </w:pPr>
      <w:r w:rsidRPr="00B8115A">
        <w:rPr>
          <w:sz w:val="28"/>
          <w:szCs w:val="28"/>
        </w:rPr>
        <w:t>2. Prace klasowe i testy zapowiadamy z tygodniowym wyprzedzeniem.</w:t>
      </w:r>
    </w:p>
    <w:p w:rsidR="00955B04" w:rsidRDefault="00955B04" w:rsidP="00955B04">
      <w:pPr>
        <w:pStyle w:val="Default"/>
        <w:rPr>
          <w:sz w:val="28"/>
          <w:szCs w:val="28"/>
        </w:rPr>
      </w:pPr>
      <w:r w:rsidRPr="00B8115A">
        <w:rPr>
          <w:sz w:val="28"/>
          <w:szCs w:val="28"/>
        </w:rPr>
        <w:t xml:space="preserve">3. Dłuższych, pisemnych prac domowych nie zadajemy z dnia na dzień. </w:t>
      </w:r>
    </w:p>
    <w:p w:rsidR="00955B04" w:rsidRDefault="00955B04" w:rsidP="00955B04">
      <w:pPr>
        <w:pStyle w:val="Default"/>
        <w:rPr>
          <w:sz w:val="28"/>
          <w:szCs w:val="28"/>
        </w:rPr>
      </w:pPr>
      <w:r>
        <w:rPr>
          <w:sz w:val="28"/>
          <w:szCs w:val="28"/>
        </w:rPr>
        <w:t>4</w:t>
      </w:r>
      <w:r w:rsidRPr="00B8115A">
        <w:rPr>
          <w:sz w:val="28"/>
          <w:szCs w:val="28"/>
        </w:rPr>
        <w:t xml:space="preserve">. Prace klasowe </w:t>
      </w:r>
      <w:r>
        <w:rPr>
          <w:sz w:val="28"/>
          <w:szCs w:val="28"/>
        </w:rPr>
        <w:t>są przechowywane co najmniej rok.</w:t>
      </w:r>
    </w:p>
    <w:p w:rsidR="00955B04" w:rsidRDefault="00955B04" w:rsidP="00955B04">
      <w:pPr>
        <w:pStyle w:val="Default"/>
        <w:rPr>
          <w:sz w:val="28"/>
          <w:szCs w:val="28"/>
        </w:rPr>
      </w:pPr>
      <w:r>
        <w:rPr>
          <w:sz w:val="28"/>
          <w:szCs w:val="28"/>
        </w:rPr>
        <w:t>5</w:t>
      </w:r>
      <w:r w:rsidRPr="00B8115A">
        <w:rPr>
          <w:sz w:val="28"/>
          <w:szCs w:val="28"/>
        </w:rPr>
        <w:t>. Uczeń ma obowiązek systematycznie prowadzić</w:t>
      </w:r>
      <w:r>
        <w:rPr>
          <w:sz w:val="28"/>
          <w:szCs w:val="28"/>
        </w:rPr>
        <w:t xml:space="preserve"> zeszyt przedmiotowy. </w:t>
      </w:r>
    </w:p>
    <w:p w:rsidR="00955B04" w:rsidRDefault="00955B04" w:rsidP="00955B04">
      <w:pPr>
        <w:pStyle w:val="Default"/>
        <w:rPr>
          <w:sz w:val="28"/>
          <w:szCs w:val="28"/>
        </w:rPr>
      </w:pPr>
      <w:r>
        <w:rPr>
          <w:sz w:val="28"/>
          <w:szCs w:val="28"/>
        </w:rPr>
        <w:t>6. Za pracę niesamodzielną (np. odpisaną od kolegi czy z internetu) uczeń otrzymuje ocenę niedostateczną.</w:t>
      </w:r>
    </w:p>
    <w:p w:rsidR="00955B04" w:rsidRDefault="00955B04" w:rsidP="00955B04">
      <w:pPr>
        <w:pStyle w:val="Default"/>
        <w:rPr>
          <w:sz w:val="28"/>
          <w:szCs w:val="28"/>
        </w:rPr>
      </w:pPr>
      <w:r>
        <w:rPr>
          <w:sz w:val="28"/>
          <w:szCs w:val="28"/>
        </w:rPr>
        <w:t>7</w:t>
      </w:r>
      <w:r w:rsidRPr="00B8115A">
        <w:rPr>
          <w:sz w:val="28"/>
          <w:szCs w:val="28"/>
        </w:rPr>
        <w:t>. Pracą domową jest również przeczytanie lektury lub tekstu zamieszczonego</w:t>
      </w:r>
      <w:r>
        <w:rPr>
          <w:sz w:val="28"/>
          <w:szCs w:val="28"/>
        </w:rPr>
        <w:t xml:space="preserve"> </w:t>
      </w:r>
      <w:r w:rsidRPr="00B8115A">
        <w:rPr>
          <w:sz w:val="28"/>
          <w:szCs w:val="28"/>
        </w:rPr>
        <w:t xml:space="preserve"> w podręczniku. Za niewykonanie pracy uczeń otrzymuje ocenę niedostateczną</w:t>
      </w:r>
      <w:r>
        <w:rPr>
          <w:sz w:val="28"/>
          <w:szCs w:val="28"/>
        </w:rPr>
        <w:t>. 8</w:t>
      </w:r>
      <w:r w:rsidRPr="00B8115A">
        <w:rPr>
          <w:sz w:val="28"/>
          <w:szCs w:val="28"/>
        </w:rPr>
        <w:t xml:space="preserve">. Tytuły lektur i przewidywane terminy omawiania podajemy uczniom </w:t>
      </w:r>
      <w:r>
        <w:rPr>
          <w:sz w:val="28"/>
          <w:szCs w:val="28"/>
        </w:rPr>
        <w:t xml:space="preserve">                  </w:t>
      </w:r>
      <w:r w:rsidRPr="00B8115A">
        <w:rPr>
          <w:sz w:val="28"/>
          <w:szCs w:val="28"/>
        </w:rPr>
        <w:t>na począ</w:t>
      </w:r>
      <w:r>
        <w:rPr>
          <w:sz w:val="28"/>
          <w:szCs w:val="28"/>
        </w:rPr>
        <w:t>tku roku szkolnego.</w:t>
      </w:r>
    </w:p>
    <w:p w:rsidR="00955B04" w:rsidRPr="00955B04" w:rsidRDefault="00955B04" w:rsidP="00955B04">
      <w:pPr>
        <w:pStyle w:val="Default"/>
        <w:rPr>
          <w:sz w:val="28"/>
          <w:szCs w:val="28"/>
        </w:rPr>
      </w:pPr>
      <w:r>
        <w:rPr>
          <w:sz w:val="28"/>
          <w:szCs w:val="28"/>
        </w:rPr>
        <w:t xml:space="preserve"> 9</w:t>
      </w:r>
      <w:r w:rsidRPr="00B8115A">
        <w:rPr>
          <w:sz w:val="28"/>
          <w:szCs w:val="28"/>
        </w:rPr>
        <w:t xml:space="preserve">. Przed omawianiem </w:t>
      </w:r>
      <w:r w:rsidRPr="00955B04">
        <w:rPr>
          <w:sz w:val="28"/>
          <w:szCs w:val="28"/>
        </w:rPr>
        <w:t xml:space="preserve">lektury uczniowie mogą pisać test sprawdzający zakres znajomości treści. </w:t>
      </w:r>
    </w:p>
    <w:p w:rsidR="00955B04" w:rsidRDefault="00955B04" w:rsidP="00955B04">
      <w:pPr>
        <w:pStyle w:val="Default"/>
        <w:rPr>
          <w:bCs/>
          <w:sz w:val="28"/>
          <w:szCs w:val="28"/>
        </w:rPr>
      </w:pPr>
      <w:r w:rsidRPr="00955B04">
        <w:rPr>
          <w:sz w:val="28"/>
          <w:szCs w:val="28"/>
        </w:rPr>
        <w:t>10.</w:t>
      </w:r>
      <w:r w:rsidRPr="00955B04">
        <w:rPr>
          <w:bCs/>
          <w:sz w:val="28"/>
          <w:szCs w:val="28"/>
        </w:rPr>
        <w:t xml:space="preserve"> Uczeń ma prawo zgłosić nieprzygotowanie do lekcji bez podania przyczyn dwa razy na semestr - jeśli liczba godzin przedmiotu wynosi 2 godziny i więcej w tygodniu oraz raz na semestr - jeśli liczba godzin przedmiotu wynosi 1 godzinę w tygodniu, zgłoszenie nieprzygotowan</w:t>
      </w:r>
      <w:r>
        <w:rPr>
          <w:bCs/>
          <w:sz w:val="28"/>
          <w:szCs w:val="28"/>
        </w:rPr>
        <w:t>ia następuje na początku lekcji.</w:t>
      </w:r>
      <w:r w:rsidRPr="00955B04">
        <w:rPr>
          <w:bCs/>
          <w:sz w:val="28"/>
          <w:szCs w:val="28"/>
        </w:rPr>
        <w:t xml:space="preserve"> </w:t>
      </w:r>
    </w:p>
    <w:p w:rsidR="00C952FD" w:rsidRDefault="00C952FD" w:rsidP="00C952FD">
      <w:pPr>
        <w:pStyle w:val="Default"/>
        <w:rPr>
          <w:sz w:val="28"/>
          <w:szCs w:val="28"/>
        </w:rPr>
      </w:pPr>
      <w:r>
        <w:rPr>
          <w:sz w:val="28"/>
          <w:szCs w:val="28"/>
        </w:rPr>
        <w:t>11. Po wykorzystaniu limitu określonego powyżej uczeń otrzymuje za każde nieprzygotowanie ocenę niedostateczną.</w:t>
      </w:r>
    </w:p>
    <w:p w:rsidR="00955B04" w:rsidRPr="00955B04" w:rsidRDefault="00C952FD" w:rsidP="00955B04">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12</w:t>
      </w:r>
      <w:r w:rsidR="00955B04">
        <w:rPr>
          <w:rFonts w:ascii="Times New Roman" w:hAnsi="Times New Roman" w:cs="Times New Roman"/>
          <w:bCs/>
          <w:color w:val="000000"/>
          <w:sz w:val="28"/>
          <w:szCs w:val="28"/>
        </w:rPr>
        <w:t xml:space="preserve">. </w:t>
      </w:r>
      <w:r w:rsidR="00955B04" w:rsidRPr="00955B04">
        <w:rPr>
          <w:rFonts w:ascii="Times New Roman" w:hAnsi="Times New Roman" w:cs="Times New Roman"/>
          <w:bCs/>
          <w:color w:val="000000"/>
          <w:sz w:val="28"/>
          <w:szCs w:val="28"/>
        </w:rPr>
        <w:t xml:space="preserve">Uczeń ma obowiązek uzupełnić braki wynikające </w:t>
      </w:r>
      <w:r w:rsidR="00955B04">
        <w:rPr>
          <w:rFonts w:ascii="Times New Roman" w:hAnsi="Times New Roman" w:cs="Times New Roman"/>
          <w:bCs/>
          <w:color w:val="000000"/>
          <w:sz w:val="28"/>
          <w:szCs w:val="28"/>
        </w:rPr>
        <w:t>z nieprzygotowania czy absencji.</w:t>
      </w:r>
    </w:p>
    <w:p w:rsidR="00955B04" w:rsidRPr="00955B04" w:rsidRDefault="00C952FD" w:rsidP="00955B04">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13</w:t>
      </w:r>
      <w:r w:rsidR="00955B04">
        <w:rPr>
          <w:rFonts w:ascii="Times New Roman" w:hAnsi="Times New Roman" w:cs="Times New Roman"/>
          <w:bCs/>
          <w:color w:val="000000"/>
          <w:sz w:val="28"/>
          <w:szCs w:val="28"/>
        </w:rPr>
        <w:t xml:space="preserve">. </w:t>
      </w:r>
      <w:r w:rsidR="00955B04" w:rsidRPr="00955B04">
        <w:rPr>
          <w:rFonts w:ascii="Times New Roman" w:hAnsi="Times New Roman" w:cs="Times New Roman"/>
          <w:bCs/>
          <w:color w:val="000000"/>
          <w:sz w:val="28"/>
          <w:szCs w:val="28"/>
        </w:rPr>
        <w:t>Zgłoszenie zwalnia z odpowiedzi i niezapowiedzianej kartkówki, chyba, że uczeń decyduje się ją napisać.</w:t>
      </w:r>
    </w:p>
    <w:p w:rsidR="00955B04" w:rsidRPr="00955B04" w:rsidRDefault="00C952FD" w:rsidP="00955B04">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14</w:t>
      </w:r>
      <w:r w:rsidR="00955B04">
        <w:rPr>
          <w:rFonts w:ascii="Times New Roman" w:hAnsi="Times New Roman" w:cs="Times New Roman"/>
          <w:bCs/>
          <w:color w:val="000000"/>
          <w:sz w:val="28"/>
          <w:szCs w:val="28"/>
        </w:rPr>
        <w:t xml:space="preserve">. </w:t>
      </w:r>
      <w:r w:rsidR="00955B04" w:rsidRPr="00955B04">
        <w:rPr>
          <w:rFonts w:ascii="Times New Roman" w:hAnsi="Times New Roman" w:cs="Times New Roman"/>
          <w:bCs/>
          <w:color w:val="000000"/>
          <w:sz w:val="28"/>
          <w:szCs w:val="28"/>
        </w:rPr>
        <w:t>Prace pisemne:</w:t>
      </w:r>
    </w:p>
    <w:p w:rsidR="00955B04" w:rsidRPr="00955B04" w:rsidRDefault="00955B04" w:rsidP="00955B04">
      <w:pPr>
        <w:numPr>
          <w:ilvl w:val="0"/>
          <w:numId w:val="6"/>
        </w:numPr>
        <w:autoSpaceDE w:val="0"/>
        <w:autoSpaceDN w:val="0"/>
        <w:adjustRightInd w:val="0"/>
        <w:spacing w:after="0" w:line="240" w:lineRule="auto"/>
        <w:rPr>
          <w:rFonts w:ascii="Times New Roman" w:hAnsi="Times New Roman" w:cs="Times New Roman"/>
          <w:bCs/>
          <w:color w:val="000000"/>
          <w:sz w:val="28"/>
          <w:szCs w:val="28"/>
        </w:rPr>
      </w:pPr>
      <w:r w:rsidRPr="00955B04">
        <w:rPr>
          <w:rFonts w:ascii="Times New Roman" w:hAnsi="Times New Roman" w:cs="Times New Roman"/>
          <w:bCs/>
          <w:color w:val="000000"/>
          <w:sz w:val="28"/>
          <w:szCs w:val="28"/>
        </w:rPr>
        <w:t>nauczyciel nie jest zobowiązany do zapowiadania kartkówki — czyli co najwyżej 15-to minutowego sprawdzenia wiedzy z trzech ostatnich lekcji (nie ma ograniczeń co do ich ilości). Oceny z nich traktowane są na równi z oceną z odpowiedzi ustnej;</w:t>
      </w:r>
    </w:p>
    <w:p w:rsidR="00955B04" w:rsidRPr="00955B04" w:rsidRDefault="00955B04" w:rsidP="00955B04">
      <w:pPr>
        <w:numPr>
          <w:ilvl w:val="0"/>
          <w:numId w:val="6"/>
        </w:numPr>
        <w:autoSpaceDE w:val="0"/>
        <w:autoSpaceDN w:val="0"/>
        <w:adjustRightInd w:val="0"/>
        <w:spacing w:after="0" w:line="240" w:lineRule="auto"/>
        <w:rPr>
          <w:rFonts w:ascii="Times New Roman" w:hAnsi="Times New Roman" w:cs="Times New Roman"/>
          <w:bCs/>
          <w:color w:val="000000"/>
          <w:sz w:val="28"/>
          <w:szCs w:val="28"/>
        </w:rPr>
      </w:pPr>
      <w:r w:rsidRPr="00955B04">
        <w:rPr>
          <w:rFonts w:ascii="Times New Roman" w:hAnsi="Times New Roman" w:cs="Times New Roman"/>
          <w:bCs/>
          <w:color w:val="000000"/>
          <w:sz w:val="28"/>
          <w:szCs w:val="28"/>
        </w:rPr>
        <w:lastRenderedPageBreak/>
        <w:t>nauczyciel zapowiada sprawdzian co najmniej na tydzień przed terminem określając dokładnie zakres materiału oraz wpisując ołówkiem tę informację do dziennika;</w:t>
      </w:r>
    </w:p>
    <w:p w:rsidR="00955B04" w:rsidRPr="00955B04" w:rsidRDefault="00955B04" w:rsidP="00955B04">
      <w:pPr>
        <w:numPr>
          <w:ilvl w:val="0"/>
          <w:numId w:val="6"/>
        </w:numPr>
        <w:autoSpaceDE w:val="0"/>
        <w:autoSpaceDN w:val="0"/>
        <w:adjustRightInd w:val="0"/>
        <w:spacing w:after="0" w:line="240" w:lineRule="auto"/>
        <w:rPr>
          <w:rFonts w:ascii="Times New Roman" w:hAnsi="Times New Roman" w:cs="Times New Roman"/>
          <w:bCs/>
          <w:color w:val="000000"/>
          <w:sz w:val="28"/>
          <w:szCs w:val="28"/>
        </w:rPr>
      </w:pPr>
      <w:r w:rsidRPr="00955B04">
        <w:rPr>
          <w:rFonts w:ascii="Times New Roman" w:hAnsi="Times New Roman" w:cs="Times New Roman"/>
          <w:bCs/>
          <w:color w:val="000000"/>
          <w:sz w:val="28"/>
          <w:szCs w:val="28"/>
        </w:rPr>
        <w:t>w ciągu jednego dnia uczeń może mieć tylko jeden sprawdzian, w ciągu tygodnia nie może być ich więcej niż trzy;</w:t>
      </w:r>
    </w:p>
    <w:p w:rsidR="00955B04" w:rsidRPr="00955B04" w:rsidRDefault="00955B04" w:rsidP="00955B04">
      <w:pPr>
        <w:numPr>
          <w:ilvl w:val="0"/>
          <w:numId w:val="6"/>
        </w:numPr>
        <w:autoSpaceDE w:val="0"/>
        <w:autoSpaceDN w:val="0"/>
        <w:adjustRightInd w:val="0"/>
        <w:spacing w:after="0" w:line="240" w:lineRule="auto"/>
        <w:rPr>
          <w:rFonts w:ascii="Times New Roman" w:hAnsi="Times New Roman" w:cs="Times New Roman"/>
          <w:bCs/>
          <w:color w:val="000000"/>
          <w:sz w:val="28"/>
          <w:szCs w:val="28"/>
        </w:rPr>
      </w:pPr>
      <w:r w:rsidRPr="00955B04">
        <w:rPr>
          <w:rFonts w:ascii="Times New Roman" w:hAnsi="Times New Roman" w:cs="Times New Roman"/>
          <w:bCs/>
          <w:color w:val="000000"/>
          <w:sz w:val="28"/>
          <w:szCs w:val="28"/>
        </w:rPr>
        <w:t>nauczyciel jest zobowiązany do podania oceny z kartkówki w ciągu jednego tygodnia, a ze sprawdzianu w ciągu dwóch tygodni;</w:t>
      </w:r>
    </w:p>
    <w:p w:rsidR="00955B04" w:rsidRPr="00955B04" w:rsidRDefault="00955B04" w:rsidP="00955B04">
      <w:pPr>
        <w:numPr>
          <w:ilvl w:val="0"/>
          <w:numId w:val="6"/>
        </w:numPr>
        <w:autoSpaceDE w:val="0"/>
        <w:autoSpaceDN w:val="0"/>
        <w:adjustRightInd w:val="0"/>
        <w:spacing w:after="0" w:line="240" w:lineRule="auto"/>
        <w:rPr>
          <w:rFonts w:ascii="Times New Roman" w:hAnsi="Times New Roman" w:cs="Times New Roman"/>
          <w:bCs/>
          <w:color w:val="000000"/>
          <w:sz w:val="28"/>
          <w:szCs w:val="28"/>
        </w:rPr>
      </w:pPr>
      <w:r w:rsidRPr="00955B04">
        <w:rPr>
          <w:rFonts w:ascii="Times New Roman" w:hAnsi="Times New Roman" w:cs="Times New Roman"/>
          <w:bCs/>
          <w:color w:val="000000"/>
          <w:sz w:val="28"/>
          <w:szCs w:val="28"/>
        </w:rPr>
        <w:t>napisanie zaległej pracy pisemnej musi nastąpić w terminie do dwóch tygodni od momentu powrotu do szkoły;</w:t>
      </w:r>
    </w:p>
    <w:p w:rsidR="00955B04" w:rsidRPr="00C952FD" w:rsidRDefault="00955B04" w:rsidP="00955B04">
      <w:pPr>
        <w:numPr>
          <w:ilvl w:val="0"/>
          <w:numId w:val="6"/>
        </w:num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p</w:t>
      </w:r>
      <w:r w:rsidRPr="00955B04">
        <w:rPr>
          <w:rFonts w:ascii="Times New Roman" w:hAnsi="Times New Roman" w:cs="Times New Roman"/>
          <w:bCs/>
          <w:color w:val="000000"/>
          <w:sz w:val="28"/>
          <w:szCs w:val="28"/>
        </w:rPr>
        <w:t xml:space="preserve">oprawa oceny niedostatecznej z pracy pisemnej musi nastąpić w terminie do dwóch tygodni od otrzymanej oceny. Jeżeli uczeń nie przystąpi </w:t>
      </w:r>
      <w:r>
        <w:rPr>
          <w:rFonts w:ascii="Times New Roman" w:hAnsi="Times New Roman" w:cs="Times New Roman"/>
          <w:bCs/>
          <w:color w:val="000000"/>
          <w:sz w:val="28"/>
          <w:szCs w:val="28"/>
        </w:rPr>
        <w:t xml:space="preserve">                   </w:t>
      </w:r>
      <w:r w:rsidRPr="00955B04">
        <w:rPr>
          <w:rFonts w:ascii="Times New Roman" w:hAnsi="Times New Roman" w:cs="Times New Roman"/>
          <w:bCs/>
          <w:color w:val="000000"/>
          <w:sz w:val="28"/>
          <w:szCs w:val="28"/>
        </w:rPr>
        <w:t>do poprawy oceny w danym terminie nauczyciel ma prawo na koniec semestru przeprowadzić test sprawdzający obejmujący wiadomości</w:t>
      </w:r>
      <w:r>
        <w:rPr>
          <w:rFonts w:ascii="Times New Roman" w:hAnsi="Times New Roman" w:cs="Times New Roman"/>
          <w:bCs/>
          <w:color w:val="000000"/>
          <w:sz w:val="28"/>
          <w:szCs w:val="28"/>
        </w:rPr>
        <w:t xml:space="preserve">              </w:t>
      </w:r>
      <w:r w:rsidRPr="00955B04">
        <w:rPr>
          <w:rFonts w:ascii="Times New Roman" w:hAnsi="Times New Roman" w:cs="Times New Roman"/>
          <w:bCs/>
          <w:color w:val="000000"/>
          <w:sz w:val="28"/>
          <w:szCs w:val="28"/>
        </w:rPr>
        <w:t xml:space="preserve"> z całego półrocza.</w:t>
      </w:r>
    </w:p>
    <w:p w:rsidR="00955B04" w:rsidRDefault="00955B04" w:rsidP="00955B04">
      <w:pPr>
        <w:pStyle w:val="Default"/>
        <w:rPr>
          <w:sz w:val="28"/>
          <w:szCs w:val="28"/>
        </w:rPr>
      </w:pPr>
      <w:r>
        <w:rPr>
          <w:sz w:val="28"/>
          <w:szCs w:val="28"/>
        </w:rPr>
        <w:t>12</w:t>
      </w:r>
      <w:r w:rsidRPr="00B8115A">
        <w:rPr>
          <w:sz w:val="28"/>
          <w:szCs w:val="28"/>
        </w:rPr>
        <w:t>. Mimo wykorzystanych szans, w pierwszym dniu po nieobecności spowodowanej chorobą lub przypadkiem losowym, uczeń nie ponosi żadnych sankcji z tytułu nieprzygotowania do zajęć.</w:t>
      </w:r>
    </w:p>
    <w:p w:rsidR="00955B04" w:rsidRDefault="00955B04" w:rsidP="00955B04">
      <w:pPr>
        <w:pStyle w:val="Default"/>
        <w:rPr>
          <w:sz w:val="28"/>
          <w:szCs w:val="28"/>
        </w:rPr>
      </w:pPr>
      <w:r>
        <w:rPr>
          <w:sz w:val="28"/>
          <w:szCs w:val="28"/>
        </w:rPr>
        <w:t>13. Aktywność na lekcji nagradzana jest plusami – za 5 zgromadzonych plusów uczeń otrzymuje ocenę bardzo dobrą, za 5 minusów ocenę niedostateczną. (Przez aktywność na lekcji rozumiemy: częste zgłaszanie się na lekcji i udzielanie poprawnych odpowiedzi, rozwiązywanie zadań dodatkowych                   w czasie lekcji, aktywną pracę w grupach.)</w:t>
      </w:r>
    </w:p>
    <w:p w:rsidR="00955B04" w:rsidRPr="000B40CF" w:rsidRDefault="00955B04" w:rsidP="00955B04">
      <w:pPr>
        <w:pStyle w:val="Default"/>
        <w:rPr>
          <w:sz w:val="28"/>
          <w:szCs w:val="28"/>
        </w:rPr>
      </w:pPr>
      <w:r>
        <w:rPr>
          <w:sz w:val="28"/>
          <w:szCs w:val="28"/>
        </w:rPr>
        <w:t xml:space="preserve">14. Prace klasowe, sprawdziany są punktowane, a punkty przeliczane na stopnie </w:t>
      </w:r>
      <w:r w:rsidRPr="000B40CF">
        <w:rPr>
          <w:sz w:val="28"/>
          <w:szCs w:val="28"/>
        </w:rPr>
        <w:t>według ustalonego schematu:</w:t>
      </w:r>
    </w:p>
    <w:p w:rsidR="00955B04" w:rsidRPr="000B40CF" w:rsidRDefault="00955B04" w:rsidP="00955B0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 - 30</w:t>
      </w:r>
      <w:r w:rsidRPr="000B40C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B40CF">
        <w:rPr>
          <w:rFonts w:ascii="Times New Roman" w:hAnsi="Times New Roman" w:cs="Times New Roman"/>
          <w:color w:val="000000"/>
          <w:sz w:val="28"/>
          <w:szCs w:val="28"/>
        </w:rPr>
        <w:t xml:space="preserve"> niedostateczny </w:t>
      </w:r>
    </w:p>
    <w:p w:rsidR="00955B04" w:rsidRPr="000B40CF" w:rsidRDefault="00955B04" w:rsidP="00955B0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31% - 50</w:t>
      </w:r>
      <w:r w:rsidRPr="000B40C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B40CF">
        <w:rPr>
          <w:rFonts w:ascii="Times New Roman" w:hAnsi="Times New Roman" w:cs="Times New Roman"/>
          <w:color w:val="000000"/>
          <w:sz w:val="28"/>
          <w:szCs w:val="28"/>
        </w:rPr>
        <w:t xml:space="preserve"> dopuszczający </w:t>
      </w:r>
    </w:p>
    <w:p w:rsidR="00955B04" w:rsidRPr="000B40CF" w:rsidRDefault="00955B04" w:rsidP="00955B0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51% - 74</w:t>
      </w:r>
      <w:r w:rsidRPr="000B40C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B40CF">
        <w:rPr>
          <w:rFonts w:ascii="Times New Roman" w:hAnsi="Times New Roman" w:cs="Times New Roman"/>
          <w:color w:val="000000"/>
          <w:sz w:val="28"/>
          <w:szCs w:val="28"/>
        </w:rPr>
        <w:t xml:space="preserve">dostateczny </w:t>
      </w:r>
    </w:p>
    <w:p w:rsidR="00955B04" w:rsidRPr="000B40CF" w:rsidRDefault="00955B04" w:rsidP="00955B0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75% - 89</w:t>
      </w:r>
      <w:r w:rsidRPr="000B40C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B40CF">
        <w:rPr>
          <w:rFonts w:ascii="Times New Roman" w:hAnsi="Times New Roman" w:cs="Times New Roman"/>
          <w:color w:val="000000"/>
          <w:sz w:val="28"/>
          <w:szCs w:val="28"/>
        </w:rPr>
        <w:t xml:space="preserve">dobry </w:t>
      </w:r>
    </w:p>
    <w:p w:rsidR="00955B04" w:rsidRPr="000B40CF" w:rsidRDefault="00955B04" w:rsidP="00955B0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90% - 100</w:t>
      </w:r>
      <w:r w:rsidRPr="000B40C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B40CF">
        <w:rPr>
          <w:rFonts w:ascii="Times New Roman" w:hAnsi="Times New Roman" w:cs="Times New Roman"/>
          <w:color w:val="000000"/>
          <w:sz w:val="28"/>
          <w:szCs w:val="28"/>
        </w:rPr>
        <w:t xml:space="preserve"> bardzo dobry </w:t>
      </w:r>
    </w:p>
    <w:p w:rsidR="00955B04" w:rsidRDefault="00955B04" w:rsidP="00955B04">
      <w:pPr>
        <w:pStyle w:val="Default"/>
        <w:rPr>
          <w:sz w:val="28"/>
          <w:szCs w:val="28"/>
        </w:rPr>
      </w:pPr>
      <w:r w:rsidRPr="000B40CF">
        <w:rPr>
          <w:sz w:val="28"/>
          <w:szCs w:val="28"/>
        </w:rPr>
        <w:t>100%</w:t>
      </w:r>
      <w:r>
        <w:rPr>
          <w:sz w:val="28"/>
          <w:szCs w:val="28"/>
        </w:rPr>
        <w:t xml:space="preserve"> + zadanie o podwyższonej trudności =</w:t>
      </w:r>
      <w:r w:rsidRPr="000B40CF">
        <w:rPr>
          <w:sz w:val="28"/>
          <w:szCs w:val="28"/>
        </w:rPr>
        <w:t xml:space="preserve"> celujący</w:t>
      </w:r>
    </w:p>
    <w:p w:rsidR="00955B04" w:rsidRDefault="00955B04" w:rsidP="00955B04">
      <w:pPr>
        <w:pStyle w:val="Default"/>
        <w:rPr>
          <w:sz w:val="28"/>
          <w:szCs w:val="28"/>
        </w:rPr>
      </w:pPr>
      <w:r>
        <w:rPr>
          <w:sz w:val="28"/>
          <w:szCs w:val="28"/>
        </w:rPr>
        <w:t>15. Za nieprzestrzeganie dyscypliny pracy uczniowie są karani niezapowiedzianym krótkim sprawdzianem lub dodatkową pracą domową.</w:t>
      </w:r>
    </w:p>
    <w:p w:rsidR="00955B04" w:rsidRDefault="00955B04" w:rsidP="00955B04">
      <w:pPr>
        <w:pStyle w:val="Default"/>
        <w:rPr>
          <w:sz w:val="28"/>
          <w:szCs w:val="28"/>
        </w:rPr>
      </w:pPr>
      <w:r>
        <w:rPr>
          <w:sz w:val="28"/>
          <w:szCs w:val="28"/>
        </w:rPr>
        <w:t>16. Uczeń ma prawo do składania egzaminu sprawdzającego, jeżeli ocena okresowa (roczna) ustalona przez nauczyciela jest jego zdaniem lub zdaniem rodziców zaniżona. Egzamin sprawdzający przeprowadza się na pisemną prośbę rodzica, zgłoszoną do dyrektora nie później niż tydzień przed zakończeniem zajęć dydaktycznych w danym semestrze (roku szkolnym).</w:t>
      </w:r>
    </w:p>
    <w:p w:rsidR="00955B04" w:rsidRPr="00B8115A" w:rsidRDefault="00955B04" w:rsidP="00955B04">
      <w:pPr>
        <w:pStyle w:val="Default"/>
        <w:rPr>
          <w:sz w:val="28"/>
          <w:szCs w:val="28"/>
        </w:rPr>
      </w:pPr>
    </w:p>
    <w:p w:rsidR="00C952FD" w:rsidRPr="00C952FD" w:rsidRDefault="00C952FD" w:rsidP="00C952FD">
      <w:pPr>
        <w:pStyle w:val="Default"/>
        <w:rPr>
          <w:sz w:val="28"/>
          <w:szCs w:val="28"/>
        </w:rPr>
      </w:pPr>
      <w:r w:rsidRPr="00C952FD">
        <w:rPr>
          <w:b/>
          <w:bCs/>
          <w:sz w:val="28"/>
          <w:szCs w:val="28"/>
        </w:rPr>
        <w:t>I</w:t>
      </w:r>
      <w:r w:rsidR="00706CB8">
        <w:rPr>
          <w:b/>
          <w:bCs/>
          <w:sz w:val="28"/>
          <w:szCs w:val="28"/>
        </w:rPr>
        <w:t>I</w:t>
      </w:r>
      <w:r w:rsidRPr="00C952FD">
        <w:rPr>
          <w:b/>
          <w:bCs/>
          <w:sz w:val="28"/>
          <w:szCs w:val="28"/>
        </w:rPr>
        <w:t xml:space="preserve">. Obserwacja osiągnięć ucznia </w:t>
      </w:r>
    </w:p>
    <w:p w:rsidR="00C952FD" w:rsidRPr="00C952FD" w:rsidRDefault="00C952FD" w:rsidP="00C952FD">
      <w:pPr>
        <w:pStyle w:val="Default"/>
        <w:rPr>
          <w:sz w:val="28"/>
          <w:szCs w:val="28"/>
        </w:rPr>
      </w:pPr>
      <w:r w:rsidRPr="00C952FD">
        <w:rPr>
          <w:sz w:val="28"/>
          <w:szCs w:val="28"/>
        </w:rPr>
        <w:t xml:space="preserve">1. Pomiar osiągnięć ucznia odbywa się w podanych formach : </w:t>
      </w:r>
    </w:p>
    <w:p w:rsidR="00C952FD" w:rsidRPr="00C952FD" w:rsidRDefault="00C952FD" w:rsidP="00587F67">
      <w:pPr>
        <w:pStyle w:val="Default"/>
        <w:numPr>
          <w:ilvl w:val="0"/>
          <w:numId w:val="9"/>
        </w:numPr>
        <w:spacing w:after="27"/>
        <w:rPr>
          <w:sz w:val="28"/>
          <w:szCs w:val="28"/>
        </w:rPr>
      </w:pPr>
      <w:r w:rsidRPr="00C952FD">
        <w:rPr>
          <w:sz w:val="28"/>
          <w:szCs w:val="28"/>
        </w:rPr>
        <w:t xml:space="preserve">sprawdziany obejmujące część realizowanego materiału bieżącego, </w:t>
      </w:r>
    </w:p>
    <w:p w:rsidR="00C952FD" w:rsidRPr="00C952FD" w:rsidRDefault="00C952FD" w:rsidP="00587F67">
      <w:pPr>
        <w:pStyle w:val="Default"/>
        <w:numPr>
          <w:ilvl w:val="0"/>
          <w:numId w:val="9"/>
        </w:numPr>
        <w:spacing w:after="27"/>
        <w:rPr>
          <w:sz w:val="28"/>
          <w:szCs w:val="28"/>
        </w:rPr>
      </w:pPr>
      <w:r w:rsidRPr="00C952FD">
        <w:rPr>
          <w:sz w:val="28"/>
          <w:szCs w:val="28"/>
        </w:rPr>
        <w:t xml:space="preserve">kartkówki (także z zadań domowych), </w:t>
      </w:r>
    </w:p>
    <w:p w:rsidR="00C952FD" w:rsidRDefault="00C952FD" w:rsidP="00587F67">
      <w:pPr>
        <w:pStyle w:val="Default"/>
        <w:numPr>
          <w:ilvl w:val="0"/>
          <w:numId w:val="9"/>
        </w:numPr>
        <w:spacing w:after="27"/>
        <w:rPr>
          <w:sz w:val="28"/>
          <w:szCs w:val="28"/>
        </w:rPr>
      </w:pPr>
      <w:r w:rsidRPr="00C952FD">
        <w:rPr>
          <w:sz w:val="28"/>
          <w:szCs w:val="28"/>
        </w:rPr>
        <w:t>prace domowe (o różnym charakterze)</w:t>
      </w:r>
      <w:r>
        <w:rPr>
          <w:sz w:val="28"/>
          <w:szCs w:val="28"/>
        </w:rPr>
        <w:t>,</w:t>
      </w:r>
      <w:r w:rsidRPr="00C952FD">
        <w:rPr>
          <w:sz w:val="28"/>
          <w:szCs w:val="28"/>
        </w:rPr>
        <w:t xml:space="preserve"> </w:t>
      </w:r>
    </w:p>
    <w:p w:rsidR="008A3FFF" w:rsidRPr="00C952FD" w:rsidRDefault="008A3FFF" w:rsidP="00587F67">
      <w:pPr>
        <w:pStyle w:val="Default"/>
        <w:numPr>
          <w:ilvl w:val="0"/>
          <w:numId w:val="9"/>
        </w:numPr>
        <w:spacing w:after="27"/>
        <w:rPr>
          <w:sz w:val="28"/>
          <w:szCs w:val="28"/>
        </w:rPr>
      </w:pPr>
      <w:r>
        <w:rPr>
          <w:sz w:val="28"/>
          <w:szCs w:val="28"/>
        </w:rPr>
        <w:lastRenderedPageBreak/>
        <w:t>dyktanda,</w:t>
      </w:r>
    </w:p>
    <w:p w:rsidR="00C952FD" w:rsidRPr="008B7627" w:rsidRDefault="00C952FD" w:rsidP="00587F67">
      <w:pPr>
        <w:pStyle w:val="Default"/>
        <w:numPr>
          <w:ilvl w:val="0"/>
          <w:numId w:val="9"/>
        </w:numPr>
        <w:spacing w:after="27"/>
        <w:rPr>
          <w:sz w:val="28"/>
          <w:szCs w:val="28"/>
        </w:rPr>
      </w:pPr>
      <w:r w:rsidRPr="008B7627">
        <w:rPr>
          <w:sz w:val="28"/>
          <w:szCs w:val="28"/>
        </w:rPr>
        <w:t>odpowiedzi</w:t>
      </w:r>
      <w:r w:rsidR="008B7627" w:rsidRPr="008B7627">
        <w:rPr>
          <w:sz w:val="28"/>
          <w:szCs w:val="28"/>
        </w:rPr>
        <w:t xml:space="preserve"> ustne – na każdą odpowiedź składa się zawartość merytoryczna, argumentacja, wyrażanie sądów i ocen, stawianie tez lub hipotez, uzasadnianie wypowiedzi, poprawne użycie </w:t>
      </w:r>
      <w:r w:rsidR="008B7627">
        <w:rPr>
          <w:sz w:val="28"/>
          <w:szCs w:val="28"/>
        </w:rPr>
        <w:t>języka polskiego literackiego (d</w:t>
      </w:r>
      <w:r w:rsidR="008B7627" w:rsidRPr="008B7627">
        <w:rPr>
          <w:sz w:val="28"/>
          <w:szCs w:val="28"/>
        </w:rPr>
        <w:t>odatkowe pytania naprowadzaj</w:t>
      </w:r>
      <w:r w:rsidR="008B7627">
        <w:rPr>
          <w:sz w:val="28"/>
          <w:szCs w:val="28"/>
        </w:rPr>
        <w:t>ące wpływają na obniżenie oceny),</w:t>
      </w:r>
      <w:r w:rsidR="008B7627" w:rsidRPr="008B7627">
        <w:rPr>
          <w:sz w:val="28"/>
          <w:szCs w:val="28"/>
        </w:rPr>
        <w:t xml:space="preserve"> </w:t>
      </w:r>
      <w:r w:rsidRPr="008B7627">
        <w:rPr>
          <w:sz w:val="28"/>
          <w:szCs w:val="28"/>
        </w:rPr>
        <w:t xml:space="preserve"> </w:t>
      </w:r>
    </w:p>
    <w:p w:rsidR="00587F67" w:rsidRPr="00C952FD" w:rsidRDefault="00587F67" w:rsidP="00587F67">
      <w:pPr>
        <w:pStyle w:val="Default"/>
        <w:numPr>
          <w:ilvl w:val="0"/>
          <w:numId w:val="9"/>
        </w:numPr>
        <w:spacing w:after="27"/>
        <w:rPr>
          <w:sz w:val="28"/>
          <w:szCs w:val="28"/>
        </w:rPr>
      </w:pPr>
      <w:r>
        <w:rPr>
          <w:sz w:val="28"/>
          <w:szCs w:val="28"/>
        </w:rPr>
        <w:t>recytacja utworów poetyckich lub prozy,</w:t>
      </w:r>
    </w:p>
    <w:p w:rsidR="00C952FD" w:rsidRPr="00C952FD" w:rsidRDefault="00C952FD" w:rsidP="00587F67">
      <w:pPr>
        <w:pStyle w:val="Default"/>
        <w:numPr>
          <w:ilvl w:val="0"/>
          <w:numId w:val="9"/>
        </w:numPr>
        <w:spacing w:after="27"/>
        <w:rPr>
          <w:sz w:val="28"/>
          <w:szCs w:val="28"/>
        </w:rPr>
      </w:pPr>
      <w:r w:rsidRPr="00C952FD">
        <w:rPr>
          <w:sz w:val="28"/>
          <w:szCs w:val="28"/>
        </w:rPr>
        <w:t>prace długoterminowe i prezentacje multimedialne</w:t>
      </w:r>
      <w:r>
        <w:rPr>
          <w:sz w:val="28"/>
          <w:szCs w:val="28"/>
        </w:rPr>
        <w:t>,</w:t>
      </w:r>
      <w:r w:rsidRPr="00C952FD">
        <w:rPr>
          <w:sz w:val="28"/>
          <w:szCs w:val="28"/>
        </w:rPr>
        <w:t xml:space="preserve"> </w:t>
      </w:r>
    </w:p>
    <w:p w:rsidR="00587F67" w:rsidRDefault="00C952FD" w:rsidP="00587F67">
      <w:pPr>
        <w:pStyle w:val="Default"/>
        <w:numPr>
          <w:ilvl w:val="0"/>
          <w:numId w:val="9"/>
        </w:numPr>
        <w:spacing w:after="27"/>
        <w:rPr>
          <w:sz w:val="28"/>
          <w:szCs w:val="28"/>
        </w:rPr>
      </w:pPr>
      <w:r w:rsidRPr="00C952FD">
        <w:rPr>
          <w:sz w:val="28"/>
          <w:szCs w:val="28"/>
        </w:rPr>
        <w:t xml:space="preserve">inne formy aktywności, np.: udział w konkursach, </w:t>
      </w:r>
      <w:r w:rsidR="00587F67">
        <w:rPr>
          <w:sz w:val="28"/>
          <w:szCs w:val="28"/>
        </w:rPr>
        <w:t xml:space="preserve">apelach szkolnych, przedstawieniach, </w:t>
      </w:r>
      <w:r w:rsidRPr="00C952FD">
        <w:rPr>
          <w:sz w:val="28"/>
          <w:szCs w:val="28"/>
        </w:rPr>
        <w:t>wykonywanie pomocy dydaktycznych,</w:t>
      </w:r>
    </w:p>
    <w:p w:rsidR="00C952FD" w:rsidRPr="00C952FD" w:rsidRDefault="00587F67" w:rsidP="00587F67">
      <w:pPr>
        <w:pStyle w:val="Default"/>
        <w:numPr>
          <w:ilvl w:val="0"/>
          <w:numId w:val="9"/>
        </w:numPr>
        <w:spacing w:after="27"/>
        <w:rPr>
          <w:sz w:val="28"/>
          <w:szCs w:val="28"/>
        </w:rPr>
      </w:pPr>
      <w:r>
        <w:rPr>
          <w:sz w:val="28"/>
          <w:szCs w:val="28"/>
        </w:rPr>
        <w:t>prace klasowe,</w:t>
      </w:r>
      <w:r w:rsidR="00C952FD" w:rsidRPr="00C952FD">
        <w:rPr>
          <w:sz w:val="28"/>
          <w:szCs w:val="28"/>
        </w:rPr>
        <w:t xml:space="preserve"> </w:t>
      </w:r>
      <w:r w:rsidR="008B7627">
        <w:rPr>
          <w:sz w:val="28"/>
          <w:szCs w:val="28"/>
        </w:rPr>
        <w:t>plastyczne,</w:t>
      </w:r>
    </w:p>
    <w:p w:rsidR="00C952FD" w:rsidRPr="00C952FD" w:rsidRDefault="00C952FD" w:rsidP="00587F67">
      <w:pPr>
        <w:pStyle w:val="Default"/>
        <w:numPr>
          <w:ilvl w:val="0"/>
          <w:numId w:val="9"/>
        </w:numPr>
        <w:rPr>
          <w:sz w:val="28"/>
          <w:szCs w:val="28"/>
        </w:rPr>
      </w:pPr>
      <w:r w:rsidRPr="00C952FD">
        <w:rPr>
          <w:sz w:val="28"/>
          <w:szCs w:val="28"/>
        </w:rPr>
        <w:t>badania wyników nauczania (testy szkolne, kuratoryjne, p</w:t>
      </w:r>
      <w:r>
        <w:rPr>
          <w:sz w:val="28"/>
          <w:szCs w:val="28"/>
        </w:rPr>
        <w:t>róbne egzaminy</w:t>
      </w:r>
      <w:r w:rsidRPr="00C952FD">
        <w:rPr>
          <w:sz w:val="28"/>
          <w:szCs w:val="28"/>
        </w:rPr>
        <w:t xml:space="preserve">, egzaminy przygotowywane przez CKE, OKE oraz wydawnictwa). </w:t>
      </w:r>
    </w:p>
    <w:p w:rsidR="00C952FD" w:rsidRPr="00C952FD" w:rsidRDefault="00C952FD" w:rsidP="00C952FD">
      <w:pPr>
        <w:pStyle w:val="Default"/>
        <w:rPr>
          <w:sz w:val="28"/>
          <w:szCs w:val="28"/>
        </w:rPr>
      </w:pPr>
    </w:p>
    <w:p w:rsidR="00C952FD" w:rsidRPr="00C952FD" w:rsidRDefault="00C952FD" w:rsidP="00C952FD">
      <w:pPr>
        <w:pStyle w:val="Default"/>
        <w:rPr>
          <w:sz w:val="28"/>
          <w:szCs w:val="28"/>
        </w:rPr>
      </w:pPr>
      <w:r w:rsidRPr="00C952FD">
        <w:rPr>
          <w:sz w:val="28"/>
          <w:szCs w:val="28"/>
        </w:rPr>
        <w:t xml:space="preserve">2. Formy obserwacji pracy ucznia: </w:t>
      </w:r>
    </w:p>
    <w:p w:rsidR="00C952FD" w:rsidRPr="00C952FD" w:rsidRDefault="00C952FD" w:rsidP="00C952FD">
      <w:pPr>
        <w:pStyle w:val="Default"/>
        <w:rPr>
          <w:sz w:val="28"/>
          <w:szCs w:val="28"/>
        </w:rPr>
      </w:pPr>
      <w:r w:rsidRPr="00C952FD">
        <w:rPr>
          <w:sz w:val="28"/>
          <w:szCs w:val="28"/>
        </w:rPr>
        <w:t>a. przygotowanie do lekcji (także zadania domowe)</w:t>
      </w:r>
      <w:r w:rsidR="00587F67">
        <w:rPr>
          <w:sz w:val="28"/>
          <w:szCs w:val="28"/>
        </w:rPr>
        <w:t>,</w:t>
      </w:r>
      <w:r w:rsidRPr="00C952FD">
        <w:rPr>
          <w:sz w:val="28"/>
          <w:szCs w:val="28"/>
        </w:rPr>
        <w:t xml:space="preserve"> </w:t>
      </w:r>
    </w:p>
    <w:p w:rsidR="00C952FD" w:rsidRPr="00C952FD" w:rsidRDefault="00C952FD" w:rsidP="00C952FD">
      <w:pPr>
        <w:pStyle w:val="Default"/>
        <w:rPr>
          <w:sz w:val="28"/>
          <w:szCs w:val="28"/>
        </w:rPr>
      </w:pPr>
      <w:r w:rsidRPr="00C952FD">
        <w:rPr>
          <w:sz w:val="28"/>
          <w:szCs w:val="28"/>
        </w:rPr>
        <w:t xml:space="preserve">b. aktywność na lekcji (indywidualne pracy na lekcji, udział w dyskusji), </w:t>
      </w:r>
    </w:p>
    <w:p w:rsidR="00C952FD" w:rsidRPr="00C952FD" w:rsidRDefault="00C952FD" w:rsidP="00C952FD">
      <w:pPr>
        <w:pStyle w:val="Default"/>
        <w:rPr>
          <w:sz w:val="28"/>
          <w:szCs w:val="28"/>
        </w:rPr>
      </w:pPr>
      <w:r w:rsidRPr="00C952FD">
        <w:rPr>
          <w:sz w:val="28"/>
          <w:szCs w:val="28"/>
        </w:rPr>
        <w:t xml:space="preserve">c. praca w grupie. </w:t>
      </w:r>
    </w:p>
    <w:p w:rsidR="008A3FFF" w:rsidRDefault="008A3FFF" w:rsidP="00C952FD">
      <w:pPr>
        <w:rPr>
          <w:rFonts w:ascii="Times New Roman" w:hAnsi="Times New Roman" w:cs="Times New Roman"/>
          <w:sz w:val="28"/>
          <w:szCs w:val="28"/>
        </w:rPr>
      </w:pPr>
    </w:p>
    <w:p w:rsidR="00C952FD" w:rsidRPr="00C952FD" w:rsidRDefault="00C952FD" w:rsidP="00C952FD">
      <w:pPr>
        <w:rPr>
          <w:rFonts w:ascii="Times New Roman" w:hAnsi="Times New Roman" w:cs="Times New Roman"/>
          <w:sz w:val="28"/>
          <w:szCs w:val="28"/>
        </w:rPr>
      </w:pPr>
      <w:r w:rsidRPr="00C952FD">
        <w:rPr>
          <w:rFonts w:ascii="Times New Roman" w:hAnsi="Times New Roman" w:cs="Times New Roman"/>
          <w:sz w:val="28"/>
          <w:szCs w:val="28"/>
        </w:rPr>
        <w:t>3. Liczba i częstotliwość pomiarów</w:t>
      </w:r>
      <w:r w:rsidR="00587F67">
        <w:rPr>
          <w:rFonts w:ascii="Times New Roman" w:hAnsi="Times New Roman" w:cs="Times New Roman"/>
          <w:sz w:val="28"/>
          <w:szCs w:val="28"/>
        </w:rPr>
        <w:t xml:space="preserve"> osiągnięć  jest zależna</w:t>
      </w:r>
      <w:r w:rsidRPr="00C952FD">
        <w:rPr>
          <w:rFonts w:ascii="Times New Roman" w:hAnsi="Times New Roman" w:cs="Times New Roman"/>
          <w:sz w:val="28"/>
          <w:szCs w:val="28"/>
        </w:rPr>
        <w:t xml:space="preserve"> od realizowanego programu nauczania oraz od liczby godzin w danej klasie.</w:t>
      </w:r>
    </w:p>
    <w:p w:rsidR="00C952FD" w:rsidRPr="00345C93" w:rsidRDefault="00C952FD" w:rsidP="00955B04">
      <w:pPr>
        <w:spacing w:after="0"/>
        <w:rPr>
          <w:rFonts w:ascii="Times New Roman" w:hAnsi="Times New Roman" w:cs="Times New Roman"/>
          <w:sz w:val="28"/>
          <w:szCs w:val="28"/>
        </w:rPr>
      </w:pPr>
    </w:p>
    <w:p w:rsidR="00955B04" w:rsidRDefault="00955B04" w:rsidP="00955B04">
      <w:pPr>
        <w:spacing w:after="0"/>
        <w:rPr>
          <w:sz w:val="28"/>
          <w:szCs w:val="28"/>
        </w:rPr>
      </w:pPr>
    </w:p>
    <w:p w:rsidR="00955B04" w:rsidRDefault="00955B04" w:rsidP="00955B04">
      <w:pPr>
        <w:pStyle w:val="Default"/>
        <w:rPr>
          <w:b/>
          <w:bCs/>
          <w:sz w:val="28"/>
          <w:szCs w:val="28"/>
        </w:rPr>
      </w:pPr>
      <w:r w:rsidRPr="00D80538">
        <w:rPr>
          <w:b/>
          <w:bCs/>
          <w:sz w:val="28"/>
          <w:szCs w:val="28"/>
        </w:rPr>
        <w:t xml:space="preserve">Wymagania i zasady oceniania uczniów o szczególnych wymaganiach edukacyjnych </w:t>
      </w:r>
    </w:p>
    <w:p w:rsidR="00955B04" w:rsidRDefault="00955B04" w:rsidP="00955B04">
      <w:pPr>
        <w:pStyle w:val="Default"/>
        <w:ind w:firstLine="708"/>
        <w:rPr>
          <w:sz w:val="28"/>
          <w:szCs w:val="28"/>
        </w:rPr>
      </w:pPr>
      <w:r w:rsidRPr="00D80538">
        <w:rPr>
          <w:sz w:val="28"/>
          <w:szCs w:val="28"/>
        </w:rPr>
        <w:t>Uczniowie o stwierdzonych dysfunkcjach nie będą oceniani pod względem poprawności ortograficznej i graficznej we wskazanych przez specjalistów zakresach, jednakże warunkiem takiego postępowania nauczyciela jest samodzielna praca ucznia w domu i przedstawianie na badaniach kontrolnych</w:t>
      </w:r>
      <w:r>
        <w:rPr>
          <w:sz w:val="28"/>
          <w:szCs w:val="28"/>
        </w:rPr>
        <w:t xml:space="preserve"> </w:t>
      </w:r>
      <w:r w:rsidRPr="00D80538">
        <w:rPr>
          <w:sz w:val="28"/>
          <w:szCs w:val="28"/>
        </w:rPr>
        <w:t>w poradni dowodów w postaci wypełnionych zeszytów ćwiczeń (autorstwa Z. Saduś lub innych). Zasady te nie dotyczą sytuacji, w których znajomość określonych zasad pisowni wynika z ćwiczonych i sprawdzanych</w:t>
      </w:r>
      <w:r>
        <w:rPr>
          <w:sz w:val="28"/>
          <w:szCs w:val="28"/>
        </w:rPr>
        <w:t xml:space="preserve">         </w:t>
      </w:r>
      <w:r w:rsidRPr="00D80538">
        <w:rPr>
          <w:sz w:val="28"/>
          <w:szCs w:val="28"/>
        </w:rPr>
        <w:t xml:space="preserve"> na bieżąco umiejętności gramatycznych /np. w klasie pierwszej - pisownia łączna i rozdzielna wyrazów z partykułą </w:t>
      </w:r>
      <w:r w:rsidRPr="00D80538">
        <w:rPr>
          <w:i/>
          <w:iCs/>
          <w:sz w:val="28"/>
          <w:szCs w:val="28"/>
        </w:rPr>
        <w:t xml:space="preserve">nie </w:t>
      </w:r>
      <w:r w:rsidRPr="00D80538">
        <w:rPr>
          <w:sz w:val="28"/>
          <w:szCs w:val="28"/>
        </w:rPr>
        <w:t>, pisownia imiesłowów/.</w:t>
      </w:r>
    </w:p>
    <w:p w:rsidR="00955B04" w:rsidRPr="00706CB8" w:rsidRDefault="00955B04" w:rsidP="00706CB8">
      <w:pPr>
        <w:pStyle w:val="Default"/>
        <w:ind w:firstLine="708"/>
        <w:rPr>
          <w:sz w:val="28"/>
          <w:szCs w:val="28"/>
        </w:rPr>
      </w:pPr>
      <w:r w:rsidRPr="00D80538">
        <w:rPr>
          <w:sz w:val="28"/>
          <w:szCs w:val="28"/>
        </w:rPr>
        <w:t xml:space="preserve">Uczniowie, którzy wykazują szczególne uzdolnienia, będą dodatkowo oceniani za udział w konkursie polonistycznym, w wewnątrzszkolnych i zewnętrznych konkursach literackich, ortograficznych i recytatorskich . Zostaną również </w:t>
      </w:r>
      <w:r>
        <w:rPr>
          <w:sz w:val="28"/>
          <w:szCs w:val="28"/>
        </w:rPr>
        <w:t xml:space="preserve">ocenieni za </w:t>
      </w:r>
      <w:r w:rsidRPr="00D80538">
        <w:rPr>
          <w:sz w:val="28"/>
          <w:szCs w:val="28"/>
        </w:rPr>
        <w:t>wykonanie pomocy edukacyjnych, przygotowanie referatów i prezentacji zainteresowań czytelniczych .</w:t>
      </w:r>
      <w:r w:rsidR="00706CB8">
        <w:rPr>
          <w:sz w:val="28"/>
          <w:szCs w:val="28"/>
        </w:rPr>
        <w:t xml:space="preserve">                                 </w:t>
      </w:r>
      <w:r w:rsidRPr="00D80538">
        <w:rPr>
          <w:b/>
          <w:bCs/>
          <w:sz w:val="28"/>
          <w:szCs w:val="28"/>
        </w:rPr>
        <w:lastRenderedPageBreak/>
        <w:t xml:space="preserve">Zasady udostępniania do wglądu uczniom i ich rodzicom /opiekunom prawnym/ sprawdzonych i ocenionych pisemnych prac kontrolnych </w:t>
      </w:r>
    </w:p>
    <w:p w:rsidR="00955B04" w:rsidRDefault="00955B04" w:rsidP="00955B04">
      <w:pPr>
        <w:spacing w:after="0"/>
        <w:rPr>
          <w:rFonts w:ascii="Times New Roman" w:hAnsi="Times New Roman" w:cs="Times New Roman"/>
          <w:sz w:val="28"/>
          <w:szCs w:val="28"/>
        </w:rPr>
      </w:pPr>
      <w:r w:rsidRPr="00D80538">
        <w:rPr>
          <w:rFonts w:ascii="Times New Roman" w:hAnsi="Times New Roman" w:cs="Times New Roman"/>
          <w:sz w:val="28"/>
          <w:szCs w:val="28"/>
        </w:rPr>
        <w:t>W trakcie poprawy każdej pracy klasowej uczeń otrzymuje swój sprawdzian</w:t>
      </w:r>
    </w:p>
    <w:p w:rsidR="00955B04" w:rsidRDefault="00955B04" w:rsidP="00955B04">
      <w:pPr>
        <w:spacing w:after="0"/>
        <w:rPr>
          <w:rFonts w:ascii="Times New Roman" w:hAnsi="Times New Roman" w:cs="Times New Roman"/>
          <w:sz w:val="28"/>
          <w:szCs w:val="28"/>
        </w:rPr>
      </w:pPr>
      <w:r w:rsidRPr="00D80538">
        <w:rPr>
          <w:rFonts w:ascii="Times New Roman" w:hAnsi="Times New Roman" w:cs="Times New Roman"/>
          <w:sz w:val="28"/>
          <w:szCs w:val="28"/>
        </w:rPr>
        <w:t>do wglądu. Rodzice mogą przejrzeć prace dziecka podczas spotkania</w:t>
      </w:r>
    </w:p>
    <w:p w:rsidR="00955B04" w:rsidRDefault="00955B04" w:rsidP="00955B04">
      <w:pPr>
        <w:spacing w:after="0"/>
        <w:rPr>
          <w:rFonts w:ascii="Times New Roman" w:hAnsi="Times New Roman" w:cs="Times New Roman"/>
          <w:sz w:val="28"/>
          <w:szCs w:val="28"/>
        </w:rPr>
      </w:pPr>
      <w:r w:rsidRPr="00D80538">
        <w:rPr>
          <w:rFonts w:ascii="Times New Roman" w:hAnsi="Times New Roman" w:cs="Times New Roman"/>
          <w:sz w:val="28"/>
          <w:szCs w:val="28"/>
        </w:rPr>
        <w:t xml:space="preserve"> z nauczycielem przedmiotu w trakcie zebrań lub w czasie indywidualnej konsultacji.</w:t>
      </w:r>
    </w:p>
    <w:p w:rsidR="00955B04" w:rsidRDefault="00955B04" w:rsidP="00955B04">
      <w:pPr>
        <w:spacing w:after="0"/>
        <w:rPr>
          <w:rFonts w:ascii="Times New Roman" w:hAnsi="Times New Roman" w:cs="Times New Roman"/>
          <w:sz w:val="28"/>
          <w:szCs w:val="28"/>
        </w:rPr>
      </w:pPr>
    </w:p>
    <w:p w:rsidR="008B7627" w:rsidRPr="00706CB8" w:rsidRDefault="008B7627" w:rsidP="008B7627">
      <w:pPr>
        <w:pStyle w:val="Default"/>
        <w:rPr>
          <w:sz w:val="28"/>
          <w:szCs w:val="28"/>
        </w:rPr>
      </w:pPr>
      <w:r w:rsidRPr="00706CB8">
        <w:rPr>
          <w:b/>
          <w:bCs/>
          <w:sz w:val="28"/>
          <w:szCs w:val="28"/>
        </w:rPr>
        <w:t xml:space="preserve">III. Obszary aktywności </w:t>
      </w:r>
    </w:p>
    <w:p w:rsidR="008B7627" w:rsidRPr="00706CB8" w:rsidRDefault="008B7627" w:rsidP="008B7627">
      <w:pPr>
        <w:pStyle w:val="Default"/>
        <w:rPr>
          <w:sz w:val="28"/>
          <w:szCs w:val="28"/>
        </w:rPr>
      </w:pPr>
      <w:r w:rsidRPr="00706CB8">
        <w:rPr>
          <w:sz w:val="28"/>
          <w:szCs w:val="28"/>
        </w:rPr>
        <w:t xml:space="preserve">Na lekcji oceniane są następujące obszary aktywności ucznia: </w:t>
      </w:r>
    </w:p>
    <w:p w:rsidR="008B7627" w:rsidRPr="00706CB8" w:rsidRDefault="008B7627" w:rsidP="008B7627">
      <w:pPr>
        <w:pStyle w:val="Default"/>
        <w:spacing w:after="27"/>
        <w:rPr>
          <w:sz w:val="28"/>
          <w:szCs w:val="28"/>
        </w:rPr>
      </w:pPr>
      <w:r w:rsidRPr="00706CB8">
        <w:rPr>
          <w:sz w:val="28"/>
          <w:szCs w:val="28"/>
        </w:rPr>
        <w:t xml:space="preserve">a. rozumienie pojęć znajomość faktów , </w:t>
      </w:r>
    </w:p>
    <w:p w:rsidR="008B7627" w:rsidRPr="00706CB8" w:rsidRDefault="008B7627" w:rsidP="008B7627">
      <w:pPr>
        <w:pStyle w:val="Default"/>
        <w:spacing w:after="27"/>
        <w:rPr>
          <w:sz w:val="28"/>
          <w:szCs w:val="28"/>
        </w:rPr>
      </w:pPr>
      <w:r w:rsidRPr="00706CB8">
        <w:rPr>
          <w:sz w:val="28"/>
          <w:szCs w:val="28"/>
        </w:rPr>
        <w:t xml:space="preserve">b. znajomość i problemów historycznych i społecznych , </w:t>
      </w:r>
    </w:p>
    <w:p w:rsidR="008B7627" w:rsidRPr="00706CB8" w:rsidRDefault="008B7627" w:rsidP="008B7627">
      <w:pPr>
        <w:pStyle w:val="Default"/>
        <w:spacing w:after="27"/>
        <w:rPr>
          <w:sz w:val="28"/>
          <w:szCs w:val="28"/>
        </w:rPr>
      </w:pPr>
      <w:r w:rsidRPr="00706CB8">
        <w:rPr>
          <w:sz w:val="28"/>
          <w:szCs w:val="28"/>
        </w:rPr>
        <w:t xml:space="preserve">c. </w:t>
      </w:r>
      <w:r w:rsidR="006E0829">
        <w:rPr>
          <w:sz w:val="28"/>
          <w:szCs w:val="28"/>
        </w:rPr>
        <w:t>rozwiązywanie ćwiczeń,</w:t>
      </w:r>
    </w:p>
    <w:p w:rsidR="008B7627" w:rsidRPr="00706CB8" w:rsidRDefault="008B7627" w:rsidP="008B7627">
      <w:pPr>
        <w:pStyle w:val="Default"/>
        <w:spacing w:after="27"/>
        <w:rPr>
          <w:sz w:val="28"/>
          <w:szCs w:val="28"/>
        </w:rPr>
      </w:pPr>
      <w:r w:rsidRPr="00706CB8">
        <w:rPr>
          <w:sz w:val="28"/>
          <w:szCs w:val="28"/>
        </w:rPr>
        <w:t xml:space="preserve">d. posługiwanie się symboliką i językiem odpowiednim do danego etapu kształcenia, </w:t>
      </w:r>
    </w:p>
    <w:p w:rsidR="008B7627" w:rsidRPr="00706CB8" w:rsidRDefault="008B7627" w:rsidP="008B7627">
      <w:pPr>
        <w:pStyle w:val="Default"/>
        <w:spacing w:after="27"/>
        <w:rPr>
          <w:sz w:val="28"/>
          <w:szCs w:val="28"/>
        </w:rPr>
      </w:pPr>
      <w:r w:rsidRPr="00706CB8">
        <w:rPr>
          <w:sz w:val="28"/>
          <w:szCs w:val="28"/>
        </w:rPr>
        <w:t>e. analizowanie tekstu źródłowego</w:t>
      </w:r>
      <w:r w:rsidR="006E0829">
        <w:rPr>
          <w:sz w:val="28"/>
          <w:szCs w:val="28"/>
        </w:rPr>
        <w:t>,</w:t>
      </w:r>
      <w:r w:rsidRPr="00706CB8">
        <w:rPr>
          <w:sz w:val="28"/>
          <w:szCs w:val="28"/>
        </w:rPr>
        <w:t xml:space="preserve"> </w:t>
      </w:r>
    </w:p>
    <w:p w:rsidR="008B7627" w:rsidRPr="00706CB8" w:rsidRDefault="008B7627" w:rsidP="008B7627">
      <w:pPr>
        <w:pStyle w:val="Default"/>
        <w:spacing w:after="27"/>
        <w:rPr>
          <w:sz w:val="28"/>
          <w:szCs w:val="28"/>
        </w:rPr>
      </w:pPr>
      <w:r w:rsidRPr="00706CB8">
        <w:rPr>
          <w:sz w:val="28"/>
          <w:szCs w:val="28"/>
        </w:rPr>
        <w:t xml:space="preserve">f. stosowanie wiedzy przedmiotowej w rozwiązywanie problemów </w:t>
      </w:r>
      <w:r w:rsidR="006E0829">
        <w:rPr>
          <w:sz w:val="28"/>
          <w:szCs w:val="28"/>
        </w:rPr>
        <w:t>,</w:t>
      </w:r>
    </w:p>
    <w:p w:rsidR="008B7627" w:rsidRPr="00706CB8" w:rsidRDefault="008B7627" w:rsidP="008B7627">
      <w:pPr>
        <w:pStyle w:val="Default"/>
        <w:spacing w:after="27"/>
        <w:rPr>
          <w:sz w:val="28"/>
          <w:szCs w:val="28"/>
        </w:rPr>
      </w:pPr>
      <w:r w:rsidRPr="00706CB8">
        <w:rPr>
          <w:sz w:val="28"/>
          <w:szCs w:val="28"/>
        </w:rPr>
        <w:t xml:space="preserve">g. prezentowanie wyników swojej pracy w różnych formach, </w:t>
      </w:r>
    </w:p>
    <w:p w:rsidR="008B7627" w:rsidRDefault="008B7627" w:rsidP="008B7627">
      <w:pPr>
        <w:pStyle w:val="Default"/>
        <w:rPr>
          <w:sz w:val="28"/>
          <w:szCs w:val="28"/>
        </w:rPr>
      </w:pPr>
      <w:r w:rsidRPr="00706CB8">
        <w:rPr>
          <w:sz w:val="28"/>
          <w:szCs w:val="28"/>
        </w:rPr>
        <w:t>h. aktywność na lekcji, praca w grup</w:t>
      </w:r>
      <w:r w:rsidR="006E0829">
        <w:rPr>
          <w:sz w:val="28"/>
          <w:szCs w:val="28"/>
        </w:rPr>
        <w:t>ach i własny wkład pracy ucznia,</w:t>
      </w:r>
      <w:r w:rsidRPr="00706CB8">
        <w:rPr>
          <w:sz w:val="28"/>
          <w:szCs w:val="28"/>
        </w:rPr>
        <w:t xml:space="preserve"> </w:t>
      </w:r>
    </w:p>
    <w:p w:rsidR="00706CB8" w:rsidRDefault="00706CB8" w:rsidP="00706CB8">
      <w:pPr>
        <w:spacing w:after="0"/>
        <w:rPr>
          <w:rFonts w:ascii="Times New Roman" w:hAnsi="Times New Roman" w:cs="Times New Roman"/>
          <w:sz w:val="28"/>
          <w:szCs w:val="28"/>
        </w:rPr>
      </w:pPr>
      <w:r>
        <w:rPr>
          <w:rFonts w:ascii="Times New Roman" w:hAnsi="Times New Roman" w:cs="Times New Roman"/>
          <w:sz w:val="28"/>
          <w:szCs w:val="28"/>
        </w:rPr>
        <w:t>i</w:t>
      </w:r>
      <w:r w:rsidRPr="00D80538">
        <w:rPr>
          <w:rFonts w:ascii="Times New Roman" w:hAnsi="Times New Roman" w:cs="Times New Roman"/>
          <w:sz w:val="28"/>
          <w:szCs w:val="28"/>
        </w:rPr>
        <w:t xml:space="preserve">. </w:t>
      </w:r>
      <w:r w:rsidR="006E0829">
        <w:rPr>
          <w:rFonts w:ascii="Times New Roman" w:hAnsi="Times New Roman" w:cs="Times New Roman"/>
          <w:sz w:val="28"/>
          <w:szCs w:val="28"/>
        </w:rPr>
        <w:t>słuchanie i mówienie,</w:t>
      </w:r>
      <w:r w:rsidRPr="00D80538">
        <w:rPr>
          <w:rFonts w:ascii="Times New Roman" w:hAnsi="Times New Roman" w:cs="Times New Roman"/>
          <w:sz w:val="28"/>
          <w:szCs w:val="28"/>
        </w:rPr>
        <w:t xml:space="preserve"> </w:t>
      </w:r>
    </w:p>
    <w:p w:rsidR="00706CB8" w:rsidRDefault="00706CB8" w:rsidP="00706CB8">
      <w:pPr>
        <w:spacing w:after="0"/>
        <w:rPr>
          <w:rFonts w:ascii="Times New Roman" w:hAnsi="Times New Roman" w:cs="Times New Roman"/>
          <w:sz w:val="28"/>
          <w:szCs w:val="28"/>
        </w:rPr>
      </w:pPr>
      <w:r>
        <w:rPr>
          <w:rFonts w:ascii="Times New Roman" w:hAnsi="Times New Roman" w:cs="Times New Roman"/>
          <w:sz w:val="28"/>
          <w:szCs w:val="28"/>
        </w:rPr>
        <w:t>j</w:t>
      </w:r>
      <w:r w:rsidRPr="00D80538">
        <w:rPr>
          <w:rFonts w:ascii="Times New Roman" w:hAnsi="Times New Roman" w:cs="Times New Roman"/>
          <w:sz w:val="28"/>
          <w:szCs w:val="28"/>
        </w:rPr>
        <w:t xml:space="preserve">. </w:t>
      </w:r>
      <w:r w:rsidR="006E0829">
        <w:rPr>
          <w:rFonts w:ascii="Times New Roman" w:hAnsi="Times New Roman" w:cs="Times New Roman"/>
          <w:sz w:val="28"/>
          <w:szCs w:val="28"/>
        </w:rPr>
        <w:t>c</w:t>
      </w:r>
      <w:r w:rsidRPr="00D80538">
        <w:rPr>
          <w:rFonts w:ascii="Times New Roman" w:hAnsi="Times New Roman" w:cs="Times New Roman"/>
          <w:sz w:val="28"/>
          <w:szCs w:val="28"/>
        </w:rPr>
        <w:t>zytanie tekstów liter</w:t>
      </w:r>
      <w:r w:rsidR="006E0829">
        <w:rPr>
          <w:rFonts w:ascii="Times New Roman" w:hAnsi="Times New Roman" w:cs="Times New Roman"/>
          <w:sz w:val="28"/>
          <w:szCs w:val="28"/>
        </w:rPr>
        <w:t>ackich i innych tekstów kultur,</w:t>
      </w:r>
      <w:r w:rsidRPr="00D80538">
        <w:rPr>
          <w:rFonts w:ascii="Times New Roman" w:hAnsi="Times New Roman" w:cs="Times New Roman"/>
          <w:sz w:val="28"/>
          <w:szCs w:val="28"/>
        </w:rPr>
        <w:t xml:space="preserve"> </w:t>
      </w:r>
    </w:p>
    <w:p w:rsidR="00706CB8" w:rsidRDefault="00706CB8" w:rsidP="00706CB8">
      <w:pPr>
        <w:spacing w:after="0"/>
        <w:rPr>
          <w:rFonts w:ascii="Times New Roman" w:hAnsi="Times New Roman" w:cs="Times New Roman"/>
          <w:sz w:val="28"/>
          <w:szCs w:val="28"/>
        </w:rPr>
      </w:pPr>
      <w:r>
        <w:rPr>
          <w:rFonts w:ascii="Times New Roman" w:hAnsi="Times New Roman" w:cs="Times New Roman"/>
          <w:sz w:val="28"/>
          <w:szCs w:val="28"/>
        </w:rPr>
        <w:t>k</w:t>
      </w:r>
      <w:r w:rsidRPr="00D80538">
        <w:rPr>
          <w:rFonts w:ascii="Times New Roman" w:hAnsi="Times New Roman" w:cs="Times New Roman"/>
          <w:sz w:val="28"/>
          <w:szCs w:val="28"/>
        </w:rPr>
        <w:t xml:space="preserve">. </w:t>
      </w:r>
      <w:r w:rsidR="006E0829">
        <w:rPr>
          <w:rFonts w:ascii="Times New Roman" w:hAnsi="Times New Roman" w:cs="Times New Roman"/>
          <w:sz w:val="28"/>
          <w:szCs w:val="28"/>
        </w:rPr>
        <w:t>tworzenie własnego tekstu,</w:t>
      </w:r>
      <w:r w:rsidRPr="00D80538">
        <w:rPr>
          <w:rFonts w:ascii="Times New Roman" w:hAnsi="Times New Roman" w:cs="Times New Roman"/>
          <w:sz w:val="28"/>
          <w:szCs w:val="28"/>
        </w:rPr>
        <w:t xml:space="preserve"> </w:t>
      </w:r>
    </w:p>
    <w:p w:rsidR="00706CB8" w:rsidRDefault="00706CB8" w:rsidP="00706CB8">
      <w:pPr>
        <w:spacing w:after="0"/>
        <w:rPr>
          <w:rFonts w:ascii="Times New Roman" w:hAnsi="Times New Roman" w:cs="Times New Roman"/>
          <w:sz w:val="28"/>
          <w:szCs w:val="28"/>
        </w:rPr>
      </w:pPr>
      <w:r>
        <w:rPr>
          <w:rFonts w:ascii="Times New Roman" w:hAnsi="Times New Roman" w:cs="Times New Roman"/>
          <w:sz w:val="28"/>
          <w:szCs w:val="28"/>
        </w:rPr>
        <w:t>l</w:t>
      </w:r>
      <w:r w:rsidRPr="00D80538">
        <w:rPr>
          <w:rFonts w:ascii="Times New Roman" w:hAnsi="Times New Roman" w:cs="Times New Roman"/>
          <w:sz w:val="28"/>
          <w:szCs w:val="28"/>
        </w:rPr>
        <w:t xml:space="preserve">. </w:t>
      </w:r>
      <w:r w:rsidR="006E0829">
        <w:rPr>
          <w:rFonts w:ascii="Times New Roman" w:hAnsi="Times New Roman" w:cs="Times New Roman"/>
          <w:sz w:val="28"/>
          <w:szCs w:val="28"/>
        </w:rPr>
        <w:t>p</w:t>
      </w:r>
      <w:r w:rsidRPr="00D80538">
        <w:rPr>
          <w:rFonts w:ascii="Times New Roman" w:hAnsi="Times New Roman" w:cs="Times New Roman"/>
          <w:sz w:val="28"/>
          <w:szCs w:val="28"/>
        </w:rPr>
        <w:t>raktyczne posługiwa</w:t>
      </w:r>
      <w:r w:rsidR="006E0829">
        <w:rPr>
          <w:rFonts w:ascii="Times New Roman" w:hAnsi="Times New Roman" w:cs="Times New Roman"/>
          <w:sz w:val="28"/>
          <w:szCs w:val="28"/>
        </w:rPr>
        <w:t>nie się wiedzą z nauki o języku,</w:t>
      </w:r>
      <w:r w:rsidRPr="00D80538">
        <w:rPr>
          <w:rFonts w:ascii="Times New Roman" w:hAnsi="Times New Roman" w:cs="Times New Roman"/>
          <w:sz w:val="28"/>
          <w:szCs w:val="28"/>
        </w:rPr>
        <w:t xml:space="preserve"> </w:t>
      </w:r>
    </w:p>
    <w:p w:rsidR="00706CB8" w:rsidRPr="00706CB8" w:rsidRDefault="00706CB8" w:rsidP="00706CB8">
      <w:pPr>
        <w:spacing w:after="0"/>
        <w:rPr>
          <w:rFonts w:ascii="Times New Roman" w:hAnsi="Times New Roman" w:cs="Times New Roman"/>
          <w:sz w:val="28"/>
          <w:szCs w:val="28"/>
        </w:rPr>
      </w:pPr>
      <w:r>
        <w:rPr>
          <w:rFonts w:ascii="Times New Roman" w:hAnsi="Times New Roman" w:cs="Times New Roman"/>
          <w:sz w:val="28"/>
          <w:szCs w:val="28"/>
        </w:rPr>
        <w:t>ł</w:t>
      </w:r>
      <w:r w:rsidRPr="00706CB8">
        <w:rPr>
          <w:rFonts w:ascii="Times New Roman" w:hAnsi="Times New Roman" w:cs="Times New Roman"/>
          <w:sz w:val="28"/>
          <w:szCs w:val="28"/>
        </w:rPr>
        <w:t xml:space="preserve">. </w:t>
      </w:r>
      <w:r w:rsidR="006E0829">
        <w:rPr>
          <w:rFonts w:ascii="Times New Roman" w:hAnsi="Times New Roman" w:cs="Times New Roman"/>
          <w:sz w:val="28"/>
          <w:szCs w:val="28"/>
        </w:rPr>
        <w:t>p</w:t>
      </w:r>
      <w:r w:rsidRPr="00706CB8">
        <w:rPr>
          <w:rFonts w:ascii="Times New Roman" w:hAnsi="Times New Roman" w:cs="Times New Roman"/>
          <w:sz w:val="28"/>
          <w:szCs w:val="28"/>
        </w:rPr>
        <w:t>oprawność ortograficzna i interpunkcyjna.</w:t>
      </w:r>
    </w:p>
    <w:p w:rsidR="00706CB8" w:rsidRPr="00706CB8" w:rsidRDefault="00706CB8" w:rsidP="008B7627">
      <w:pPr>
        <w:pStyle w:val="Default"/>
        <w:rPr>
          <w:sz w:val="28"/>
          <w:szCs w:val="28"/>
        </w:rPr>
      </w:pPr>
    </w:p>
    <w:p w:rsidR="008B7627" w:rsidRPr="00706CB8" w:rsidRDefault="008B7627" w:rsidP="008B7627">
      <w:pPr>
        <w:rPr>
          <w:sz w:val="28"/>
          <w:szCs w:val="28"/>
        </w:rPr>
      </w:pPr>
    </w:p>
    <w:p w:rsidR="00955B04" w:rsidRDefault="00955B04" w:rsidP="00955B04">
      <w:pPr>
        <w:pStyle w:val="Default"/>
        <w:rPr>
          <w:color w:val="0070C0"/>
          <w:sz w:val="28"/>
          <w:szCs w:val="28"/>
        </w:rPr>
      </w:pPr>
    </w:p>
    <w:p w:rsidR="00955B04" w:rsidRDefault="006E0829" w:rsidP="006E0829">
      <w:pPr>
        <w:pStyle w:val="Default"/>
        <w:ind w:left="75"/>
        <w:rPr>
          <w:b/>
          <w:bCs/>
          <w:sz w:val="28"/>
          <w:szCs w:val="28"/>
        </w:rPr>
      </w:pPr>
      <w:r>
        <w:rPr>
          <w:b/>
          <w:bCs/>
          <w:sz w:val="28"/>
          <w:szCs w:val="28"/>
        </w:rPr>
        <w:t xml:space="preserve">IV. </w:t>
      </w:r>
      <w:bookmarkStart w:id="0" w:name="_GoBack"/>
      <w:bookmarkEnd w:id="0"/>
      <w:r w:rsidR="00955B04" w:rsidRPr="00DF69CA">
        <w:rPr>
          <w:b/>
          <w:bCs/>
          <w:sz w:val="28"/>
          <w:szCs w:val="28"/>
        </w:rPr>
        <w:t xml:space="preserve">Kryteria oceny wypowiedzi ustnych i pisemnych. </w:t>
      </w:r>
      <w:r w:rsidR="00955B04">
        <w:rPr>
          <w:b/>
          <w:bCs/>
          <w:sz w:val="28"/>
          <w:szCs w:val="28"/>
        </w:rPr>
        <w:t xml:space="preserve"> </w:t>
      </w:r>
    </w:p>
    <w:p w:rsidR="00955B04" w:rsidRDefault="00955B04" w:rsidP="00955B04">
      <w:pPr>
        <w:pStyle w:val="Default"/>
        <w:ind w:left="795"/>
        <w:rPr>
          <w:sz w:val="28"/>
          <w:szCs w:val="28"/>
        </w:rPr>
      </w:pPr>
      <w:r w:rsidRPr="00DF69CA">
        <w:rPr>
          <w:b/>
          <w:bCs/>
          <w:sz w:val="28"/>
          <w:szCs w:val="28"/>
        </w:rPr>
        <w:t xml:space="preserve">Wypowiedzi ustne </w:t>
      </w:r>
      <w:r w:rsidRPr="00DF69CA">
        <w:rPr>
          <w:sz w:val="28"/>
          <w:szCs w:val="28"/>
        </w:rPr>
        <w:t>oceniane są według kryteriów:</w:t>
      </w:r>
    </w:p>
    <w:p w:rsidR="00955B04" w:rsidRDefault="00955B04" w:rsidP="00955B04">
      <w:pPr>
        <w:pStyle w:val="Default"/>
        <w:numPr>
          <w:ilvl w:val="0"/>
          <w:numId w:val="3"/>
        </w:numPr>
        <w:rPr>
          <w:sz w:val="28"/>
          <w:szCs w:val="28"/>
        </w:rPr>
      </w:pPr>
      <w:r w:rsidRPr="00DF69CA">
        <w:rPr>
          <w:sz w:val="28"/>
          <w:szCs w:val="28"/>
        </w:rPr>
        <w:t xml:space="preserve">Zgodność z tematem i stopień rozwinięcia. </w:t>
      </w:r>
    </w:p>
    <w:p w:rsidR="00955B04" w:rsidRDefault="00955B04" w:rsidP="00955B04">
      <w:pPr>
        <w:pStyle w:val="Default"/>
        <w:numPr>
          <w:ilvl w:val="0"/>
          <w:numId w:val="3"/>
        </w:numPr>
        <w:rPr>
          <w:sz w:val="28"/>
          <w:szCs w:val="28"/>
        </w:rPr>
      </w:pPr>
      <w:r w:rsidRPr="00DF69CA">
        <w:rPr>
          <w:sz w:val="28"/>
          <w:szCs w:val="28"/>
        </w:rPr>
        <w:t xml:space="preserve">Kompozycja (spójna, poprawnie zbudowana wypowiedź). </w:t>
      </w:r>
    </w:p>
    <w:p w:rsidR="00955B04" w:rsidRDefault="00955B04" w:rsidP="00955B04">
      <w:pPr>
        <w:pStyle w:val="Default"/>
        <w:numPr>
          <w:ilvl w:val="0"/>
          <w:numId w:val="3"/>
        </w:numPr>
        <w:rPr>
          <w:sz w:val="28"/>
          <w:szCs w:val="28"/>
        </w:rPr>
      </w:pPr>
      <w:r w:rsidRPr="00DF69CA">
        <w:rPr>
          <w:sz w:val="28"/>
          <w:szCs w:val="28"/>
        </w:rPr>
        <w:t xml:space="preserve">Poprawność językowa (bogate słownictwo, związki frazeologiczne, synonimy, poprawne formy gramatyczne, właściwe akcentowanie). </w:t>
      </w:r>
    </w:p>
    <w:p w:rsidR="00955B04" w:rsidRDefault="00955B04" w:rsidP="00955B04">
      <w:pPr>
        <w:pStyle w:val="Default"/>
        <w:numPr>
          <w:ilvl w:val="0"/>
          <w:numId w:val="3"/>
        </w:numPr>
        <w:rPr>
          <w:sz w:val="28"/>
          <w:szCs w:val="28"/>
        </w:rPr>
      </w:pPr>
      <w:r w:rsidRPr="00DF69CA">
        <w:rPr>
          <w:sz w:val="28"/>
          <w:szCs w:val="28"/>
        </w:rPr>
        <w:t>Tempo mówienia (wypowiedź płynna, odpowiednia intonacja).</w:t>
      </w:r>
    </w:p>
    <w:p w:rsidR="00955B04" w:rsidRDefault="00955B04" w:rsidP="00955B04">
      <w:pPr>
        <w:pStyle w:val="Default"/>
        <w:ind w:left="360"/>
        <w:rPr>
          <w:sz w:val="28"/>
          <w:szCs w:val="28"/>
        </w:rPr>
      </w:pPr>
      <w:r w:rsidRPr="00DF69CA">
        <w:rPr>
          <w:sz w:val="28"/>
          <w:szCs w:val="28"/>
        </w:rPr>
        <w:t xml:space="preserve"> </w:t>
      </w:r>
    </w:p>
    <w:p w:rsidR="008A3FFF" w:rsidRPr="008A3FFF" w:rsidRDefault="008A3FFF" w:rsidP="008A3FFF">
      <w:pPr>
        <w:autoSpaceDE w:val="0"/>
        <w:autoSpaceDN w:val="0"/>
        <w:adjustRightInd w:val="0"/>
        <w:spacing w:after="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t xml:space="preserve">Kryteria oceniania </w:t>
      </w:r>
      <w:r w:rsidRPr="008A3FFF">
        <w:rPr>
          <w:rFonts w:ascii="Times New Roman" w:hAnsi="Times New Roman" w:cs="Times New Roman"/>
          <w:b/>
          <w:color w:val="000000"/>
          <w:sz w:val="28"/>
          <w:szCs w:val="28"/>
        </w:rPr>
        <w:t>wypowiedzi pisemnych</w:t>
      </w:r>
      <w:r w:rsidRPr="008A3FFF">
        <w:rPr>
          <w:rFonts w:ascii="Times New Roman" w:hAnsi="Times New Roman" w:cs="Times New Roman"/>
          <w:color w:val="000000"/>
          <w:sz w:val="28"/>
          <w:szCs w:val="28"/>
        </w:rPr>
        <w:t xml:space="preserve">: </w:t>
      </w:r>
    </w:p>
    <w:p w:rsidR="008A3FFF" w:rsidRPr="008A3FFF" w:rsidRDefault="008A3FFF" w:rsidP="008A3FFF">
      <w:pPr>
        <w:numPr>
          <w:ilvl w:val="0"/>
          <w:numId w:val="11"/>
        </w:numPr>
        <w:autoSpaceDE w:val="0"/>
        <w:autoSpaceDN w:val="0"/>
        <w:adjustRightInd w:val="0"/>
        <w:spacing w:after="15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t xml:space="preserve">temat – realizacja (zgodność z tematem); rozwinięcie; tok przyczynowo-skutkowy; trafność i wnikliwość, ciekawy, oryginalny sposób realizacji tematu; </w:t>
      </w:r>
    </w:p>
    <w:p w:rsidR="008A3FFF" w:rsidRPr="008A3FFF" w:rsidRDefault="008A3FFF" w:rsidP="008A3FFF">
      <w:pPr>
        <w:numPr>
          <w:ilvl w:val="0"/>
          <w:numId w:val="11"/>
        </w:numPr>
        <w:autoSpaceDE w:val="0"/>
        <w:autoSpaceDN w:val="0"/>
        <w:adjustRightInd w:val="0"/>
        <w:spacing w:after="15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t xml:space="preserve">kompozycja – spójność; trójdzielność i stosowanie akapitów; proporcje; </w:t>
      </w:r>
    </w:p>
    <w:p w:rsidR="008A3FFF" w:rsidRPr="008A3FFF" w:rsidRDefault="008A3FFF" w:rsidP="008A3FFF">
      <w:pPr>
        <w:numPr>
          <w:ilvl w:val="0"/>
          <w:numId w:val="11"/>
        </w:numPr>
        <w:autoSpaceDE w:val="0"/>
        <w:autoSpaceDN w:val="0"/>
        <w:adjustRightInd w:val="0"/>
        <w:spacing w:after="15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lastRenderedPageBreak/>
        <w:t xml:space="preserve">język – poprawność pod względem fleksji, składni, leksyki, frazeologii oraz słowotwórstwa języka polskiego; </w:t>
      </w:r>
    </w:p>
    <w:p w:rsidR="008A3FFF" w:rsidRPr="008A3FFF" w:rsidRDefault="008A3FFF" w:rsidP="008A3FFF">
      <w:pPr>
        <w:numPr>
          <w:ilvl w:val="0"/>
          <w:numId w:val="11"/>
        </w:numPr>
        <w:autoSpaceDE w:val="0"/>
        <w:autoSpaceDN w:val="0"/>
        <w:adjustRightInd w:val="0"/>
        <w:spacing w:after="15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t xml:space="preserve">styl - funkcjonalność, brak powtórzeń tych samych środków wyrazowych; </w:t>
      </w:r>
    </w:p>
    <w:p w:rsidR="008A3FFF" w:rsidRPr="008A3FFF" w:rsidRDefault="008A3FFF" w:rsidP="008A3FFF">
      <w:pPr>
        <w:numPr>
          <w:ilvl w:val="0"/>
          <w:numId w:val="11"/>
        </w:numPr>
        <w:autoSpaceDE w:val="0"/>
        <w:autoSpaceDN w:val="0"/>
        <w:adjustRightInd w:val="0"/>
        <w:spacing w:after="15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t xml:space="preserve">zapis ortograficzny – poprawność ortograficzna; </w:t>
      </w:r>
    </w:p>
    <w:p w:rsidR="008A3FFF" w:rsidRPr="008A3FFF" w:rsidRDefault="008A3FFF" w:rsidP="008A3FFF">
      <w:pPr>
        <w:numPr>
          <w:ilvl w:val="0"/>
          <w:numId w:val="11"/>
        </w:numPr>
        <w:autoSpaceDE w:val="0"/>
        <w:autoSpaceDN w:val="0"/>
        <w:adjustRightInd w:val="0"/>
        <w:spacing w:after="15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t xml:space="preserve">zapis interpunkcyjny – poprawność interpunkcyjna; </w:t>
      </w:r>
    </w:p>
    <w:p w:rsidR="008A3FFF" w:rsidRPr="008A3FFF" w:rsidRDefault="008A3FFF" w:rsidP="008A3FFF">
      <w:pPr>
        <w:numPr>
          <w:ilvl w:val="0"/>
          <w:numId w:val="11"/>
        </w:numPr>
        <w:autoSpaceDE w:val="0"/>
        <w:autoSpaceDN w:val="0"/>
        <w:adjustRightInd w:val="0"/>
        <w:spacing w:after="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t xml:space="preserve">estetyka - wyraźne, czytelne pismo, obecność marginesów. </w:t>
      </w:r>
    </w:p>
    <w:p w:rsidR="008A3FFF" w:rsidRDefault="008A3FFF" w:rsidP="00955B04">
      <w:pPr>
        <w:pStyle w:val="Default"/>
        <w:ind w:left="360"/>
        <w:rPr>
          <w:sz w:val="28"/>
          <w:szCs w:val="28"/>
        </w:rPr>
      </w:pPr>
    </w:p>
    <w:p w:rsidR="008A3FFF" w:rsidRPr="008A3FFF" w:rsidRDefault="008A3FFF" w:rsidP="008A3FFF">
      <w:pPr>
        <w:autoSpaceDE w:val="0"/>
        <w:autoSpaceDN w:val="0"/>
        <w:adjustRightInd w:val="0"/>
        <w:spacing w:after="0" w:line="240" w:lineRule="auto"/>
        <w:rPr>
          <w:rFonts w:ascii="Times New Roman" w:hAnsi="Times New Roman" w:cs="Times New Roman"/>
          <w:color w:val="000000"/>
          <w:sz w:val="28"/>
          <w:szCs w:val="28"/>
        </w:rPr>
      </w:pPr>
      <w:r w:rsidRPr="008A3FFF">
        <w:rPr>
          <w:rFonts w:ascii="Times New Roman" w:hAnsi="Times New Roman" w:cs="Times New Roman"/>
          <w:b/>
          <w:bCs/>
          <w:color w:val="000000"/>
          <w:sz w:val="28"/>
          <w:szCs w:val="28"/>
        </w:rPr>
        <w:t>ZASADY WYSTAWIANIA OCENY SEMESTRALNEJ</w:t>
      </w:r>
      <w:r>
        <w:rPr>
          <w:rFonts w:ascii="Times New Roman" w:hAnsi="Times New Roman" w:cs="Times New Roman"/>
          <w:b/>
          <w:bCs/>
          <w:color w:val="000000"/>
          <w:sz w:val="28"/>
          <w:szCs w:val="28"/>
        </w:rPr>
        <w:t xml:space="preserve"> </w:t>
      </w:r>
      <w:r w:rsidRPr="008A3FFF">
        <w:rPr>
          <w:rFonts w:ascii="Times New Roman" w:hAnsi="Times New Roman" w:cs="Times New Roman"/>
          <w:b/>
          <w:bCs/>
          <w:color w:val="000000"/>
          <w:sz w:val="28"/>
          <w:szCs w:val="28"/>
        </w:rPr>
        <w:t xml:space="preserve"> I KOŃCOWOROCZNEJ </w:t>
      </w:r>
    </w:p>
    <w:p w:rsidR="008A3FFF" w:rsidRPr="008A3FFF" w:rsidRDefault="008A3FFF" w:rsidP="008A3FFF">
      <w:pPr>
        <w:autoSpaceDE w:val="0"/>
        <w:autoSpaceDN w:val="0"/>
        <w:adjustRightInd w:val="0"/>
        <w:spacing w:after="0" w:line="240" w:lineRule="auto"/>
        <w:rPr>
          <w:rFonts w:ascii="Times New Roman" w:hAnsi="Times New Roman" w:cs="Times New Roman"/>
          <w:color w:val="000000"/>
          <w:sz w:val="28"/>
          <w:szCs w:val="28"/>
        </w:rPr>
      </w:pPr>
      <w:r w:rsidRPr="008A3FFF">
        <w:rPr>
          <w:rFonts w:ascii="Times New Roman" w:hAnsi="Times New Roman" w:cs="Times New Roman"/>
          <w:color w:val="000000"/>
          <w:sz w:val="28"/>
          <w:szCs w:val="28"/>
        </w:rPr>
        <w:t>Ocena semestralna i końcowa jest wystawiana na podstawie ocen cząstkowych. Ocena ta nie jest średnią ocen cząstkowych – najistotniejszy element oceny semestralnej i rocznej stanowią oceny cząstkowe uzyskane za samodzielne prace realizowane w trakcie lekcji (np.: sprawdziany, prace klasowe, odpowiedzi ustne). Ważna jest także systematyczność w odrabianiu prac domowych i zaangażowanie ucznia n</w:t>
      </w:r>
      <w:r>
        <w:rPr>
          <w:rFonts w:ascii="Times New Roman" w:hAnsi="Times New Roman" w:cs="Times New Roman"/>
          <w:color w:val="000000"/>
          <w:sz w:val="28"/>
          <w:szCs w:val="28"/>
        </w:rPr>
        <w:t xml:space="preserve">a wszystkich lekcjach </w:t>
      </w:r>
      <w:r w:rsidR="00706CB8">
        <w:rPr>
          <w:rFonts w:ascii="Times New Roman" w:hAnsi="Times New Roman" w:cs="Times New Roman"/>
          <w:color w:val="000000"/>
          <w:sz w:val="28"/>
          <w:szCs w:val="28"/>
        </w:rPr>
        <w:t>z przedmiotów humanistycznych</w:t>
      </w:r>
      <w:r w:rsidRPr="008A3FFF">
        <w:rPr>
          <w:rFonts w:ascii="Times New Roman" w:hAnsi="Times New Roman" w:cs="Times New Roman"/>
          <w:color w:val="000000"/>
          <w:sz w:val="28"/>
          <w:szCs w:val="28"/>
        </w:rPr>
        <w:t xml:space="preserve">, a nie tylko na zajęciach bezpośrednio poprzedzających wystawianie ocen. </w:t>
      </w:r>
    </w:p>
    <w:p w:rsidR="008A3FFF" w:rsidRDefault="008A3FFF" w:rsidP="00955B04">
      <w:pPr>
        <w:pStyle w:val="Default"/>
        <w:ind w:left="360"/>
        <w:rPr>
          <w:sz w:val="28"/>
          <w:szCs w:val="28"/>
        </w:rPr>
      </w:pPr>
    </w:p>
    <w:p w:rsidR="006E0829" w:rsidRDefault="006E0829" w:rsidP="006E0829">
      <w:pPr>
        <w:pStyle w:val="Default"/>
        <w:rPr>
          <w:sz w:val="28"/>
          <w:szCs w:val="28"/>
        </w:rPr>
      </w:pPr>
    </w:p>
    <w:p w:rsidR="006E0829" w:rsidRPr="008A3FFF" w:rsidRDefault="006E0829" w:rsidP="00955B04">
      <w:pPr>
        <w:pStyle w:val="Default"/>
        <w:ind w:left="360"/>
        <w:rPr>
          <w:sz w:val="28"/>
          <w:szCs w:val="28"/>
        </w:rPr>
      </w:pPr>
    </w:p>
    <w:p w:rsidR="00955B04" w:rsidRPr="00345C93" w:rsidRDefault="00955B04" w:rsidP="00955B04">
      <w:pPr>
        <w:pStyle w:val="Default"/>
        <w:rPr>
          <w:b/>
          <w:color w:val="0070C0"/>
          <w:sz w:val="28"/>
          <w:szCs w:val="28"/>
        </w:rPr>
      </w:pPr>
      <w:r>
        <w:rPr>
          <w:b/>
          <w:sz w:val="28"/>
          <w:szCs w:val="28"/>
        </w:rPr>
        <w:t xml:space="preserve">Wszystkie sprawy sporne , </w:t>
      </w:r>
      <w:r w:rsidR="00706CB8">
        <w:rPr>
          <w:b/>
          <w:sz w:val="28"/>
          <w:szCs w:val="28"/>
        </w:rPr>
        <w:t xml:space="preserve">które </w:t>
      </w:r>
      <w:r>
        <w:rPr>
          <w:b/>
          <w:sz w:val="28"/>
          <w:szCs w:val="28"/>
        </w:rPr>
        <w:t xml:space="preserve">nie </w:t>
      </w:r>
      <w:r w:rsidR="00706CB8">
        <w:rPr>
          <w:b/>
          <w:sz w:val="28"/>
          <w:szCs w:val="28"/>
        </w:rPr>
        <w:t xml:space="preserve">zostały </w:t>
      </w:r>
      <w:r>
        <w:rPr>
          <w:b/>
          <w:sz w:val="28"/>
          <w:szCs w:val="28"/>
        </w:rPr>
        <w:t>ujęte w PSO, roz</w:t>
      </w:r>
      <w:r w:rsidR="00706CB8">
        <w:rPr>
          <w:b/>
          <w:sz w:val="28"/>
          <w:szCs w:val="28"/>
        </w:rPr>
        <w:t>strzygane będą zgodnie</w:t>
      </w:r>
      <w:r>
        <w:rPr>
          <w:b/>
          <w:sz w:val="28"/>
          <w:szCs w:val="28"/>
        </w:rPr>
        <w:t xml:space="preserve"> z WSO oraz rozporządzeniem MEN.</w:t>
      </w:r>
    </w:p>
    <w:p w:rsidR="00BE2CB2" w:rsidRDefault="00BE2CB2"/>
    <w:sectPr w:rsidR="00BE2CB2" w:rsidSect="00DE38D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8DC" w:rsidRDefault="00DE38DC" w:rsidP="00DE38DC">
      <w:pPr>
        <w:spacing w:after="0" w:line="240" w:lineRule="auto"/>
      </w:pPr>
      <w:r>
        <w:separator/>
      </w:r>
    </w:p>
  </w:endnote>
  <w:endnote w:type="continuationSeparator" w:id="0">
    <w:p w:rsidR="00DE38DC" w:rsidRDefault="00DE38DC" w:rsidP="00DE3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285120"/>
      <w:docPartObj>
        <w:docPartGallery w:val="Page Numbers (Bottom of Page)"/>
        <w:docPartUnique/>
      </w:docPartObj>
    </w:sdtPr>
    <w:sdtContent>
      <w:p w:rsidR="005B6631" w:rsidRDefault="00DE38DC" w:rsidP="005B6631">
        <w:pPr>
          <w:pStyle w:val="Stopka"/>
          <w:jc w:val="right"/>
        </w:pPr>
        <w:r>
          <w:fldChar w:fldCharType="begin"/>
        </w:r>
        <w:r w:rsidR="00074406">
          <w:instrText>PAGE   \* MERGEFORMAT</w:instrText>
        </w:r>
        <w:r>
          <w:fldChar w:fldCharType="separate"/>
        </w:r>
        <w:r w:rsidR="00FF6472">
          <w:rPr>
            <w:noProof/>
          </w:rPr>
          <w:t>5</w:t>
        </w:r>
        <w:r>
          <w:fldChar w:fldCharType="end"/>
        </w:r>
      </w:p>
    </w:sdtContent>
  </w:sdt>
  <w:p w:rsidR="005B6631" w:rsidRDefault="00FF647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8DC" w:rsidRDefault="00DE38DC" w:rsidP="00DE38DC">
      <w:pPr>
        <w:spacing w:after="0" w:line="240" w:lineRule="auto"/>
      </w:pPr>
      <w:r>
        <w:separator/>
      </w:r>
    </w:p>
  </w:footnote>
  <w:footnote w:type="continuationSeparator" w:id="0">
    <w:p w:rsidR="00DE38DC" w:rsidRDefault="00DE38DC" w:rsidP="00DE3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EAC"/>
    <w:multiLevelType w:val="hybridMultilevel"/>
    <w:tmpl w:val="35A4344E"/>
    <w:lvl w:ilvl="0" w:tplc="04150017">
      <w:start w:val="1"/>
      <w:numFmt w:val="lowerLetter"/>
      <w:lvlText w:val="%1)"/>
      <w:lvlJc w:val="left"/>
      <w:pPr>
        <w:ind w:left="1428" w:hanging="360"/>
      </w:pPr>
    </w:lvl>
    <w:lvl w:ilvl="1" w:tplc="915E41EA">
      <w:start w:val="1"/>
      <w:numFmt w:val="lowerLetter"/>
      <w:lvlText w:val="%2)"/>
      <w:lvlJc w:val="left"/>
      <w:pPr>
        <w:ind w:left="1495" w:hanging="360"/>
      </w:pPr>
    </w:lvl>
    <w:lvl w:ilvl="2" w:tplc="F07C8E66">
      <w:start w:val="1"/>
      <w:numFmt w:val="decimal"/>
      <w:lvlText w:val="%3)"/>
      <w:lvlJc w:val="left"/>
      <w:pPr>
        <w:ind w:left="4188" w:hanging="36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
    <w:nsid w:val="1EA55A25"/>
    <w:multiLevelType w:val="hybridMultilevel"/>
    <w:tmpl w:val="20C47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3E709BE"/>
    <w:multiLevelType w:val="hybridMultilevel"/>
    <w:tmpl w:val="EED27AE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F697F66"/>
    <w:multiLevelType w:val="multilevel"/>
    <w:tmpl w:val="29621C84"/>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5F8355D"/>
    <w:multiLevelType w:val="hybridMultilevel"/>
    <w:tmpl w:val="015439E2"/>
    <w:lvl w:ilvl="0" w:tplc="9208E17C">
      <w:start w:val="1"/>
      <w:numFmt w:val="upperRoman"/>
      <w:lvlText w:val="%1."/>
      <w:lvlJc w:val="left"/>
      <w:pPr>
        <w:ind w:left="795" w:hanging="72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5">
    <w:nsid w:val="4708424A"/>
    <w:multiLevelType w:val="hybridMultilevel"/>
    <w:tmpl w:val="994EE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9B93336"/>
    <w:multiLevelType w:val="hybridMultilevel"/>
    <w:tmpl w:val="B56467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C4D1F71"/>
    <w:multiLevelType w:val="hybridMultilevel"/>
    <w:tmpl w:val="E4622DF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30A288F"/>
    <w:multiLevelType w:val="hybridMultilevel"/>
    <w:tmpl w:val="BD4C9D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7"/>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num>
  <w:num w:numId="8">
    <w:abstractNumId w:val="0"/>
  </w:num>
  <w:num w:numId="9">
    <w:abstractNumId w:val="6"/>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55B04"/>
    <w:rsid w:val="00074406"/>
    <w:rsid w:val="00587F67"/>
    <w:rsid w:val="006E0829"/>
    <w:rsid w:val="00706CB8"/>
    <w:rsid w:val="008A3FFF"/>
    <w:rsid w:val="008B7627"/>
    <w:rsid w:val="00955B04"/>
    <w:rsid w:val="00BE2CB2"/>
    <w:rsid w:val="00C952FD"/>
    <w:rsid w:val="00DE38DC"/>
    <w:rsid w:val="00FF64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5B0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55B04"/>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955B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B04"/>
  </w:style>
  <w:style w:type="paragraph" w:styleId="Akapitzlist">
    <w:name w:val="List Paragraph"/>
    <w:basedOn w:val="Normalny"/>
    <w:uiPriority w:val="34"/>
    <w:qFormat/>
    <w:rsid w:val="00706C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5B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55B04"/>
    <w:pPr>
      <w:autoSpaceDE w:val="0"/>
      <w:autoSpaceDN w:val="0"/>
      <w:adjustRightInd w:val="0"/>
      <w:spacing w:after="0" w:line="240" w:lineRule="auto"/>
    </w:pPr>
    <w:rPr>
      <w:rFonts w:ascii="Times New Roman" w:hAnsi="Times New Roman" w:cs="Times New Roman"/>
      <w:color w:val="000000"/>
      <w:sz w:val="24"/>
      <w:szCs w:val="24"/>
    </w:rPr>
  </w:style>
  <w:style w:type="paragraph" w:styleId="Stopka">
    <w:name w:val="footer"/>
    <w:basedOn w:val="Normalny"/>
    <w:link w:val="StopkaZnak"/>
    <w:uiPriority w:val="99"/>
    <w:unhideWhenUsed/>
    <w:rsid w:val="00955B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B04"/>
  </w:style>
  <w:style w:type="paragraph" w:styleId="Akapitzlist">
    <w:name w:val="List Paragraph"/>
    <w:basedOn w:val="Normalny"/>
    <w:uiPriority w:val="34"/>
    <w:qFormat/>
    <w:rsid w:val="00706CB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7935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Jurek</dc:creator>
  <cp:lastModifiedBy>dsiebielec</cp:lastModifiedBy>
  <cp:revision>2</cp:revision>
  <dcterms:created xsi:type="dcterms:W3CDTF">2018-09-11T08:24:00Z</dcterms:created>
  <dcterms:modified xsi:type="dcterms:W3CDTF">2018-09-11T08:24:00Z</dcterms:modified>
</cp:coreProperties>
</file>