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A5" w:rsidRPr="00E640D3" w:rsidRDefault="00E529A5" w:rsidP="00192AD8">
      <w:pPr>
        <w:jc w:val="both"/>
        <w:rPr>
          <w:rFonts w:ascii="Times New Roman" w:hAnsi="Times New Roman" w:cs="Times New Roman"/>
        </w:rPr>
      </w:pPr>
    </w:p>
    <w:p w:rsidR="00E529A5" w:rsidRPr="00E640D3" w:rsidRDefault="00E529A5" w:rsidP="00192AD8">
      <w:pPr>
        <w:jc w:val="both"/>
        <w:rPr>
          <w:rFonts w:ascii="Times New Roman" w:hAnsi="Times New Roman" w:cs="Times New Roman"/>
        </w:rPr>
      </w:pPr>
    </w:p>
    <w:p w:rsidR="00192AD8" w:rsidRPr="00522FEF" w:rsidRDefault="00192AD8" w:rsidP="00192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FEF">
        <w:rPr>
          <w:rFonts w:ascii="Times New Roman" w:hAnsi="Times New Roman" w:cs="Times New Roman"/>
          <w:b/>
          <w:sz w:val="24"/>
          <w:szCs w:val="24"/>
        </w:rPr>
        <w:t>Oczekiwane osiągnięcia absolwenta II etapu edukacyjnego</w:t>
      </w:r>
      <w:r w:rsidR="00522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0D3">
        <w:rPr>
          <w:rFonts w:ascii="Times New Roman" w:hAnsi="Times New Roman" w:cs="Times New Roman"/>
        </w:rPr>
        <w:t xml:space="preserve">za podstawą programową z </w:t>
      </w:r>
      <w:proofErr w:type="spellStart"/>
      <w:r w:rsidRPr="00E640D3">
        <w:rPr>
          <w:rFonts w:ascii="Times New Roman" w:hAnsi="Times New Roman" w:cs="Times New Roman"/>
        </w:rPr>
        <w:t>EdB</w:t>
      </w:r>
      <w:proofErr w:type="spellEnd"/>
      <w:r w:rsidRPr="00E640D3">
        <w:rPr>
          <w:rFonts w:ascii="Times New Roman" w:hAnsi="Times New Roman" w:cs="Times New Roman"/>
        </w:rPr>
        <w:t xml:space="preserve"> dla klasy VIII Szkoły Podstawowej </w:t>
      </w:r>
      <w:proofErr w:type="spellStart"/>
      <w:r w:rsidRPr="00E640D3">
        <w:rPr>
          <w:rFonts w:ascii="Times New Roman" w:hAnsi="Times New Roman" w:cs="Times New Roman"/>
        </w:rPr>
        <w:t>cyt</w:t>
      </w:r>
      <w:proofErr w:type="spellEnd"/>
      <w:r w:rsidRPr="00E640D3">
        <w:rPr>
          <w:rFonts w:ascii="Times New Roman" w:hAnsi="Times New Roman" w:cs="Times New Roman"/>
        </w:rPr>
        <w:t>:</w:t>
      </w:r>
    </w:p>
    <w:p w:rsidR="00192AD8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1. Znajomość powszechnej samoobrony i obrony cywilnej, znajomość prawnych i historycznych aspektów zorganizowanej ochrony ludności cywilnej, znajomość instytucjonalnych struktur zarządzania kryzysowego i obrony cywilnej w Polsce</w:t>
      </w:r>
    </w:p>
    <w:p w:rsidR="00192AD8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 xml:space="preserve">2. Przygotowanie do działania ratowniczego, rozpoznawanie sygnałów alarmowych, znajomość zasad profilaktyki pożarowej oraz postępowania przy gaszeniu zarzewi ognia, znajomość zasad ewakuacji z zagrożonego rejonu oraz praktyczna jej realizacja po ogłoszeniu alarmu, znajomość zasad ochrony ludzi i zwierząt oraz żywności i płodów rolnych przed skażeniami, identyfikacja głównych znaków ewakuacyjnych i ochrony przeciwpożarowej, znajomość algorytmów </w:t>
      </w:r>
      <w:proofErr w:type="spellStart"/>
      <w:r w:rsidRPr="00E640D3">
        <w:rPr>
          <w:rFonts w:ascii="Times New Roman" w:hAnsi="Times New Roman" w:cs="Times New Roman"/>
        </w:rPr>
        <w:t>zachowań</w:t>
      </w:r>
      <w:proofErr w:type="spellEnd"/>
      <w:r w:rsidRPr="00E640D3">
        <w:rPr>
          <w:rFonts w:ascii="Times New Roman" w:hAnsi="Times New Roman" w:cs="Times New Roman"/>
        </w:rPr>
        <w:t xml:space="preserve"> ratowniczych i ochronnych w odniesieniu do poszczególnych zagrożeń</w:t>
      </w:r>
    </w:p>
    <w:p w:rsidR="00192AD8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3. Nabycie umiejętności udzielania pierwszej pomocy, rozpoznawanie stanów zagrożenia życia i zdrowia, wykonywanie resuscytacji krążeniowo-oddechowej, opatrywanie ran i urazów kończyn, umiejętność podejmowania działań ratowniczych w wypadkach komunikacyjnych, umiejętność wzywania fachowej pomocy, zabezpieczenie ratownika i miejsca zdarzenia, świadomość znaczenia wczesnej defibrylacji dla ratowania życia poszkodowanych,</w:t>
      </w:r>
    </w:p>
    <w:p w:rsidR="00E529A5" w:rsidRPr="00522FEF" w:rsidRDefault="00192AD8" w:rsidP="00192AD8">
      <w:pPr>
        <w:jc w:val="both"/>
        <w:rPr>
          <w:rFonts w:ascii="Times New Roman" w:hAnsi="Times New Roman" w:cs="Times New Roman"/>
          <w:sz w:val="24"/>
          <w:szCs w:val="24"/>
        </w:rPr>
      </w:pPr>
      <w:r w:rsidRPr="00522FEF">
        <w:rPr>
          <w:rFonts w:ascii="Times New Roman" w:hAnsi="Times New Roman" w:cs="Times New Roman"/>
          <w:b/>
          <w:sz w:val="24"/>
          <w:szCs w:val="24"/>
        </w:rPr>
        <w:t xml:space="preserve">Wymagania na poszczególne stopnie szkolne: </w:t>
      </w:r>
    </w:p>
    <w:p w:rsidR="00172D32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  <w:b/>
        </w:rPr>
        <w:t>Ocena celująca</w:t>
      </w:r>
      <w:r w:rsidRPr="00E640D3">
        <w:rPr>
          <w:rFonts w:ascii="Times New Roman" w:hAnsi="Times New Roman" w:cs="Times New Roman"/>
        </w:rPr>
        <w:t xml:space="preserve"> </w:t>
      </w:r>
      <w:r w:rsidR="00172D32" w:rsidRPr="00E640D3">
        <w:rPr>
          <w:rFonts w:ascii="Times New Roman" w:hAnsi="Times New Roman" w:cs="Times New Roman"/>
        </w:rPr>
        <w:t xml:space="preserve"> </w:t>
      </w:r>
      <w:r w:rsidRPr="00E640D3">
        <w:rPr>
          <w:rFonts w:ascii="Times New Roman" w:hAnsi="Times New Roman" w:cs="Times New Roman"/>
        </w:rPr>
        <w:t xml:space="preserve">Uczeń powinien wypełnić wymagania takie jak na ocenę bardzo dobrą i ponadto: </w:t>
      </w:r>
    </w:p>
    <w:p w:rsidR="00172D32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1. Wykazywać szczególn</w:t>
      </w:r>
      <w:r w:rsidR="00172D32" w:rsidRPr="00E640D3">
        <w:rPr>
          <w:rFonts w:ascii="Times New Roman" w:hAnsi="Times New Roman" w:cs="Times New Roman"/>
        </w:rPr>
        <w:t>e zainteresowanie przedmiotem ,</w:t>
      </w:r>
    </w:p>
    <w:p w:rsidR="00172D32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2. Uczestniczyć w konkursach i olimpiadach właściwych dla przedmiotu i uzyskiwać wyróżniające wyniki, godnie reprezentując szkołę. Podejmuje się wykonania zadań dodatkowyc</w:t>
      </w:r>
      <w:r w:rsidR="00172D32" w:rsidRPr="00E640D3">
        <w:rPr>
          <w:rFonts w:ascii="Times New Roman" w:hAnsi="Times New Roman" w:cs="Times New Roman"/>
        </w:rPr>
        <w:t xml:space="preserve">h (indywidualnie lub w zespole), </w:t>
      </w:r>
      <w:r w:rsidRPr="00E640D3">
        <w:rPr>
          <w:rFonts w:ascii="Times New Roman" w:hAnsi="Times New Roman" w:cs="Times New Roman"/>
        </w:rPr>
        <w:t xml:space="preserve">samodzielnie korzysta ze wskazanych źródeł informacji </w:t>
      </w:r>
    </w:p>
    <w:p w:rsidR="00192AD8" w:rsidRPr="00E640D3" w:rsidRDefault="002E31FD" w:rsidP="00192A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3.Ponad to uczeń i</w:t>
      </w:r>
      <w:r w:rsidR="00192AD8" w:rsidRPr="00E640D3">
        <w:rPr>
          <w:rFonts w:ascii="Times New Roman" w:hAnsi="Times New Roman" w:cs="Times New Roman"/>
        </w:rPr>
        <w:t>nicjuje dyskusję, przedstawia własne (racjonalne) koncepcje rozwiązań, działań, przedsięwzięć, systematycznie wzbogaca swoją wiedzę i umiejętności, dzieli się tym z grupą, odnajduje analogie, wskazuje szanse i zagrożenia określonych rozwiązań ,wyraża własny, krytyczny, twórczy stosunek do omawianych zagadnień, argumentuje w obronie własnych poglądów, posłu</w:t>
      </w:r>
      <w:r w:rsidR="00172D32" w:rsidRPr="00E640D3">
        <w:rPr>
          <w:rFonts w:ascii="Times New Roman" w:hAnsi="Times New Roman" w:cs="Times New Roman"/>
        </w:rPr>
        <w:t>gując się wiedzą poza</w:t>
      </w:r>
      <w:r>
        <w:rPr>
          <w:rFonts w:ascii="Times New Roman" w:hAnsi="Times New Roman" w:cs="Times New Roman"/>
        </w:rPr>
        <w:t xml:space="preserve"> </w:t>
      </w:r>
      <w:r w:rsidR="00172D32" w:rsidRPr="00E640D3">
        <w:rPr>
          <w:rFonts w:ascii="Times New Roman" w:hAnsi="Times New Roman" w:cs="Times New Roman"/>
        </w:rPr>
        <w:t>programową</w:t>
      </w:r>
      <w:r w:rsidR="00192AD8" w:rsidRPr="00E640D3">
        <w:rPr>
          <w:rFonts w:ascii="Times New Roman" w:hAnsi="Times New Roman" w:cs="Times New Roman"/>
        </w:rPr>
        <w:t>, sprawnie korzysta ze wszystkich dostępnych źródeł informacji, samodzielnie rozwiązuje zadania i problemy postawione przez nauczyciela, jest aktywny na lekcjach i zajęciach pozalekcyjnych (zawodach, konkursach), bezbłędnie wykonuje czynności ratownicze, koryguje błędy kolegów pełni funkcję : Asystenta nauczyciela, odpowiednio wykorzystuje sprzęt i środki ratownicze, sprawnie wyszukuje w różnych źródłach informacje o sposobach alternatywnego działania (także doraźnego),umie</w:t>
      </w:r>
      <w:r w:rsidR="00172D32" w:rsidRPr="00E640D3">
        <w:rPr>
          <w:rFonts w:ascii="Times New Roman" w:hAnsi="Times New Roman" w:cs="Times New Roman"/>
        </w:rPr>
        <w:t xml:space="preserve"> pokierować grupą rówieśników, </w:t>
      </w:r>
      <w:r w:rsidR="00192AD8" w:rsidRPr="00E640D3">
        <w:rPr>
          <w:rFonts w:ascii="Times New Roman" w:hAnsi="Times New Roman" w:cs="Times New Roman"/>
        </w:rPr>
        <w:t xml:space="preserve">zdobył pełen zakres </w:t>
      </w:r>
      <w:r w:rsidR="00172D32" w:rsidRPr="00E640D3">
        <w:rPr>
          <w:rFonts w:ascii="Times New Roman" w:hAnsi="Times New Roman" w:cs="Times New Roman"/>
        </w:rPr>
        <w:t xml:space="preserve">wiedzy przewidziany w programie, </w:t>
      </w:r>
      <w:r w:rsidR="00192AD8" w:rsidRPr="00E640D3">
        <w:rPr>
          <w:rFonts w:ascii="Times New Roman" w:hAnsi="Times New Roman" w:cs="Times New Roman"/>
        </w:rPr>
        <w:t>sprawnie wykorzystuje wiedzę z różnych przedmiotów do rozwiązywania zadań z zakresu</w:t>
      </w:r>
      <w:r w:rsidR="00172D32" w:rsidRPr="00E640D3">
        <w:rPr>
          <w:rFonts w:ascii="Times New Roman" w:hAnsi="Times New Roman" w:cs="Times New Roman"/>
        </w:rPr>
        <w:t xml:space="preserve"> </w:t>
      </w:r>
      <w:r w:rsidR="00192AD8" w:rsidRPr="00E640D3">
        <w:rPr>
          <w:rFonts w:ascii="Times New Roman" w:hAnsi="Times New Roman" w:cs="Times New Roman"/>
        </w:rPr>
        <w:t>edukacji dla bezpieczeństwa</w:t>
      </w:r>
    </w:p>
    <w:p w:rsidR="00172D32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  <w:b/>
        </w:rPr>
        <w:t>Ocena bardzo dobra</w:t>
      </w:r>
      <w:r w:rsidRPr="00E640D3">
        <w:rPr>
          <w:rFonts w:ascii="Times New Roman" w:hAnsi="Times New Roman" w:cs="Times New Roman"/>
        </w:rPr>
        <w:t xml:space="preserve"> Uczeń powinien wypełnić wymagania takie jak na ocenę dobrą i ponadto: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 xml:space="preserve">1. Mieć bogate wiadomości na poziomie treści dopełniających. 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 xml:space="preserve">2. Wykazywać zainteresowanie przedmiotem, 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lastRenderedPageBreak/>
        <w:t>3. Umieć samodzielnie poszukiwać informacji w różnych źródłach oraz je selekcjonować.</w:t>
      </w:r>
    </w:p>
    <w:p w:rsidR="00192AD8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4. Właściwie interpretować nowe sytuacje i zjawiska, w sposób twórczy rozwiązywać problemy.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5. Kierować się dobrem ogółu przy podejmowaniu decyzji, negocjować stanowisko, osiągać kompromis</w:t>
      </w:r>
    </w:p>
    <w:p w:rsidR="00192AD8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6. Kierować pracą zespołu rówieśników. Uczestniczyć w konkursach i olimpiadach właściwych dla przedmiotu i uzyskiwać wyróżniające wyniki na poziomie szkolnym. umie dobrać potrzebny sprzęt i wykorzystać niektóre środki ratownicze</w:t>
      </w:r>
    </w:p>
    <w:p w:rsidR="00172D32" w:rsidRPr="00E640D3" w:rsidRDefault="00172D32" w:rsidP="00192AD8">
      <w:pPr>
        <w:jc w:val="both"/>
        <w:rPr>
          <w:rFonts w:ascii="Times New Roman" w:hAnsi="Times New Roman" w:cs="Times New Roman"/>
          <w:b/>
        </w:rPr>
      </w:pPr>
    </w:p>
    <w:p w:rsidR="00172D32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  <w:b/>
        </w:rPr>
        <w:t>Ocena dobra</w:t>
      </w:r>
      <w:r w:rsidRPr="00E640D3">
        <w:rPr>
          <w:rFonts w:ascii="Times New Roman" w:hAnsi="Times New Roman" w:cs="Times New Roman"/>
        </w:rPr>
        <w:t xml:space="preserve"> Uczeń powinien: 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1. Rozumieć polecenia i instrukcje.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 xml:space="preserve">2. Znać omawianą na zajęciach problematykę na poziomie rozszerzonym oraz w sposób logiczny i spójny ją prezentować. Rozumieć omawiane treści i umieć wyjaśnić je innym. 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3. Uogólniać i formułować wnioski.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 xml:space="preserve">4. Zajmować stanowisko w kwestiach spornych i bronić swoich poglądów na forum klasy. 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 xml:space="preserve">5. Aktywnie uczestniczyć w zajęciach lekcyjnych. 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 xml:space="preserve">6. Poprawnie i sprawnie wykonywać ćwiczenia i inne zadania. 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 xml:space="preserve">7. Umieć poprawnie wykorzystać zdobytą wiedzę w praktyce. 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8. Wykazywać zainteresowanie proble</w:t>
      </w:r>
      <w:r w:rsidR="00172D32" w:rsidRPr="00E640D3">
        <w:rPr>
          <w:rFonts w:ascii="Times New Roman" w:hAnsi="Times New Roman" w:cs="Times New Roman"/>
        </w:rPr>
        <w:t>matyką omawianą na zajęciach</w:t>
      </w:r>
    </w:p>
    <w:p w:rsidR="00192AD8" w:rsidRPr="00E640D3" w:rsidRDefault="00172D32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 xml:space="preserve">9. </w:t>
      </w:r>
      <w:r w:rsidR="00192AD8" w:rsidRPr="00E640D3">
        <w:rPr>
          <w:rFonts w:ascii="Times New Roman" w:hAnsi="Times New Roman" w:cs="Times New Roman"/>
        </w:rPr>
        <w:t>Systematycznie i starannie prowadzić zeszyt przedmiotowy.</w:t>
      </w:r>
    </w:p>
    <w:p w:rsidR="00172D32" w:rsidRPr="00E640D3" w:rsidRDefault="00172D32" w:rsidP="00192AD8">
      <w:pPr>
        <w:jc w:val="both"/>
        <w:rPr>
          <w:rFonts w:ascii="Times New Roman" w:hAnsi="Times New Roman" w:cs="Times New Roman"/>
          <w:b/>
        </w:rPr>
      </w:pPr>
    </w:p>
    <w:p w:rsidR="00172D32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  <w:b/>
        </w:rPr>
        <w:t>Ocena dostateczna</w:t>
      </w:r>
      <w:r w:rsidRPr="00E640D3">
        <w:rPr>
          <w:rFonts w:ascii="Times New Roman" w:hAnsi="Times New Roman" w:cs="Times New Roman"/>
        </w:rPr>
        <w:t xml:space="preserve"> </w:t>
      </w:r>
      <w:r w:rsidR="00172D32" w:rsidRPr="00E640D3">
        <w:rPr>
          <w:rFonts w:ascii="Times New Roman" w:hAnsi="Times New Roman" w:cs="Times New Roman"/>
        </w:rPr>
        <w:t xml:space="preserve"> </w:t>
      </w:r>
      <w:r w:rsidRPr="00E640D3">
        <w:rPr>
          <w:rFonts w:ascii="Times New Roman" w:hAnsi="Times New Roman" w:cs="Times New Roman"/>
        </w:rPr>
        <w:t>Uczeń powinien: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 xml:space="preserve">1. Rozumieć polecenia i instrukcje. 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 xml:space="preserve">2. Zapamiętać podstawowe wiadomości dla danego działu tematycznego i samodzielnie je prezentować. 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 xml:space="preserve">3. Rozumieć omawiane zagadnienia. 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 xml:space="preserve">4. Dokonywać selekcji i porównania poznanych zjawisk. 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5. Samodzielnie i poprawnie wykonywać proste ćwiczenia i zadania.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6. Umieć wykorzystać zdobytą wiedzę w praktyce.</w:t>
      </w:r>
    </w:p>
    <w:p w:rsidR="00192AD8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7.Aktywnie uczestniczyć w pracach i zadaniach zespołowych.</w:t>
      </w:r>
    </w:p>
    <w:p w:rsidR="00192AD8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Systematycznie prowadzi zeszyt przedmiotowy i opanował podstawowe elementy programu, pozwalające na podejmowanie w otoczeniu działań ratowniczych i zabezpieczających</w:t>
      </w:r>
    </w:p>
    <w:p w:rsidR="00172D32" w:rsidRPr="00E640D3" w:rsidRDefault="00172D32" w:rsidP="00192AD8">
      <w:pPr>
        <w:jc w:val="both"/>
        <w:rPr>
          <w:rFonts w:ascii="Times New Roman" w:hAnsi="Times New Roman" w:cs="Times New Roman"/>
        </w:rPr>
      </w:pPr>
    </w:p>
    <w:p w:rsidR="00172D32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  <w:b/>
        </w:rPr>
        <w:t>Ocena dopuszczająca</w:t>
      </w:r>
      <w:r w:rsidRPr="00E640D3">
        <w:rPr>
          <w:rFonts w:ascii="Times New Roman" w:hAnsi="Times New Roman" w:cs="Times New Roman"/>
        </w:rPr>
        <w:t xml:space="preserve"> </w:t>
      </w:r>
      <w:r w:rsidR="00172D32" w:rsidRPr="00E640D3">
        <w:rPr>
          <w:rFonts w:ascii="Times New Roman" w:hAnsi="Times New Roman" w:cs="Times New Roman"/>
        </w:rPr>
        <w:t xml:space="preserve"> </w:t>
      </w:r>
      <w:r w:rsidRPr="00E640D3">
        <w:rPr>
          <w:rFonts w:ascii="Times New Roman" w:hAnsi="Times New Roman" w:cs="Times New Roman"/>
        </w:rPr>
        <w:t xml:space="preserve">Uczeń powinien 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 xml:space="preserve">1. Częściowo rozumieć polecenia nauczyciela. 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 xml:space="preserve">2. Zapamiętać wiadomości konieczne do elementarnej orientacji w treściach danego działu tematycznego i przy pomocy nauczyciela je odtworzyć. </w:t>
      </w:r>
    </w:p>
    <w:p w:rsidR="00192AD8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3. Poprawnie, przy pomocy nauczyciela, rozpoznawać, nazywać i klasyfikować poznane pojęcia,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zjawiska, procesy, dokumenty, postacie życia publicznego itp.</w:t>
      </w:r>
    </w:p>
    <w:p w:rsidR="00172D32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4. Wykonywać samodzielnie lub przy pomocy nauczyciela proste ćwiczenia i polecenia.</w:t>
      </w:r>
    </w:p>
    <w:p w:rsidR="00192AD8" w:rsidRPr="00E640D3" w:rsidRDefault="00192AD8" w:rsidP="00172D32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640D3">
        <w:rPr>
          <w:rFonts w:ascii="Times New Roman" w:hAnsi="Times New Roman" w:cs="Times New Roman"/>
        </w:rPr>
        <w:t>5. Współpracować w zespole przy wykonywaniu zadań. Prowadzić zeszyt przedmiotowy. wykazuje braki w wiedzy, ale nie uniemożliwiają one mu dalszej edukacji i mogą zostać usunięte</w:t>
      </w:r>
    </w:p>
    <w:p w:rsidR="00172D32" w:rsidRPr="00E640D3" w:rsidRDefault="00172D32" w:rsidP="00192AD8">
      <w:pPr>
        <w:jc w:val="both"/>
        <w:rPr>
          <w:rFonts w:ascii="Times New Roman" w:hAnsi="Times New Roman" w:cs="Times New Roman"/>
        </w:rPr>
      </w:pPr>
    </w:p>
    <w:p w:rsidR="00192AD8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  <w:b/>
        </w:rPr>
        <w:lastRenderedPageBreak/>
        <w:t>Ocena niedostateczna</w:t>
      </w:r>
      <w:r w:rsidRPr="00E640D3">
        <w:rPr>
          <w:rFonts w:ascii="Times New Roman" w:hAnsi="Times New Roman" w:cs="Times New Roman"/>
        </w:rPr>
        <w:t xml:space="preserve"> Luki w wiadomościach posiadanych przez ucznia są trudne do uzupełnienia; notorycznie nie przygotowuje się do lekcji; nie rozumie i nie potrafi wykonać prostych zadań nawet przy pomocy nauczyciela; odznacza się brakiem systematyczności i chęci do n</w:t>
      </w:r>
      <w:r w:rsidR="00E640D3" w:rsidRPr="00E640D3">
        <w:rPr>
          <w:rFonts w:ascii="Times New Roman" w:hAnsi="Times New Roman" w:cs="Times New Roman"/>
        </w:rPr>
        <w:t>auki oraz biernością na lekcji .W</w:t>
      </w:r>
      <w:r w:rsidRPr="00E640D3">
        <w:rPr>
          <w:rFonts w:ascii="Times New Roman" w:hAnsi="Times New Roman" w:cs="Times New Roman"/>
        </w:rPr>
        <w:t>ykazuje braki w wiedzy, które uniemożliwiają dalszy rozwój w ramach przedmiotu</w:t>
      </w:r>
    </w:p>
    <w:p w:rsidR="00192AD8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Przedmiotowy System Oceniania będzie podlegać corocznej ewaluacji,</w:t>
      </w:r>
    </w:p>
    <w:p w:rsidR="00192AD8" w:rsidRPr="00E640D3" w:rsidRDefault="00E640D3" w:rsidP="00192AD8">
      <w:pPr>
        <w:jc w:val="both"/>
        <w:rPr>
          <w:rFonts w:ascii="Times New Roman" w:hAnsi="Times New Roman" w:cs="Times New Roman"/>
          <w:b/>
        </w:rPr>
      </w:pPr>
      <w:r w:rsidRPr="00E640D3">
        <w:rPr>
          <w:rFonts w:ascii="Times New Roman" w:hAnsi="Times New Roman" w:cs="Times New Roman"/>
          <w:b/>
        </w:rPr>
        <w:t>DOSTOSOWANIE</w:t>
      </w:r>
      <w:r w:rsidR="00192AD8" w:rsidRPr="00E640D3">
        <w:rPr>
          <w:rFonts w:ascii="Times New Roman" w:hAnsi="Times New Roman" w:cs="Times New Roman"/>
          <w:b/>
        </w:rPr>
        <w:t xml:space="preserve"> WYMAGAŃ EDUKACYJNYCH I KRYTERIÓW OCENIA</w:t>
      </w:r>
      <w:r w:rsidRPr="00E640D3">
        <w:rPr>
          <w:rFonts w:ascii="Times New Roman" w:hAnsi="Times New Roman" w:cs="Times New Roman"/>
          <w:b/>
        </w:rPr>
        <w:t>NIA</w:t>
      </w:r>
      <w:r w:rsidR="00192AD8" w:rsidRPr="00E640D3">
        <w:rPr>
          <w:rFonts w:ascii="Times New Roman" w:hAnsi="Times New Roman" w:cs="Times New Roman"/>
          <w:b/>
        </w:rPr>
        <w:t xml:space="preserve"> WOBEC UCZNIÓW POSIADAJĄCYCH OPINIĘ Z PPP.</w:t>
      </w:r>
    </w:p>
    <w:p w:rsidR="00192AD8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1.Praca nauczyciela wobec ucznia posiadającego różne dysfunkcje: W przypadku uczniów z różnymi dysfunkcjami PSO z wiedzy o społeczeństwie uwzględnia możliwość odstępstwa od</w:t>
      </w:r>
      <w:r w:rsidR="00E640D3" w:rsidRPr="00E640D3">
        <w:rPr>
          <w:rFonts w:ascii="Times New Roman" w:hAnsi="Times New Roman" w:cs="Times New Roman"/>
        </w:rPr>
        <w:t xml:space="preserve"> </w:t>
      </w:r>
      <w:r w:rsidRPr="00E640D3">
        <w:rPr>
          <w:rFonts w:ascii="Times New Roman" w:hAnsi="Times New Roman" w:cs="Times New Roman"/>
        </w:rPr>
        <w:t>ustalonych wytycznych zarówno, co do formy prezentacji wyuczonych treści jak również czasu ich eksponowania. Jednakże takie odstępstwo nie zwalnia od obowiązku opanowania przez ucznia treści podstawowych a więc minimalnych określonych w planach wynikowych dla poszczególnych klas.</w:t>
      </w:r>
    </w:p>
    <w:p w:rsidR="00192AD8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W przypadku oceniania ucznia charakteryzującego się zaburzeniami percepcji wzrokowej nauczyciel zwraca uwagę na: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-trudności z pisaniem pomimo dobrych wypowiedzi ustnych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-wolne tempo czytania oraz problem zrozumienia czytanych treści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-niechęć do czytania tekstów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-popełnianie błędów przy przepisywaniu tekstów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-mylenie liter podobnych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-opuszczanie znaków interpunkcyjnych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-słabą pamięć wzrokowa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-liczne błędy ortograficzne</w:t>
      </w:r>
    </w:p>
    <w:p w:rsidR="00E640D3" w:rsidRPr="00E640D3" w:rsidRDefault="00E640D3" w:rsidP="00192AD8">
      <w:pPr>
        <w:jc w:val="both"/>
        <w:rPr>
          <w:rFonts w:ascii="Times New Roman" w:hAnsi="Times New Roman" w:cs="Times New Roman"/>
        </w:rPr>
      </w:pPr>
    </w:p>
    <w:p w:rsidR="00192AD8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W przypadku oceniania ucznia charakteryzującego się zaburzeniami percepcji słuchowej nauczyciel zwraca uwagę na: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-trudności w uczeniu się pamięciowym: pojęcia, nazwiska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-trudności z odróżnianiem podobnych słów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-nieprawidłowa wymowa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-trudności w rozumieniu tekstu</w:t>
      </w:r>
    </w:p>
    <w:p w:rsidR="00E640D3" w:rsidRPr="00E640D3" w:rsidRDefault="00E640D3" w:rsidP="00192AD8">
      <w:pPr>
        <w:jc w:val="both"/>
        <w:rPr>
          <w:rFonts w:ascii="Times New Roman" w:hAnsi="Times New Roman" w:cs="Times New Roman"/>
        </w:rPr>
      </w:pPr>
    </w:p>
    <w:p w:rsidR="00192AD8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W przypadku oceniania ucznia charakteryzującego się zaburzeniami orientacji przestrzennej nauczyciel zwraca uwagę na: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-problemy z wykonywaniem tabel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-myleniem kierunku zapisu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-przestawianiem liter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-trudności ze zrozumieniem treści dotyczących stosunków przestrzennoczasowych</w:t>
      </w:r>
    </w:p>
    <w:p w:rsidR="00E640D3" w:rsidRPr="00E640D3" w:rsidRDefault="00E640D3" w:rsidP="00192AD8">
      <w:pPr>
        <w:jc w:val="both"/>
        <w:rPr>
          <w:rFonts w:ascii="Times New Roman" w:hAnsi="Times New Roman" w:cs="Times New Roman"/>
        </w:rPr>
      </w:pPr>
    </w:p>
    <w:p w:rsidR="00192AD8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W przypadku oceniania ucznia charakteryzującego się dysleksja rozwojową zwracać nauczyciel zwraca uwagę na: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-trudności z czytaniem tekstów i związanymi tym poleceniami</w:t>
      </w:r>
    </w:p>
    <w:p w:rsidR="00192AD8" w:rsidRPr="00E640D3" w:rsidRDefault="00192AD8" w:rsidP="00E640D3">
      <w:pPr>
        <w:spacing w:after="0"/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lastRenderedPageBreak/>
        <w:t>-trudności w pisaniu, dysgrafia. dysortografia,</w:t>
      </w:r>
    </w:p>
    <w:p w:rsidR="00E640D3" w:rsidRPr="00E640D3" w:rsidRDefault="00E640D3" w:rsidP="00192AD8">
      <w:pPr>
        <w:jc w:val="both"/>
        <w:rPr>
          <w:rFonts w:ascii="Times New Roman" w:hAnsi="Times New Roman" w:cs="Times New Roman"/>
        </w:rPr>
      </w:pPr>
    </w:p>
    <w:p w:rsidR="00192AD8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W przypadku oceniania ucznia charakteryzującego się ADHD nauczyciel zwraca uwagę na:</w:t>
      </w:r>
    </w:p>
    <w:p w:rsidR="00192AD8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-odpowiednie warunki koncentracji ucznia: stwarzać należy sprzyjający klimat egzekwowania treści edukacyjnych</w:t>
      </w:r>
    </w:p>
    <w:p w:rsidR="00192AD8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2.Zasady ocenienia uczniów z dysfunkcjami:</w:t>
      </w:r>
    </w:p>
    <w:p w:rsidR="00192AD8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* W zależności od stwierdzonych dysfunkcji wymagania edukacyjne dopasowane są do możliwości edukacyjnych ucznia na podstawie orzeczenia z poradni, zaleceń pedagoga szkolnego oraz obserwacji własnej ucznia.</w:t>
      </w:r>
    </w:p>
    <w:p w:rsidR="00192AD8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Zakres wymagań każdorazowo dopasowywany jest do możliwości ucznia np.:</w:t>
      </w:r>
    </w:p>
    <w:p w:rsidR="00192AD8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>ocenie podlegają postępy czynione przez ucznia w zakresie objętym dysfunkcją, nawet gdy są poniżej wymagań na dana ocenę, zmniejszenie zakresu materiału, wiedza i umiejętności uczniów posiadających orzeczenie o obniżeniu wymagań edukacyjnych jest wymagana na poziomie koniecznym i podstawowym, odpytywanie z ławki z wydłużonym czasem na odpowiedź, zmiana formy sprawdzania np. z pisemnej na ustną lub odwrotnie, ignorowanie błędów w pisowni pod warunkiem poprawienia ich w ramach pracy domowej (dysleksja, dysortografia), błędy nie mają wpływu na ocenę, przedłużenie czasu pracy na sprawdzianie lub zmniejszenie liczby zadań, sprawdzian dopasowany do możliwości ucznia ( inna punktacja), przeczytanie przez nauczyciela (lub wyjaśnienie) polecenia, możliwość dodatkowych konsultacji z nauczycielem w celu lepszego zrozumienia lub utrwalenia materiału, podpowiadanie przez nauczyciela różnych form pracy w celu zapamiętania lub utrwalenia materiału</w:t>
      </w:r>
    </w:p>
    <w:p w:rsidR="00192AD8" w:rsidRPr="00E640D3" w:rsidRDefault="00192AD8" w:rsidP="00192AD8">
      <w:pPr>
        <w:jc w:val="both"/>
        <w:rPr>
          <w:rFonts w:ascii="Times New Roman" w:hAnsi="Times New Roman" w:cs="Times New Roman"/>
        </w:rPr>
      </w:pPr>
      <w:r w:rsidRPr="00E640D3">
        <w:rPr>
          <w:rFonts w:ascii="Times New Roman" w:hAnsi="Times New Roman" w:cs="Times New Roman"/>
        </w:rPr>
        <w:t xml:space="preserve">Przy wystawianiu oceny śródrocznej lub </w:t>
      </w:r>
      <w:proofErr w:type="spellStart"/>
      <w:r w:rsidRPr="00E640D3">
        <w:rPr>
          <w:rFonts w:ascii="Times New Roman" w:hAnsi="Times New Roman" w:cs="Times New Roman"/>
        </w:rPr>
        <w:t>końcowrocznej</w:t>
      </w:r>
      <w:proofErr w:type="spellEnd"/>
      <w:r w:rsidRPr="00E640D3">
        <w:rPr>
          <w:rFonts w:ascii="Times New Roman" w:hAnsi="Times New Roman" w:cs="Times New Roman"/>
        </w:rPr>
        <w:t xml:space="preserve"> ucznia ze stwierdzonymi dysfunkcjami bierze się pod uwagę również jego stosunek do przedmiotu, wykazywaną chęć współpracy z nauczycielem i systematyczność.</w:t>
      </w:r>
    </w:p>
    <w:sectPr w:rsidR="00192AD8" w:rsidRPr="00E64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911"/>
    <w:multiLevelType w:val="hybridMultilevel"/>
    <w:tmpl w:val="8C6EC00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5BC0312F"/>
    <w:multiLevelType w:val="hybridMultilevel"/>
    <w:tmpl w:val="1A709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C3654"/>
    <w:multiLevelType w:val="hybridMultilevel"/>
    <w:tmpl w:val="63DAF90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69F93622"/>
    <w:multiLevelType w:val="hybridMultilevel"/>
    <w:tmpl w:val="C95C73E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A8545EB"/>
    <w:multiLevelType w:val="hybridMultilevel"/>
    <w:tmpl w:val="16AC4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D8"/>
    <w:rsid w:val="00016315"/>
    <w:rsid w:val="001717AF"/>
    <w:rsid w:val="00172D32"/>
    <w:rsid w:val="00192AD8"/>
    <w:rsid w:val="002E31FD"/>
    <w:rsid w:val="00522FEF"/>
    <w:rsid w:val="00975EB8"/>
    <w:rsid w:val="00C20559"/>
    <w:rsid w:val="00E529A5"/>
    <w:rsid w:val="00E640D3"/>
    <w:rsid w:val="00F327E1"/>
    <w:rsid w:val="00F5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1325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2020-10-04T12:11:00Z</dcterms:created>
  <dcterms:modified xsi:type="dcterms:W3CDTF">2020-10-04T13:35:00Z</dcterms:modified>
</cp:coreProperties>
</file>