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268" w:rsidRDefault="00917268" w:rsidP="00917268">
      <w:pPr>
        <w:pStyle w:val="NormalnyWeb"/>
        <w:jc w:val="center"/>
      </w:pPr>
      <w:r>
        <w:rPr>
          <w:rFonts w:ascii="Tahoma" w:hAnsi="Tahoma" w:cs="Tahoma"/>
          <w:color w:val="000000"/>
          <w:u w:val="single"/>
        </w:rPr>
        <w:t> </w:t>
      </w:r>
      <w:r>
        <w:rPr>
          <w:rStyle w:val="Pogrubienie"/>
          <w:rFonts w:ascii="Tahoma" w:hAnsi="Tahoma" w:cs="Tahoma"/>
          <w:color w:val="000000"/>
          <w:u w:val="single"/>
        </w:rPr>
        <w:t>ZACHOWANIA AGRESYWNE U DZIECI .</w:t>
      </w:r>
    </w:p>
    <w:p w:rsidR="00917268" w:rsidRDefault="00917268" w:rsidP="00917268">
      <w:pPr>
        <w:pStyle w:val="NormalnyWeb"/>
      </w:pPr>
      <w:r>
        <w:rPr>
          <w:rFonts w:ascii="Tahoma" w:hAnsi="Tahoma" w:cs="Tahoma"/>
          <w:color w:val="000000"/>
        </w:rPr>
        <w:t>  Agresja zewnętrznie objawia się  złością skierowaną przeciwko określonym osobom i rzeczom. Przynosi szkodę. Przybiera formę napaści fizycznej lub słownej. Jest nabyta i utrwala się w procesie rozwoju na podstawie uczenia się społecznego. U jej podstaw leżą konkretne motywy. Zachowania agresywne pojawiają się u dzieci najczęściej w sytuacjach, gdy któraś z jego potrzeb jest niezaspokojona (poczucie bezpieczeństwa, miłości, akceptacji, itp).</w:t>
      </w:r>
    </w:p>
    <w:p w:rsidR="00917268" w:rsidRDefault="00917268" w:rsidP="00917268">
      <w:pPr>
        <w:pStyle w:val="NormalnyWeb"/>
      </w:pPr>
      <w:r>
        <w:rPr>
          <w:rFonts w:ascii="Tahoma" w:hAnsi="Tahoma" w:cs="Tahoma"/>
          <w:color w:val="000000"/>
        </w:rPr>
        <w:t> Agresja jest nieodłączną częścią życia. Każde niemowlę wraz z przyjściem na świat przynosi gotowość do przezwyciężania sprzeciwu, a w przypadku pragnienia kontaktów - głośno zwraca na siebie uwagę. Świadome objawy gniewu pojawiają się około 2 roku życia. Wtedy to dziecko uświadamia sobie, że może działać wg. własnej woli. Dzieci 3 letnie prezentują przejawy silnej przekory. Zachowania mające cechy agrsywne mogą się utrwalać i funkcjonować jako nawyk. Dlatego, to od postępowania rodziców zależy, czy rozwinie się ona w dziecku.</w:t>
      </w:r>
    </w:p>
    <w:p w:rsidR="00917268" w:rsidRDefault="00917268" w:rsidP="00917268">
      <w:pPr>
        <w:pStyle w:val="NormalnyWeb"/>
      </w:pPr>
      <w:r>
        <w:rPr>
          <w:rStyle w:val="Pogrubienie"/>
          <w:rFonts w:ascii="Tahoma" w:hAnsi="Tahoma" w:cs="Tahoma"/>
          <w:color w:val="000000"/>
        </w:rPr>
        <w:t>ZE WZGLĘDU NA SPOSOBY WYRAŻANIA AGRESJI WYRÓŻNIĆ MOŻNA 3 TYPY:</w:t>
      </w:r>
    </w:p>
    <w:p w:rsidR="00917268" w:rsidRDefault="00917268" w:rsidP="00917268">
      <w:pPr>
        <w:pStyle w:val="NormalnyWeb"/>
      </w:pPr>
      <w:r>
        <w:rPr>
          <w:rStyle w:val="Uwydatnienie"/>
          <w:rFonts w:ascii="Tahoma" w:hAnsi="Tahoma" w:cs="Tahoma"/>
          <w:color w:val="000000"/>
        </w:rPr>
        <w:t>-fizyczną</w:t>
      </w:r>
      <w:r>
        <w:rPr>
          <w:rFonts w:ascii="Tahoma" w:hAnsi="Tahoma" w:cs="Tahoma"/>
          <w:color w:val="000000"/>
        </w:rPr>
        <w:t>- do której zaliczyć można: bicie, popychanie, niszczenie przedmiotów; w momencie gniewu dziecko rzuca się z pięściami, bije inne dzieci, drapie, gryzie; atak nie zawsze skierowany jest w kierunku osoby, która wywołała agresję; dziecko na bazie wcześniejszych doświadczeń wie, że czynności agresywne skierowane na dorosłego zostaną ukarane, dlatego kieruje agresję na słabszych; częstym przykładem tego typu zachowań są napady złości, są one próbą zwrócenia na siebie uwagi, sposobem by dostać ulubioną rzecz lub uniknąć czegoś nieprzyjemnego; takie zachowania najczęściej pojawiają się u dwu i trzylatków; należy dążyć do ograniczenia częstotliwości ich występowania i zmniejszania intensywności;</w:t>
      </w:r>
    </w:p>
    <w:p w:rsidR="00917268" w:rsidRDefault="00917268" w:rsidP="00917268">
      <w:pPr>
        <w:pStyle w:val="NormalnyWeb"/>
      </w:pPr>
      <w:r>
        <w:rPr>
          <w:rFonts w:ascii="Tahoma" w:hAnsi="Tahoma" w:cs="Tahoma"/>
          <w:color w:val="000000"/>
        </w:rPr>
        <w:t>-</w:t>
      </w:r>
      <w:r>
        <w:rPr>
          <w:rStyle w:val="Uwydatnienie"/>
          <w:rFonts w:ascii="Tahoma" w:hAnsi="Tahoma" w:cs="Tahoma"/>
          <w:color w:val="000000"/>
        </w:rPr>
        <w:t>werbalna</w:t>
      </w:r>
      <w:r>
        <w:rPr>
          <w:rFonts w:ascii="Tahoma" w:hAnsi="Tahoma" w:cs="Tahoma"/>
          <w:color w:val="000000"/>
        </w:rPr>
        <w:t xml:space="preserve"> -czyli wyśmiewanie, złośliwe uwagi, arogancja, przezwiska, skarżenie narasta w wieku późniejszym; przejawia się rónież w w wyrażaniu braku przyzwolenia na przyłączenie się do zabawy, wykluczeniu kogoś z rozmowy, zabawy, a także zemstą, groźbą, dręczeniem;</w:t>
      </w:r>
    </w:p>
    <w:p w:rsidR="00917268" w:rsidRDefault="00917268" w:rsidP="00917268">
      <w:pPr>
        <w:pStyle w:val="NormalnyWeb"/>
      </w:pPr>
      <w:r>
        <w:rPr>
          <w:rFonts w:ascii="Tahoma" w:hAnsi="Tahoma" w:cs="Tahoma"/>
          <w:color w:val="000000"/>
        </w:rPr>
        <w:t>-</w:t>
      </w:r>
      <w:r>
        <w:rPr>
          <w:rStyle w:val="Uwydatnienie"/>
          <w:rFonts w:ascii="Tahoma" w:hAnsi="Tahoma" w:cs="Tahoma"/>
          <w:color w:val="000000"/>
        </w:rPr>
        <w:t>mimiczna</w:t>
      </w:r>
      <w:r>
        <w:rPr>
          <w:rFonts w:ascii="Tahoma" w:hAnsi="Tahoma" w:cs="Tahoma"/>
          <w:color w:val="000000"/>
        </w:rPr>
        <w:t>- to przedrzeźnianie, robienie min, pokazywanie języka innemu dziecku z zamiarem zrobienia mu przykrości (te formy agresji są dla dzieci bardzo raniące)</w:t>
      </w:r>
    </w:p>
    <w:p w:rsidR="00917268" w:rsidRDefault="00917268" w:rsidP="00917268">
      <w:pPr>
        <w:pStyle w:val="NormalnyWeb"/>
      </w:pPr>
      <w:r>
        <w:rPr>
          <w:rFonts w:ascii="Tahoma" w:hAnsi="Tahoma" w:cs="Tahoma"/>
          <w:color w:val="000000"/>
        </w:rPr>
        <w:t>Formowanie się zachowań agresywnych jest procesem długotrwałym i podlegającym wielu czynnikom. Do grupy zagrożonych agresywnym zachowaniem są zaliczane dzieci dzieci, które we wcześnych latach swojego życia musiały przeżyć poczucie braku akceptacji ze strony szczególnie matki. W późniejszym wieku należą do ich dzieci z rodzin, których zaspokajanie potrzeb dziecka nie znajdowało się na pierwszym planie. Agesja może być próbą zasygnlizowania, że dziecko czuje się niekochane, samotne.</w:t>
      </w:r>
    </w:p>
    <w:p w:rsidR="00917268" w:rsidRDefault="00917268" w:rsidP="00917268">
      <w:pPr>
        <w:pStyle w:val="NormalnyWeb"/>
      </w:pPr>
      <w:r>
        <w:rPr>
          <w:rFonts w:ascii="Tahoma" w:hAnsi="Tahoma" w:cs="Tahoma"/>
          <w:color w:val="000000"/>
        </w:rPr>
        <w:t xml:space="preserve">Do grupy ryzyka należą również dzieci, które dziedziczą temperament ze skłonnością do porywczości. To, jak szybko dziecko się złości i jak się zachowuje zależy od jego </w:t>
      </w:r>
      <w:r>
        <w:rPr>
          <w:rFonts w:ascii="Tahoma" w:hAnsi="Tahoma" w:cs="Tahoma"/>
          <w:color w:val="000000"/>
        </w:rPr>
        <w:lastRenderedPageBreak/>
        <w:t>temperamentu, ale reakcja jego otoczenia na zachowanie jest istotna w takim samym stopniu. Niezwracanie uwagi na nietypowość takich zachowań sprzyja ich utrwalaniu. W grupie przedszkolnej to dzieci, które posiadają chęć do dominacji i próbują narzucić swoją zabawę i zasady.</w:t>
      </w:r>
    </w:p>
    <w:p w:rsidR="00917268" w:rsidRDefault="00917268" w:rsidP="00917268">
      <w:pPr>
        <w:pStyle w:val="NormalnyWeb"/>
      </w:pPr>
      <w:r>
        <w:rPr>
          <w:rFonts w:ascii="Tahoma" w:hAnsi="Tahoma" w:cs="Tahoma"/>
          <w:color w:val="000000"/>
        </w:rPr>
        <w:t>Wybitny pedagog Janusz Korczak powiedział, że dziecko to</w:t>
      </w:r>
      <w:r>
        <w:rPr>
          <w:rStyle w:val="Uwydatnienie"/>
          <w:rFonts w:ascii="Tahoma" w:hAnsi="Tahoma" w:cs="Tahoma"/>
          <w:color w:val="000000"/>
        </w:rPr>
        <w:t xml:space="preserve"> "lustro"- </w:t>
      </w:r>
      <w:r>
        <w:rPr>
          <w:rFonts w:ascii="Tahoma" w:hAnsi="Tahoma" w:cs="Tahoma"/>
          <w:color w:val="000000"/>
        </w:rPr>
        <w:t>w nim bowiem odbijają się postawy i zachowania dorosłych, przede wszystkim rodziców.</w:t>
      </w:r>
    </w:p>
    <w:p w:rsidR="00917268" w:rsidRDefault="00917268" w:rsidP="00917268">
      <w:pPr>
        <w:pStyle w:val="NormalnyWeb"/>
      </w:pPr>
      <w:r>
        <w:rPr>
          <w:rStyle w:val="Pogrubienie"/>
          <w:rFonts w:ascii="Tahoma" w:hAnsi="Tahoma" w:cs="Tahoma"/>
          <w:color w:val="000000"/>
        </w:rPr>
        <w:t>NIEWŁAŚCIWE POSTAWY RODZICIELSKIE TO:</w:t>
      </w:r>
      <w:r>
        <w:rPr>
          <w:rFonts w:ascii="Tahoma" w:hAnsi="Tahoma" w:cs="Tahoma"/>
          <w:color w:val="000000"/>
        </w:rPr>
        <w:t> </w:t>
      </w:r>
    </w:p>
    <w:p w:rsidR="00917268" w:rsidRDefault="00917268" w:rsidP="00917268">
      <w:pPr>
        <w:pStyle w:val="NormalnyWeb"/>
      </w:pPr>
      <w:r>
        <w:rPr>
          <w:rFonts w:ascii="Tahoma" w:hAnsi="Tahoma" w:cs="Tahoma"/>
          <w:color w:val="000000"/>
        </w:rPr>
        <w:t>*</w:t>
      </w:r>
      <w:r>
        <w:rPr>
          <w:rStyle w:val="Uwydatnienie"/>
          <w:rFonts w:ascii="Tahoma" w:hAnsi="Tahoma" w:cs="Tahoma"/>
          <w:color w:val="000000"/>
        </w:rPr>
        <w:t>odrzucenie</w:t>
      </w:r>
      <w:r>
        <w:rPr>
          <w:rFonts w:ascii="Tahoma" w:hAnsi="Tahoma" w:cs="Tahoma"/>
          <w:color w:val="000000"/>
        </w:rPr>
        <w:t>-dziecko nie czuje się potrzebne, co powoduje w nim chęć zwrócenia na siebie uwagi złym zachowaniem</w:t>
      </w:r>
    </w:p>
    <w:p w:rsidR="00917268" w:rsidRDefault="00917268" w:rsidP="00917268">
      <w:pPr>
        <w:pStyle w:val="NormalnyWeb"/>
      </w:pPr>
      <w:r>
        <w:rPr>
          <w:rFonts w:ascii="Tahoma" w:hAnsi="Tahoma" w:cs="Tahoma"/>
          <w:color w:val="000000"/>
        </w:rPr>
        <w:t>*</w:t>
      </w:r>
      <w:r>
        <w:rPr>
          <w:rStyle w:val="Uwydatnienie"/>
          <w:rFonts w:ascii="Tahoma" w:hAnsi="Tahoma" w:cs="Tahoma"/>
          <w:color w:val="000000"/>
        </w:rPr>
        <w:t xml:space="preserve">unikanie kontaktu z dzieckiem </w:t>
      </w:r>
      <w:r>
        <w:rPr>
          <w:rFonts w:ascii="Tahoma" w:hAnsi="Tahoma" w:cs="Tahoma"/>
          <w:color w:val="000000"/>
        </w:rPr>
        <w:t>- brak akceptacji rodzi agresję, dziecko staje się nieufne, często popada w konflikty w przedszkolu</w:t>
      </w:r>
    </w:p>
    <w:p w:rsidR="00917268" w:rsidRDefault="00917268" w:rsidP="00917268">
      <w:pPr>
        <w:pStyle w:val="NormalnyWeb"/>
      </w:pPr>
      <w:r>
        <w:rPr>
          <w:rFonts w:ascii="Tahoma" w:hAnsi="Tahoma" w:cs="Tahoma"/>
          <w:color w:val="000000"/>
        </w:rPr>
        <w:t>*</w:t>
      </w:r>
      <w:r>
        <w:rPr>
          <w:rStyle w:val="Uwydatnienie"/>
          <w:rFonts w:ascii="Tahoma" w:hAnsi="Tahoma" w:cs="Tahoma"/>
          <w:color w:val="000000"/>
        </w:rPr>
        <w:t>nadmierne ochranianie-</w:t>
      </w:r>
      <w:r>
        <w:rPr>
          <w:rFonts w:ascii="Tahoma" w:hAnsi="Tahoma" w:cs="Tahoma"/>
          <w:color w:val="000000"/>
        </w:rPr>
        <w:t xml:space="preserve"> wszyscy starają się zaspokoić potrzeby dziecka, jego potrzeby są ważniejsze od potrzeb innych osób; takie działania prowadzą do opóźnienia dojrzałości emocjonalnej i społecznej dziecka, co sprawia, że dziecko w zetknięciu z przedszkolem może mieć postawę roszczeniową, a nie zaspokojenie jego oczekiwań rodzić będzie frustrację</w:t>
      </w:r>
    </w:p>
    <w:p w:rsidR="00917268" w:rsidRDefault="00917268" w:rsidP="00917268">
      <w:pPr>
        <w:pStyle w:val="NormalnyWeb"/>
      </w:pPr>
      <w:r>
        <w:rPr>
          <w:rFonts w:ascii="Tahoma" w:hAnsi="Tahoma" w:cs="Tahoma"/>
          <w:color w:val="000000"/>
        </w:rPr>
        <w:t>*</w:t>
      </w:r>
      <w:r>
        <w:rPr>
          <w:rStyle w:val="Uwydatnienie"/>
          <w:rFonts w:ascii="Tahoma" w:hAnsi="Tahoma" w:cs="Tahoma"/>
          <w:color w:val="000000"/>
        </w:rPr>
        <w:t>stawianie nadmiernych wymagań i nieliczenie się z możliwościami dziecka</w:t>
      </w:r>
      <w:r>
        <w:rPr>
          <w:rFonts w:ascii="Tahoma" w:hAnsi="Tahoma" w:cs="Tahoma"/>
          <w:color w:val="000000"/>
        </w:rPr>
        <w:t>- powoduje brak wiary we własne siły, łatwość dekoncentracji</w:t>
      </w:r>
    </w:p>
    <w:p w:rsidR="00917268" w:rsidRDefault="00917268" w:rsidP="00917268">
      <w:pPr>
        <w:pStyle w:val="NormalnyWeb"/>
      </w:pPr>
      <w:r>
        <w:rPr>
          <w:rFonts w:ascii="Tahoma" w:hAnsi="Tahoma" w:cs="Tahoma"/>
          <w:color w:val="000000"/>
        </w:rPr>
        <w:t>Konflikty w małżeństwie, wysoki poziom gniewui wrogości w środowisku rodzinnym, a także brak zrozumienia i agresywne zachowania dorosłych dostarczają dziecku wielu wzorów do naśladowania.</w:t>
      </w:r>
    </w:p>
    <w:p w:rsidR="00917268" w:rsidRDefault="00917268" w:rsidP="00917268">
      <w:pPr>
        <w:pStyle w:val="NormalnyWeb"/>
      </w:pPr>
      <w:r>
        <w:rPr>
          <w:rFonts w:ascii="Tahoma" w:hAnsi="Tahoma" w:cs="Tahoma"/>
          <w:color w:val="000000"/>
        </w:rPr>
        <w:t>Dzieci obserwują, w jaki sposób dorośli rozwiązują konflikty między sobą i powielają zachowania.</w:t>
      </w:r>
    </w:p>
    <w:p w:rsidR="00917268" w:rsidRDefault="00917268" w:rsidP="00917268">
      <w:pPr>
        <w:pStyle w:val="NormalnyWeb"/>
      </w:pPr>
      <w:r>
        <w:rPr>
          <w:rFonts w:ascii="Tahoma" w:hAnsi="Tahoma" w:cs="Tahoma"/>
          <w:color w:val="000000"/>
        </w:rPr>
        <w:t>Przyczyn agresywnych zachowań upatruje się także w nadmiernym oglądaniu telewizji i zbyt długim siedzeniu przed monitorem komputera. Walki, napady, kłótnie, bójki, to stałe elementy bajek i gier komputerowych. Ich bohaterowie są silni, niezwyciężeni, budzą podziw i są wzorem do naśladowania. Sprawiają, że dziecięce zabawy tracą swój zabawowy charakter i przekształcają sie w bójkę, czy inne zachowania agresywne.</w:t>
      </w:r>
    </w:p>
    <w:p w:rsidR="00917268" w:rsidRDefault="00917268" w:rsidP="00917268">
      <w:pPr>
        <w:pStyle w:val="NormalnyWeb"/>
      </w:pPr>
      <w:r>
        <w:rPr>
          <w:rFonts w:ascii="Tahoma" w:hAnsi="Tahoma" w:cs="Tahoma"/>
          <w:color w:val="000000"/>
        </w:rPr>
        <w:t>Dziecku trzeba wyznaczyć granice, między tym, co dozwolone, a tym, czego mu nie wolno. Dla dziecka jest to trudne gdyż dostrzega świat z osobistego punktu widzenia (egocentryzm). Skierowane na zaspokojenie swoich potrzeb często wchodzi w konflikt słowny lub fizyczny z innymi dziećmi. Dlatego tak ważne jest, aby jak najwcześniej uczyć dzieci zachowań społecznie pożądanych. Powinno to nastąpić jeszcze przed pójściem dziecka do przedszkola.</w:t>
      </w:r>
    </w:p>
    <w:p w:rsidR="00917268" w:rsidRDefault="00917268" w:rsidP="00917268">
      <w:pPr>
        <w:pStyle w:val="NormalnyWeb"/>
        <w:jc w:val="center"/>
      </w:pPr>
    </w:p>
    <w:p w:rsidR="00FA030C" w:rsidRDefault="00FA030C">
      <w:bookmarkStart w:id="0" w:name="_GoBack"/>
      <w:bookmarkEnd w:id="0"/>
    </w:p>
    <w:sectPr w:rsidR="00FA03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68"/>
    <w:rsid w:val="00917268"/>
    <w:rsid w:val="00FA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6F4435-5920-44D1-8EEC-9866F89EA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17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17268"/>
    <w:rPr>
      <w:b/>
      <w:bCs/>
    </w:rPr>
  </w:style>
  <w:style w:type="character" w:styleId="Uwydatnienie">
    <w:name w:val="Emphasis"/>
    <w:basedOn w:val="Domylnaczcionkaakapitu"/>
    <w:uiPriority w:val="20"/>
    <w:qFormat/>
    <w:rsid w:val="009172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1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743</Words>
  <Characters>4459</Characters>
  <Application>Microsoft Office Word</Application>
  <DocSecurity>0</DocSecurity>
  <Lines>37</Lines>
  <Paragraphs>10</Paragraphs>
  <ScaleCrop>false</ScaleCrop>
  <Company>HP</Company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Laptop3</dc:creator>
  <cp:keywords/>
  <dc:description/>
  <cp:lastModifiedBy>Laptop3</cp:lastModifiedBy>
  <cp:revision>1</cp:revision>
  <dcterms:created xsi:type="dcterms:W3CDTF">2024-03-20T14:46:00Z</dcterms:created>
  <dcterms:modified xsi:type="dcterms:W3CDTF">2024-03-20T14:46:00Z</dcterms:modified>
</cp:coreProperties>
</file>