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61" w:rsidRDefault="00AD1F61" w:rsidP="00AD1F61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  <w:u w:val="single"/>
        </w:rPr>
        <w:t>DOJRZAŁOŚĆ SZKOLNA</w:t>
      </w:r>
    </w:p>
    <w:p w:rsidR="00AD1F61" w:rsidRDefault="00AD1F61" w:rsidP="00AD1F61">
      <w:pPr>
        <w:pStyle w:val="NormalnyWeb"/>
        <w:jc w:val="center"/>
      </w:pPr>
      <w:r>
        <w:rPr>
          <w:rFonts w:ascii="Tahoma" w:hAnsi="Tahoma" w:cs="Tahoma"/>
          <w:color w:val="000000"/>
        </w:rPr>
        <w:t>Dojrzałość szkoln</w:t>
      </w:r>
      <w:r>
        <w:rPr>
          <w:rStyle w:val="Pogrubienie"/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to taki stopień rozwoju umysłowego, fizycznego emocjonalnego i społecznego dziecka, który jest niezbędny do podjęcia obowiązków szkolnych. Jest to gotowość i chęć wypełniania tych obowiązków, pewna samodzielność i taki poziom rozwoju, który pozwala małemu uczniow podołać wymaganiom szkolnym, przystosować się do nowych warunków, a także zapewnić dobre samopoczucie w grupie rówieśniczej i osiągnięcie sukcesów w nauce.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Przy rozpatrywaniu, czy dziecko jest gotowe do uczenia się, brane są pod uwagę cztery aspekty: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-rozwój fizyczny (ruchowy)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-rozwój umysłowy (intelektualny)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-rozwój społeczny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-rozwój emocjonalny</w:t>
      </w:r>
    </w:p>
    <w:p w:rsidR="00AD1F61" w:rsidRDefault="00AD1F61" w:rsidP="00AD1F61">
      <w:pPr>
        <w:pStyle w:val="NormalnyWeb"/>
      </w:pPr>
      <w:r>
        <w:rPr>
          <w:rStyle w:val="Pogrubienie"/>
          <w:rFonts w:ascii="Tahoma" w:hAnsi="Tahoma" w:cs="Tahoma"/>
          <w:color w:val="000000"/>
        </w:rPr>
        <w:t>ROZWÓJ FIZYCZNY (RUCHOWY)</w:t>
      </w:r>
      <w:r>
        <w:rPr>
          <w:rFonts w:ascii="Tahoma" w:hAnsi="Tahoma" w:cs="Tahoma"/>
          <w:color w:val="000000"/>
        </w:rPr>
        <w:t xml:space="preserve"> - to prawidłowe, stosowne do wieku ukształtowanie kości, mięśni, układu nerwowego, narządów zmysłu zapewniających pewną odporność dziecka na wysiłek fizyczny oraz dobrą sprwność we wszystkich zakresach motoryki. Włściwa koordynacja ruchowo-słuchowo-wzrokowa, niezbędna podczas ćwiczeń, zabawy, rysowania, czytania i pisania. Umiejętność zachowania równowagi , szybkich zmian pozycji, sprawnego posługiwania się narzędziami ( kredki, pisaki, nożyczki, itp).</w:t>
      </w:r>
    </w:p>
    <w:p w:rsidR="00AD1F61" w:rsidRDefault="00AD1F61" w:rsidP="00AD1F61">
      <w:pPr>
        <w:pStyle w:val="NormalnyWeb"/>
      </w:pPr>
      <w:r>
        <w:rPr>
          <w:rStyle w:val="Pogrubienie"/>
          <w:rFonts w:ascii="Tahoma" w:hAnsi="Tahoma" w:cs="Tahoma"/>
          <w:color w:val="000000"/>
        </w:rPr>
        <w:t>ROZWÓJ UMYSŁOWY  (INTELEKTUALNY)</w:t>
      </w:r>
      <w:r>
        <w:rPr>
          <w:rFonts w:ascii="Tahoma" w:hAnsi="Tahoma" w:cs="Tahoma"/>
          <w:color w:val="000000"/>
        </w:rPr>
        <w:t xml:space="preserve"> - to umiejętność spostrzegania, dostatecznie wykształcony poziom wyobraźni i koncentracji uwagi, zdolność do słuchania, zapamiętywania i odtwarzania podawanych treści. Prawidłowy rozwój mowy, swoboda prawidłowego wypowiadania myśli, wyrażania opinii, zasób pojęć i słów. Ponadto umiejętność rozumienia złożonych poleceń, myślenia przyczynowo-skutkowego i wnioskowania. Umiejętność dokonywania analizy i syntezy słuchowej, orientacji w schemacie ciała, przestrzeni i najbliższego środowiska.</w:t>
      </w:r>
    </w:p>
    <w:p w:rsidR="00AD1F61" w:rsidRDefault="00AD1F61" w:rsidP="00AD1F61">
      <w:pPr>
        <w:pStyle w:val="NormalnyWeb"/>
      </w:pPr>
      <w:r>
        <w:rPr>
          <w:rStyle w:val="Pogrubienie"/>
          <w:rFonts w:ascii="Tahoma" w:hAnsi="Tahoma" w:cs="Tahoma"/>
          <w:color w:val="000000"/>
        </w:rPr>
        <w:t>ROZWÓJ SPOŁECZNY</w:t>
      </w:r>
      <w:r>
        <w:rPr>
          <w:rFonts w:ascii="Tahoma" w:hAnsi="Tahoma" w:cs="Tahoma"/>
          <w:color w:val="000000"/>
        </w:rPr>
        <w:t>- to motywacja do wykonywania zadań, radzenia sobie w trudnych sytuacjach bez pomocy rodziców, umiejętność podporządkowania się wymaganiom szkoły, a także nawiązywania kontaktów i współpracy z grupą rówieśniczą, wytrwałość, obowiązkowość, systematyczność. To także inicjowanie zabaw z rówieśnikami, a jeśli trzeba ustępowanie. Doprowadzanie do końca podjętych prac i dbanie o ich estetykę. Samodzielność w czynnościach samoobsługowych - jedzenie, ubieranie się, zabiegi higieniczno-kulturalne i zdrowotne.</w:t>
      </w:r>
    </w:p>
    <w:p w:rsidR="00AD1F61" w:rsidRDefault="00AD1F61" w:rsidP="00AD1F61">
      <w:pPr>
        <w:pStyle w:val="NormalnyWeb"/>
      </w:pPr>
      <w:r>
        <w:rPr>
          <w:rStyle w:val="Pogrubienie"/>
          <w:rFonts w:ascii="Tahoma" w:hAnsi="Tahoma" w:cs="Tahoma"/>
          <w:color w:val="000000"/>
        </w:rPr>
        <w:t>ROZWÓJ EMOCJONALNY</w:t>
      </w:r>
      <w:r>
        <w:rPr>
          <w:rFonts w:ascii="Tahoma" w:hAnsi="Tahoma" w:cs="Tahoma"/>
          <w:color w:val="000000"/>
        </w:rPr>
        <w:t xml:space="preserve"> - to umiejętność powstrzymywania złości i agresji, umiejętność panowania nad  sobą, pozostawania bez rodziców bez płaczu, radzenia sobie w obowiązkach bez dorosłych. To również umiejętne radzenie sobie z porażką, </w:t>
      </w:r>
      <w:r>
        <w:rPr>
          <w:rFonts w:ascii="Tahoma" w:hAnsi="Tahoma" w:cs="Tahoma"/>
          <w:color w:val="000000"/>
        </w:rPr>
        <w:lastRenderedPageBreak/>
        <w:t>posłuszeństwo wobec rodziców. Podporządkowanie się ustalonym regułom, poleceniom dorosłych, rozumienie ich konieczności nawet jeśli nie zawsze są przyjemne , ale sprawiedliwe. Adekwatne reagowanie nastrojem i zachowaniem na zaistniałe sytuacje.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Dojrzałość szkolną dziecko osiąga między 6 a 7 rokiem życia. Trzeba jednak pamiętać, że każde dziecko jest indywidualnościa, posiada różne możliwości i rozwija się w swoim tempie. Jego rozwój może się zmienić z dnia na dzień. Dlatego też w różnym tempie dzieci osiągają dojrzałość szkolną. Jedne szybciej, drugie wolniej. Ważnym elementem wspierającym dziecko w osiąganiu dojrzałości szkolnej jest wspieranie jego rozwoju przez rodziców. Kiedy dostrzeżemy trudności u swojego dziecka, warto nasilić swoje oddziaływania, a wtedy trudności zostaną pokonane.</w:t>
      </w:r>
    </w:p>
    <w:p w:rsidR="00AD1F61" w:rsidRDefault="00AD1F61" w:rsidP="00AD1F61">
      <w:pPr>
        <w:pStyle w:val="NormalnyWeb"/>
      </w:pPr>
      <w:r>
        <w:rPr>
          <w:rStyle w:val="Pogrubienie"/>
          <w:rFonts w:ascii="Tahoma" w:hAnsi="Tahoma" w:cs="Tahoma"/>
          <w:color w:val="000000"/>
        </w:rPr>
        <w:t>WSKAZÓWKI, JAKIE DZIAŁANIA MOGĄ PODEJMOWAĆ  RODZICE: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-wyrabianie w dziecku samodzielności (ubieranie i rozbieranie się, mycie, czesanie, wiązanie obuwia), a także przyzwyczajanie dziecka do stałego rozkładu dnia (sen, posiłki, zabawa, obowiązki)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-kształtowanie wytrwałości i systematyczności w wypełnianiu stałych obowiązków, przezwyciężaniu trudności i kończeniu rozpoczętej pracy, egzekwowanie przyjętych ustaleń, wzbogacanie wiedzy o świecie, doświadczeń życiowych, pobudzanie do działania, rozwijanie spostrzegawczości, myślenia, pobudzanie do zadawania pytań i odpowiadania na pytania dziecka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-wdrażanie do prawidłowego wypowiadania się pod względem fonetycznym i gramatycznym, formułowania wypowiedzi, rozwijania zaintetresowania książką, czasopismem, ćwiczenia pamięci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-wyrabianie umiejętności słuchania mowy, tekstu czytanego i koncentracji uwagi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-rozwijanie zainteresowań matematycznych poprzez liczenie na konkretach w sytuacjach życia codziennego, orientowanie się w schemacie ciała, w przestrzeni, w kierunkach, w czasie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-podejmowanie działań mających na celu usprawnianie rąk: wydzieranie, rysowanie, lepienie z plasteliny, ciastoliny, modeliny, malowanie, wycinanie, sklejanie, chwytanie, manipulowanie oraz usprawnianie ciała poprzez gry, zabawy, sport, spacery, przebywanie na świeżym powietrzu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-wpajanie zasad kulturalnego i tolerancyjnego zachowania się wobec ludzi i w życiu codziennym,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-wdrażanie do nawiązywania przyjaznych kontaktów z rówieśnikami, podejmowania współpracy w zabawie i radzenia sobie z porażkami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t>-kształtowanie pozytywnej motywacji do uczenia się, zachęcanie do zdobywania wiedzy, nie straszenie szkołą i nauką</w:t>
      </w:r>
    </w:p>
    <w:p w:rsidR="00AD1F61" w:rsidRDefault="00AD1F61" w:rsidP="00AD1F61">
      <w:pPr>
        <w:pStyle w:val="NormalnyWeb"/>
      </w:pPr>
      <w:r>
        <w:rPr>
          <w:rFonts w:ascii="Tahoma" w:hAnsi="Tahoma" w:cs="Tahoma"/>
          <w:color w:val="000000"/>
        </w:rPr>
        <w:lastRenderedPageBreak/>
        <w:t>Trzeba pamiętać, że wszystkie wymagania stawiane przed dzieckiem powinny być dostosowane do jego możliwości, oraz że należy dbać, aby dziecko rozwijało się harmonijnie we wszystkich czterech płaszczyznach.</w:t>
      </w:r>
    </w:p>
    <w:p w:rsidR="00AD1F61" w:rsidRDefault="00AD1F61" w:rsidP="00AD1F61">
      <w:pPr>
        <w:pStyle w:val="NormalnyWeb"/>
        <w:jc w:val="center"/>
      </w:pPr>
      <w:r>
        <w:rPr>
          <w:rFonts w:ascii="Tahoma" w:hAnsi="Tahoma" w:cs="Tahoma"/>
          <w:color w:val="000000"/>
        </w:rPr>
        <w:t> </w:t>
      </w:r>
    </w:p>
    <w:p w:rsidR="00616AA8" w:rsidRDefault="00616AA8">
      <w:bookmarkStart w:id="0" w:name="_GoBack"/>
      <w:bookmarkEnd w:id="0"/>
    </w:p>
    <w:sectPr w:rsidR="0061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61"/>
    <w:rsid w:val="00616AA8"/>
    <w:rsid w:val="00A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D58A0-AF98-401D-8743-8BF6A884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1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4347</Characters>
  <Application>Microsoft Office Word</Application>
  <DocSecurity>0</DocSecurity>
  <Lines>36</Lines>
  <Paragraphs>10</Paragraphs>
  <ScaleCrop>false</ScaleCrop>
  <Company>HP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2024-03-20T14:48:00Z</dcterms:created>
  <dcterms:modified xsi:type="dcterms:W3CDTF">2024-03-20T14:48:00Z</dcterms:modified>
</cp:coreProperties>
</file>