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20" w:rsidRPr="00DA5520" w:rsidRDefault="00C825F6" w:rsidP="00DA552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28"/>
          <w:szCs w:val="28"/>
          <w:lang w:eastAsia="pl-PL"/>
        </w:rPr>
      </w:pPr>
      <w:r w:rsidRPr="00DA5520">
        <w:rPr>
          <w:rFonts w:ascii="Arial" w:eastAsia="Times New Roman" w:hAnsi="Arial" w:cs="Arial"/>
          <w:b/>
          <w:kern w:val="36"/>
          <w:sz w:val="28"/>
          <w:szCs w:val="28"/>
          <w:lang w:eastAsia="pl-PL"/>
        </w:rPr>
        <w:t>Re</w:t>
      </w:r>
      <w:r w:rsidR="00A17607" w:rsidRPr="00DA5520">
        <w:rPr>
          <w:rFonts w:ascii="Arial" w:eastAsia="Times New Roman" w:hAnsi="Arial" w:cs="Arial"/>
          <w:b/>
          <w:kern w:val="36"/>
          <w:sz w:val="28"/>
          <w:szCs w:val="28"/>
          <w:lang w:eastAsia="pl-PL"/>
        </w:rPr>
        <w:t>gulamin Samorządu Uczniowskiego Szko</w:t>
      </w:r>
      <w:r w:rsidR="00DA5520" w:rsidRPr="00DA5520">
        <w:rPr>
          <w:rFonts w:ascii="Arial" w:eastAsia="Times New Roman" w:hAnsi="Arial" w:cs="Arial"/>
          <w:b/>
          <w:kern w:val="36"/>
          <w:sz w:val="28"/>
          <w:szCs w:val="28"/>
          <w:lang w:eastAsia="pl-PL"/>
        </w:rPr>
        <w:t>ły Podstawowej</w:t>
      </w:r>
    </w:p>
    <w:p w:rsidR="00A17607" w:rsidRDefault="00DA5520" w:rsidP="00DA552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28"/>
          <w:szCs w:val="28"/>
          <w:lang w:eastAsia="pl-PL"/>
        </w:rPr>
      </w:pPr>
      <w:r w:rsidRPr="00DA5520">
        <w:rPr>
          <w:rFonts w:ascii="Arial" w:eastAsia="Times New Roman" w:hAnsi="Arial" w:cs="Arial"/>
          <w:b/>
          <w:kern w:val="36"/>
          <w:sz w:val="28"/>
          <w:szCs w:val="28"/>
          <w:lang w:eastAsia="pl-PL"/>
        </w:rPr>
        <w:t xml:space="preserve"> </w:t>
      </w:r>
      <w:proofErr w:type="gramStart"/>
      <w:r w:rsidRPr="00DA5520">
        <w:rPr>
          <w:rFonts w:ascii="Arial" w:eastAsia="Times New Roman" w:hAnsi="Arial" w:cs="Arial"/>
          <w:b/>
          <w:kern w:val="36"/>
          <w:sz w:val="28"/>
          <w:szCs w:val="28"/>
          <w:lang w:eastAsia="pl-PL"/>
        </w:rPr>
        <w:t>im</w:t>
      </w:r>
      <w:proofErr w:type="gramEnd"/>
      <w:r w:rsidRPr="00DA5520">
        <w:rPr>
          <w:rFonts w:ascii="Arial" w:eastAsia="Times New Roman" w:hAnsi="Arial" w:cs="Arial"/>
          <w:b/>
          <w:kern w:val="36"/>
          <w:sz w:val="28"/>
          <w:szCs w:val="28"/>
          <w:lang w:eastAsia="pl-PL"/>
        </w:rPr>
        <w:t>. gen. dyw. Tadeusza Kutrzeby w Koźlu</w:t>
      </w:r>
    </w:p>
    <w:p w:rsidR="00DA5520" w:rsidRDefault="00DA5520" w:rsidP="00DA552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28"/>
          <w:szCs w:val="28"/>
          <w:lang w:eastAsia="pl-PL"/>
        </w:rPr>
      </w:pPr>
    </w:p>
    <w:p w:rsidR="00DA5520" w:rsidRDefault="00DA5520" w:rsidP="00DA552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28"/>
          <w:szCs w:val="28"/>
          <w:lang w:eastAsia="pl-PL"/>
        </w:rPr>
      </w:pPr>
    </w:p>
    <w:p w:rsidR="00DA5520" w:rsidRPr="00DA5520" w:rsidRDefault="00DA5520" w:rsidP="00DA552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28"/>
          <w:szCs w:val="28"/>
          <w:lang w:eastAsia="pl-PL"/>
        </w:rPr>
      </w:pPr>
    </w:p>
    <w:p w:rsidR="00A17607" w:rsidRPr="00DA5520" w:rsidRDefault="00A17607" w:rsidP="00A17607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Regulamin zawiera:</w:t>
      </w:r>
    </w:p>
    <w:p w:rsidR="00A17607" w:rsidRPr="00DA5520" w:rsidRDefault="00A17607" w:rsidP="00A176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         I.      Postanowienia ogólne</w:t>
      </w:r>
    </w:p>
    <w:p w:rsidR="00A17607" w:rsidRPr="00DA5520" w:rsidRDefault="002449F2" w:rsidP="00A176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         II.     </w:t>
      </w:r>
      <w:r w:rsidR="00A17607"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Organy Samorządu Uczniowskiego</w:t>
      </w:r>
    </w:p>
    <w:p w:rsidR="00A17607" w:rsidRPr="00DA5520" w:rsidRDefault="002449F2" w:rsidP="00A176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         III.    </w:t>
      </w:r>
      <w:r w:rsidR="00A17607"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Tryb przeprowadzania wyborów</w:t>
      </w:r>
    </w:p>
    <w:p w:rsidR="00A17607" w:rsidRPr="00DA5520" w:rsidRDefault="002449F2" w:rsidP="00A176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         IV.    </w:t>
      </w:r>
      <w:r w:rsidR="00A17607"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Działalność gospodarcza</w:t>
      </w:r>
    </w:p>
    <w:p w:rsidR="00A17607" w:rsidRPr="00DA5520" w:rsidRDefault="002449F2" w:rsidP="00A176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         V.     </w:t>
      </w:r>
      <w:r w:rsidR="00A17607"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Dokumentacja</w:t>
      </w:r>
    </w:p>
    <w:p w:rsidR="00A17607" w:rsidRPr="00DA5520" w:rsidRDefault="002449F2" w:rsidP="00A176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         VI.    </w:t>
      </w:r>
      <w:r w:rsidR="00A17607"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Zadania opiekuna</w:t>
      </w:r>
    </w:p>
    <w:p w:rsidR="00A17607" w:rsidRDefault="002449F2" w:rsidP="00A176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         VII.   </w:t>
      </w:r>
      <w:r w:rsidR="00A17607"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Przepisy końcowe</w:t>
      </w:r>
    </w:p>
    <w:p w:rsidR="00DA5520" w:rsidRPr="00DA5520" w:rsidRDefault="00DA5520" w:rsidP="00DA552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17607" w:rsidRPr="00DA5520" w:rsidRDefault="00A17607" w:rsidP="00A17607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Pr="00DA552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I. Postanowienia ogólne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1</w:t>
      </w:r>
    </w:p>
    <w:p w:rsidR="00A17607" w:rsidRPr="00DA5520" w:rsidRDefault="00C825F6" w:rsidP="00A17607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Szkole P</w:t>
      </w:r>
      <w:r w:rsidR="00A17607"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odstawowej </w:t>
      </w: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im. gen. dyw. Tadeusza Kutrzeby w Koźlu </w:t>
      </w:r>
      <w:r w:rsidR="00A17607"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działa Samorząd Uczniowski zwany dalej Samorządem.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2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Samorząd tworzą wszyscy uczniowie szkoły.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3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Samorząd działa zgodnie z Ustawą o Systemie Oświaty z dnia 7 września 1991r oraz Statutem Szkoły.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4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Samorząd może przedstawić Dyrektorowi Szkoły, Radzie Pedagogicznej wnioski i opinie we wszystkich sprawach Szkoły, a w szczególności dotyczących realizacji podstawowych </w:t>
      </w:r>
      <w:proofErr w:type="gramStart"/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praw</w:t>
      </w:r>
      <w:proofErr w:type="gramEnd"/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uczniowskich:</w:t>
      </w:r>
    </w:p>
    <w:p w:rsidR="00A17607" w:rsidRPr="00DA5520" w:rsidRDefault="00A17607" w:rsidP="00A176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prawo</w:t>
      </w:r>
      <w:proofErr w:type="gramEnd"/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 zapoznania się z programem nauczania i programem wychowawczym, z ich treścią, celem i stawianymi wymogami,</w:t>
      </w:r>
    </w:p>
    <w:p w:rsidR="00A17607" w:rsidRPr="00DA5520" w:rsidRDefault="00A17607" w:rsidP="00A176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prawo</w:t>
      </w:r>
      <w:proofErr w:type="gramEnd"/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 jawnej, umotywowanej oceny postępów w nauce i zachowaniu,</w:t>
      </w:r>
    </w:p>
    <w:p w:rsidR="00A17607" w:rsidRPr="00DA5520" w:rsidRDefault="00A17607" w:rsidP="00A176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prawo</w:t>
      </w:r>
      <w:proofErr w:type="gramEnd"/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 rozwijania własnych zainteresowań,</w:t>
      </w:r>
    </w:p>
    <w:p w:rsidR="00A17607" w:rsidRPr="00DA5520" w:rsidRDefault="006D63BE" w:rsidP="00A176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prawo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17607"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redagowania i wydawania gazetki szkolnej,</w:t>
      </w:r>
    </w:p>
    <w:p w:rsidR="00A17607" w:rsidRPr="00DA5520" w:rsidRDefault="00A17607" w:rsidP="00A176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prawo</w:t>
      </w:r>
      <w:proofErr w:type="gramEnd"/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 organizowania działalności kulturalnej, oświatowej, sportowej oraz rozrywkowej zgodnie z własnymi potrzebami i możliwościami organizacyjnymi w porozumieniu z Dyrektorem Szkoły.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lastRenderedPageBreak/>
        <w:t> 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II. Organy Samorządu Uczniowskiego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5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Organami Samorządu są:</w:t>
      </w:r>
    </w:p>
    <w:p w:rsidR="00A17607" w:rsidRPr="00DA5520" w:rsidRDefault="00A17607" w:rsidP="00A176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Przewodniczący Samorządu.</w:t>
      </w:r>
    </w:p>
    <w:p w:rsidR="00A17607" w:rsidRPr="00DA5520" w:rsidRDefault="00A17607" w:rsidP="00A176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Rada Samorządu.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6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Kadencja organów Samorządu trwa 1 rok szkolny.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Przewodniczący Samorządu Uczniowskiego: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7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Przewodniczący jest wybierany w wyborach powszechnych przez uczniów klas III-VI, nauczycieli oraz personel szkoły.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8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kompetencji Przewodniczącego należy:</w:t>
      </w:r>
    </w:p>
    <w:p w:rsidR="00A17607" w:rsidRPr="00DA5520" w:rsidRDefault="00C825F6" w:rsidP="00A176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</w:t>
      </w:r>
      <w:r w:rsidR="00A17607"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eprezentowanie Samorządu wobec Rad</w:t>
      </w:r>
      <w:r w:rsidR="006D63B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 Pedagogicznej i Rady Rodziców.</w:t>
      </w:r>
    </w:p>
    <w:p w:rsidR="00A17607" w:rsidRPr="00DA5520" w:rsidRDefault="00C825F6" w:rsidP="00A176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</w:t>
      </w:r>
      <w:r w:rsidR="00A17607"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ierowanie</w:t>
      </w:r>
      <w:r w:rsidR="006D63B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pracą Samorządu.</w:t>
      </w:r>
    </w:p>
    <w:p w:rsidR="00A17607" w:rsidRPr="00DA5520" w:rsidRDefault="00C825F6" w:rsidP="00A176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</w:t>
      </w:r>
      <w:r w:rsidR="00A17607"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rganizowanie współpracy Rady Samorząd</w:t>
      </w: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 z Samorządami klasowymi.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Rada Samorządu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9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skład Rady Samorządu wchodzą:</w:t>
      </w:r>
    </w:p>
    <w:p w:rsidR="00A17607" w:rsidRPr="00DA5520" w:rsidRDefault="00A17607" w:rsidP="00A176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Przewodniczący samorządu.</w:t>
      </w:r>
    </w:p>
    <w:p w:rsidR="00A17607" w:rsidRPr="00DA5520" w:rsidRDefault="00A17607" w:rsidP="00A176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Zastępca Przewodniczącego.</w:t>
      </w:r>
    </w:p>
    <w:p w:rsidR="00A17607" w:rsidRPr="00DA5520" w:rsidRDefault="00C825F6" w:rsidP="00A176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Uczniowie powołani do poszczególnych sekcji</w:t>
      </w:r>
      <w:r w:rsidR="00A17607"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10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Zebrania Rady zwołuje Przewodn</w:t>
      </w:r>
      <w:r w:rsidR="00C825F6"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iczący w zależności od potrzeb.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11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Uchwały Rady, opinie i wnioski zapadają zwykłą większością głosów.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§ 12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kompetencji Rady Samorządu należy:</w:t>
      </w:r>
    </w:p>
    <w:p w:rsidR="00A17607" w:rsidRPr="00DA5520" w:rsidRDefault="00C825F6" w:rsidP="00A176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</w:t>
      </w:r>
      <w:r w:rsidR="00A17607"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pracowanie</w:t>
      </w: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planu pracy </w:t>
      </w:r>
      <w:r w:rsidR="00A17607"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Samorządu,</w:t>
      </w:r>
    </w:p>
    <w:p w:rsidR="00A17607" w:rsidRPr="00DA5520" w:rsidRDefault="00C825F6" w:rsidP="00A176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A17607"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danie sprawozdania ze swojej pracy,</w:t>
      </w:r>
    </w:p>
    <w:p w:rsidR="00A17607" w:rsidRPr="00DA5520" w:rsidRDefault="00C825F6" w:rsidP="00A176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</w:t>
      </w:r>
      <w:r w:rsidR="00A17607"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odejmowanie uchwały o zmianie regulaminu Samorządu,</w:t>
      </w:r>
    </w:p>
    <w:p w:rsidR="00A17607" w:rsidRPr="00DA5520" w:rsidRDefault="00C825F6" w:rsidP="00A176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</w:t>
      </w:r>
      <w:r w:rsidR="00A17607"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eprezentowanie opinii uczniów wobec Rady Pedagogicznej i Rady Rodziców.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13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Radzie Samorządu podlegają przewodniczący klas.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:rsidR="00A17607" w:rsidRPr="00DA5520" w:rsidRDefault="00A17607" w:rsidP="006D63BE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III. Tryb przeprowadzenia wyborów</w:t>
      </w:r>
      <w:r w:rsidRPr="00DA552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  <w:t> do Rady Samorządu Uczniowskiego</w:t>
      </w:r>
    </w:p>
    <w:p w:rsidR="00A17607" w:rsidRPr="00DA5520" w:rsidRDefault="00A17607" w:rsidP="006D63BE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14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Wybory przeprowadza Komisja Wyborcza składająca się z 4 osób ( po jednym przedstawicielu grupy wiekowej IV – VI oraz opiekun Samorządu uczniowskiego)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:rsidR="00A17607" w:rsidRPr="00DA5520" w:rsidRDefault="00A17607" w:rsidP="006D63BE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15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obowiązków Komisji Wyborczej należy:</w:t>
      </w:r>
    </w:p>
    <w:p w:rsidR="00A17607" w:rsidRPr="00DA5520" w:rsidRDefault="006D63BE" w:rsidP="00A176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Przyjęcie</w:t>
      </w:r>
      <w:r w:rsidR="00C825F6"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zgłoszeń od kandydatów.</w:t>
      </w:r>
    </w:p>
    <w:p w:rsidR="00A17607" w:rsidRPr="00DA5520" w:rsidRDefault="00C825F6" w:rsidP="00C825F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Przygotowanie i </w:t>
      </w:r>
      <w:r w:rsidR="006D63B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przeprowadzenie wyborów.</w:t>
      </w:r>
    </w:p>
    <w:p w:rsidR="00A17607" w:rsidRPr="00DA5520" w:rsidRDefault="00C825F6" w:rsidP="00A176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Ogłoszenie wyników wyborów.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 16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wyborach na Przewodniczącego Samorządu ma prawo kandydować każdy uczeń klas IV – VI.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:rsidR="006D63BE" w:rsidRDefault="006D63BE" w:rsidP="00A17607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6D63BE" w:rsidRDefault="006D63BE" w:rsidP="00A17607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6D63BE" w:rsidRDefault="006D63BE" w:rsidP="00A17607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A17607" w:rsidRPr="00DA5520" w:rsidRDefault="00A17607" w:rsidP="00A17607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lastRenderedPageBreak/>
        <w:t>IV. Działalność gospodarcza Samorządu Uczniowskiego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  17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Samorząd uzyskuje dochody z następujących źródeł:</w:t>
      </w:r>
    </w:p>
    <w:p w:rsidR="00A17607" w:rsidRPr="00DA5520" w:rsidRDefault="00A17607" w:rsidP="00A176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organizacja</w:t>
      </w:r>
      <w:proofErr w:type="gramEnd"/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imprez szkolnych </w:t>
      </w:r>
      <w:r w:rsidR="00C825F6"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</w:t>
      </w: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C825F6"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</w:t>
      </w:r>
      <w:r w:rsidR="006D63B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przedaż  kartek </w:t>
      </w:r>
      <w:proofErr w:type="spellStart"/>
      <w:r w:rsidR="006D63B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walentynkowych</w:t>
      </w:r>
      <w:proofErr w:type="spellEnd"/>
      <w:r w:rsidR="006D63B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prac wykonanych przez uczniów</w:t>
      </w:r>
      <w:r w:rsidR="00C825F6"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sprzedaż słodyczy przygotowanych przez rodziców uczniów</w:t>
      </w: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),</w:t>
      </w:r>
    </w:p>
    <w:p w:rsidR="00A17607" w:rsidRPr="00DA5520" w:rsidRDefault="00C825F6" w:rsidP="00A176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dochody</w:t>
      </w:r>
      <w:proofErr w:type="gramEnd"/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darowizn.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  18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Dokumentacja Samorządu:</w:t>
      </w:r>
    </w:p>
    <w:p w:rsidR="00A17607" w:rsidRPr="00DA5520" w:rsidRDefault="00A17607" w:rsidP="00A1760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regulamin</w:t>
      </w:r>
      <w:proofErr w:type="gramEnd"/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Samorządu,</w:t>
      </w:r>
    </w:p>
    <w:p w:rsidR="00A17607" w:rsidRPr="00DA5520" w:rsidRDefault="00A17607" w:rsidP="00A1760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roczne</w:t>
      </w:r>
      <w:proofErr w:type="gramEnd"/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plany pracy,</w:t>
      </w:r>
    </w:p>
    <w:p w:rsidR="00A17607" w:rsidRPr="00DA5520" w:rsidRDefault="00A17607" w:rsidP="00A1760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sprawozdanie</w:t>
      </w:r>
      <w:proofErr w:type="gramEnd"/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działalności Samorządu,</w:t>
      </w:r>
    </w:p>
    <w:p w:rsidR="00A17607" w:rsidRPr="00DA5520" w:rsidRDefault="00A17607" w:rsidP="00A1760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rozliczenie</w:t>
      </w:r>
      <w:proofErr w:type="gramEnd"/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finansowe.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V. Zadania opiekuna Samorządu Uczniowskiego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  19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Wyboru Opiekuna Samorządu Uczniowskiego z ramienia Rady Pedagogicznej dokonuje Dyrektor Szkoły w porozumieniu z Radą Pedagogiczną.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20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Opiekun Samorządu Uczniowskiego w uzasadnionych przypadkach może złożyć dymisję z pełnionej funkcji. Na jego miejsce Dyrektor Szkoły w porozumieniu z Radą Pedagogiczną ustala nowego Opiekuna. 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21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Opiekun Samorządu Uczniowskiego ma za zadanie:</w:t>
      </w:r>
    </w:p>
    <w:p w:rsidR="00A17607" w:rsidRPr="00DA5520" w:rsidRDefault="00DA5520" w:rsidP="00A1760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</w:t>
      </w:r>
      <w:r w:rsidR="00A17607"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zuwać nad całokształtem prac Sa</w:t>
      </w: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morządu.</w:t>
      </w:r>
    </w:p>
    <w:p w:rsidR="00A17607" w:rsidRPr="00DA5520" w:rsidRDefault="00DA5520" w:rsidP="00A1760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</w:t>
      </w:r>
      <w:r w:rsidR="00A17607"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rowadzić dok</w:t>
      </w: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umentację rozliczeń finansowych.</w:t>
      </w:r>
    </w:p>
    <w:p w:rsidR="00A17607" w:rsidRPr="00DA5520" w:rsidRDefault="00DA5520" w:rsidP="00A1760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</w:t>
      </w:r>
      <w:r w:rsidR="00A17607"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ośredniczyć </w:t>
      </w: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między uczniami a nauczycielami.</w:t>
      </w:r>
    </w:p>
    <w:p w:rsidR="00A17607" w:rsidRPr="00DA5520" w:rsidRDefault="00DA5520" w:rsidP="00A1760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</w:t>
      </w:r>
      <w:r w:rsidR="00A17607"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oradzać i w</w:t>
      </w: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spomagać inicjatywy uczniowskie.</w:t>
      </w:r>
    </w:p>
    <w:p w:rsidR="00A17607" w:rsidRDefault="009E7A57" w:rsidP="00A1760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E7A57">
        <w:rPr>
          <w:rFonts w:ascii="Arial" w:hAnsi="Arial" w:cs="Arial"/>
          <w:color w:val="000000"/>
          <w:sz w:val="24"/>
          <w:szCs w:val="24"/>
          <w:shd w:val="clear" w:color="auto" w:fill="F5F5F5"/>
        </w:rPr>
        <w:t>Przedstawi</w:t>
      </w:r>
      <w:r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ać </w:t>
      </w:r>
      <w:r w:rsidRPr="009E7A57">
        <w:rPr>
          <w:rFonts w:ascii="Arial" w:hAnsi="Arial" w:cs="Arial"/>
          <w:color w:val="000000"/>
          <w:sz w:val="24"/>
          <w:szCs w:val="24"/>
          <w:shd w:val="clear" w:color="auto" w:fill="F5F5F5"/>
        </w:rPr>
        <w:t>Dyrektorowi i</w:t>
      </w:r>
      <w:r w:rsidR="006D63BE"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 Radzie Pedagogicznej sprawozdania</w:t>
      </w:r>
      <w:r w:rsidRPr="009E7A57"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 z</w:t>
      </w:r>
      <w:r w:rsidRPr="009E7A57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5F5F5"/>
        </w:rPr>
        <w:t>działalności Samorządu Uczniowskiego.</w:t>
      </w:r>
    </w:p>
    <w:p w:rsidR="009E7A57" w:rsidRPr="009E7A57" w:rsidRDefault="009E7A57" w:rsidP="009E7A5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Pośredniczyć w rozwiązywaniu konfliktów na różnych płaszczyznach.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:rsidR="00E928C3" w:rsidRDefault="00E928C3" w:rsidP="009E7A57">
      <w:pPr>
        <w:shd w:val="clear" w:color="auto" w:fill="FFFFFF"/>
        <w:spacing w:after="27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A17607" w:rsidRPr="00DA5520" w:rsidRDefault="00A17607" w:rsidP="00A17607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lastRenderedPageBreak/>
        <w:t>VI. Przepisy końcowe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22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Sprawy wymagające współdziałania Dyrektora</w:t>
      </w:r>
      <w:r w:rsidR="00DA5520"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Szkoły</w:t>
      </w: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Rady Pedagogicznej, Rady Rodziców z Samorządem Uczniowskim powinny być rozpatrywane przy udziale wszystkich zainteresowanych stron.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23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Uczniowie występujący w obronie </w:t>
      </w:r>
      <w:proofErr w:type="gramStart"/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praw</w:t>
      </w:r>
      <w:proofErr w:type="gramEnd"/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uczniowskich nie mogą być z tego powodu negatywnie oceniani.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24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Regulamin uchwalany jest w głosowaniu jawnym na zebraniu Rady Samorządu.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25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Rada Samorządu może</w:t>
      </w:r>
      <w:r w:rsidR="00DA5520"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dokonać zmian w regulaminie po</w:t>
      </w: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przez głosowanie.</w:t>
      </w:r>
    </w:p>
    <w:p w:rsidR="00A17607" w:rsidRPr="00DA5520" w:rsidRDefault="00A17607" w:rsidP="00A17607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§26</w:t>
      </w:r>
    </w:p>
    <w:p w:rsidR="00E928C3" w:rsidRDefault="00DA5520" w:rsidP="00E928C3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sprawach nie</w:t>
      </w:r>
      <w:r w:rsidR="00A17607" w:rsidRPr="00DA55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uregulowanych niniejszym regulaminem a dotyczących Samorządu decyduje Dyrektor Szkoły w porozumieniu z Opiekunem Samorządu.</w:t>
      </w:r>
    </w:p>
    <w:p w:rsidR="00E928C3" w:rsidRPr="00E928C3" w:rsidRDefault="00E928C3" w:rsidP="00E928C3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313BD" w:rsidRPr="00E928C3" w:rsidRDefault="00E313BD" w:rsidP="00E928C3">
      <w:pPr>
        <w:jc w:val="center"/>
        <w:rPr>
          <w:rFonts w:ascii="Arial" w:hAnsi="Arial" w:cs="Arial"/>
          <w:sz w:val="24"/>
          <w:szCs w:val="24"/>
        </w:rPr>
      </w:pPr>
    </w:p>
    <w:sectPr w:rsidR="00E313BD" w:rsidRPr="00E928C3" w:rsidSect="00E31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2397"/>
    <w:multiLevelType w:val="multilevel"/>
    <w:tmpl w:val="2730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3175D"/>
    <w:multiLevelType w:val="multilevel"/>
    <w:tmpl w:val="F2CAF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03DF5"/>
    <w:multiLevelType w:val="multilevel"/>
    <w:tmpl w:val="3BBE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96325"/>
    <w:multiLevelType w:val="multilevel"/>
    <w:tmpl w:val="B8D2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A70514"/>
    <w:multiLevelType w:val="multilevel"/>
    <w:tmpl w:val="E50C8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6E056C"/>
    <w:multiLevelType w:val="multilevel"/>
    <w:tmpl w:val="46DE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1D721C"/>
    <w:multiLevelType w:val="multilevel"/>
    <w:tmpl w:val="5670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7C6098"/>
    <w:multiLevelType w:val="multilevel"/>
    <w:tmpl w:val="D206A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771B14"/>
    <w:multiLevelType w:val="multilevel"/>
    <w:tmpl w:val="F6F26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B56CFC"/>
    <w:multiLevelType w:val="multilevel"/>
    <w:tmpl w:val="862A5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7607"/>
    <w:rsid w:val="002449F2"/>
    <w:rsid w:val="0041297D"/>
    <w:rsid w:val="006D63BE"/>
    <w:rsid w:val="008E7F32"/>
    <w:rsid w:val="009E7A57"/>
    <w:rsid w:val="00A0664E"/>
    <w:rsid w:val="00A17607"/>
    <w:rsid w:val="00BE387B"/>
    <w:rsid w:val="00C825F6"/>
    <w:rsid w:val="00D5160F"/>
    <w:rsid w:val="00DA5520"/>
    <w:rsid w:val="00E313BD"/>
    <w:rsid w:val="00E92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3BD"/>
  </w:style>
  <w:style w:type="paragraph" w:styleId="Nagwek1">
    <w:name w:val="heading 1"/>
    <w:basedOn w:val="Normalny"/>
    <w:link w:val="Nagwek1Znak"/>
    <w:uiPriority w:val="9"/>
    <w:qFormat/>
    <w:rsid w:val="00A17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760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1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17607"/>
    <w:rPr>
      <w:b/>
      <w:bCs/>
    </w:rPr>
  </w:style>
  <w:style w:type="character" w:customStyle="1" w:styleId="apple-converted-space">
    <w:name w:val="apple-converted-space"/>
    <w:basedOn w:val="Domylnaczcionkaakapitu"/>
    <w:rsid w:val="00A176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11</cp:revision>
  <dcterms:created xsi:type="dcterms:W3CDTF">2015-02-20T16:09:00Z</dcterms:created>
  <dcterms:modified xsi:type="dcterms:W3CDTF">2015-02-21T16:25:00Z</dcterms:modified>
</cp:coreProperties>
</file>