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5B" w:rsidRDefault="0044195B" w:rsidP="00441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przyjętych  do oddziału przedszkolnego</w:t>
      </w:r>
    </w:p>
    <w:p w:rsidR="0044195B" w:rsidRDefault="002D6904" w:rsidP="00441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44195B">
        <w:rPr>
          <w:b/>
          <w:sz w:val="28"/>
          <w:szCs w:val="28"/>
        </w:rPr>
        <w:t xml:space="preserve"> SP Witanowice – rocznik 2013</w:t>
      </w:r>
    </w:p>
    <w:p w:rsidR="0044195B" w:rsidRDefault="0044195B" w:rsidP="0044195B">
      <w:pPr>
        <w:jc w:val="center"/>
        <w:rPr>
          <w:b/>
          <w:sz w:val="28"/>
          <w:szCs w:val="28"/>
        </w:rPr>
      </w:pPr>
    </w:p>
    <w:p w:rsidR="0044195B" w:rsidRDefault="0044195B" w:rsidP="0044195B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4819"/>
      </w:tblGrid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Bałys</w:t>
            </w:r>
            <w:proofErr w:type="spellEnd"/>
            <w:r>
              <w:rPr>
                <w:sz w:val="24"/>
                <w:szCs w:val="24"/>
              </w:rPr>
              <w:t xml:space="preserve">  Karol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Łężniak</w:t>
            </w:r>
            <w:proofErr w:type="spellEnd"/>
            <w:r>
              <w:rPr>
                <w:sz w:val="24"/>
                <w:szCs w:val="24"/>
              </w:rPr>
              <w:t xml:space="preserve"> Lena 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Mozgała</w:t>
            </w:r>
            <w:proofErr w:type="spellEnd"/>
            <w:r>
              <w:rPr>
                <w:sz w:val="24"/>
                <w:szCs w:val="24"/>
              </w:rPr>
              <w:t xml:space="preserve"> Jakub 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Paczyńska  Emilia 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Stuglik Małgorzata 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Skrzyńska Milena 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Wądrzyk</w:t>
            </w:r>
            <w:proofErr w:type="spellEnd"/>
            <w:r>
              <w:rPr>
                <w:sz w:val="24"/>
                <w:szCs w:val="24"/>
              </w:rPr>
              <w:t xml:space="preserve"> Błażej </w:t>
            </w:r>
          </w:p>
        </w:tc>
      </w:tr>
      <w:tr w:rsidR="0044195B" w:rsidTr="004419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5B" w:rsidRDefault="0044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Żak  Aleksandra </w:t>
            </w:r>
          </w:p>
        </w:tc>
      </w:tr>
    </w:tbl>
    <w:p w:rsidR="0044195B" w:rsidRDefault="0044195B" w:rsidP="0044195B">
      <w:pPr>
        <w:rPr>
          <w:sz w:val="28"/>
          <w:szCs w:val="28"/>
        </w:rPr>
      </w:pPr>
    </w:p>
    <w:p w:rsidR="002D3D59" w:rsidRDefault="002D3D59" w:rsidP="0044195B">
      <w:pPr>
        <w:rPr>
          <w:sz w:val="28"/>
          <w:szCs w:val="28"/>
        </w:rPr>
      </w:pPr>
    </w:p>
    <w:p w:rsidR="002D3D59" w:rsidRDefault="002D3D59" w:rsidP="002D3D59">
      <w:pPr>
        <w:rPr>
          <w:sz w:val="28"/>
          <w:szCs w:val="28"/>
        </w:rPr>
      </w:pPr>
      <w:r>
        <w:rPr>
          <w:sz w:val="28"/>
          <w:szCs w:val="28"/>
        </w:rPr>
        <w:t xml:space="preserve">Najniższa   ilość punktów  niezbędna  do przyjęcia  dziecka do  oddziału przedszkolnego  w SP Witanowice wynosi 18 . </w:t>
      </w:r>
    </w:p>
    <w:p w:rsidR="00B179AC" w:rsidRDefault="00B179AC"/>
    <w:sectPr w:rsidR="00B179AC" w:rsidSect="00B1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95B"/>
    <w:rsid w:val="002D3D59"/>
    <w:rsid w:val="002D6904"/>
    <w:rsid w:val="0044195B"/>
    <w:rsid w:val="004E425B"/>
    <w:rsid w:val="007B0E9E"/>
    <w:rsid w:val="00B1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5</cp:revision>
  <dcterms:created xsi:type="dcterms:W3CDTF">2016-05-16T07:04:00Z</dcterms:created>
  <dcterms:modified xsi:type="dcterms:W3CDTF">2016-05-16T08:45:00Z</dcterms:modified>
</cp:coreProperties>
</file>