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B6" w:rsidRPr="006445B6" w:rsidRDefault="006445B6" w:rsidP="006445B6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x-none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pl-PL"/>
        </w:rPr>
        <w:drawing>
          <wp:inline distT="0" distB="0" distL="0" distR="0">
            <wp:extent cx="5972175" cy="676275"/>
            <wp:effectExtent l="0" t="0" r="9525" b="9525"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5B6" w:rsidRDefault="006445B6"/>
    <w:p w:rsidR="006445B6" w:rsidRDefault="006445B6"/>
    <w:p w:rsidR="000C1002" w:rsidRDefault="006445B6" w:rsidP="006445B6">
      <w:pPr>
        <w:ind w:firstLine="708"/>
        <w:jc w:val="both"/>
      </w:pPr>
      <w:r>
        <w:t xml:space="preserve">Ogłaszamy nabór dzieci, nauczycieli i rodziców do projektu </w:t>
      </w:r>
      <w:r w:rsidRPr="000C1002">
        <w:rPr>
          <w:b/>
        </w:rPr>
        <w:t>„Interaktywny przedszkolak”</w:t>
      </w:r>
      <w:r w:rsidR="000C1002" w:rsidRPr="000C1002">
        <w:rPr>
          <w:b/>
        </w:rPr>
        <w:t>,</w:t>
      </w:r>
      <w:r w:rsidR="000C1002">
        <w:t xml:space="preserve"> realizowanego w szkołach i przedszkolach prowadzonych przez Gminę Zblewo. </w:t>
      </w:r>
    </w:p>
    <w:p w:rsidR="006445B6" w:rsidRDefault="000C1002" w:rsidP="006445B6">
      <w:pPr>
        <w:ind w:firstLine="708"/>
        <w:jc w:val="both"/>
      </w:pPr>
      <w:r>
        <w:t>Projekt będzie finansowany z Funduszy Europejskich</w:t>
      </w:r>
      <w:r w:rsidR="006445B6">
        <w:t xml:space="preserve"> </w:t>
      </w:r>
      <w:r>
        <w:t>-</w:t>
      </w:r>
      <w:r w:rsidR="006445B6">
        <w:t xml:space="preserve"> Działania 03.01. Edukacja przedszkolna Regionalnego programu Operacyjnego Województwa Pomorskiego na lata 2014-2020. </w:t>
      </w:r>
    </w:p>
    <w:p w:rsidR="006445B6" w:rsidRDefault="000C1002">
      <w:r>
        <w:tab/>
      </w:r>
      <w:r w:rsidR="006445B6">
        <w:t>W ramach projektu będzie można brać udział w następujących zajęciach:</w:t>
      </w:r>
    </w:p>
    <w:p w:rsidR="006445B6" w:rsidRPr="006445B6" w:rsidRDefault="006445B6">
      <w:pPr>
        <w:rPr>
          <w:b/>
          <w:u w:val="single"/>
        </w:rPr>
      </w:pPr>
      <w:r w:rsidRPr="006445B6">
        <w:rPr>
          <w:b/>
          <w:u w:val="single"/>
        </w:rPr>
        <w:t>Dla dzieci:</w:t>
      </w:r>
    </w:p>
    <w:p w:rsidR="006445B6" w:rsidRDefault="006445B6" w:rsidP="006445B6">
      <w:pPr>
        <w:pStyle w:val="Akapitzlist"/>
        <w:numPr>
          <w:ilvl w:val="0"/>
          <w:numId w:val="1"/>
        </w:numPr>
      </w:pPr>
      <w:r>
        <w:t>Zajęcia rozwijające kompetencje kluczowe:</w:t>
      </w:r>
    </w:p>
    <w:p w:rsidR="006445B6" w:rsidRDefault="006445B6" w:rsidP="006445B6">
      <w:pPr>
        <w:pStyle w:val="Akapitzlist"/>
        <w:numPr>
          <w:ilvl w:val="0"/>
          <w:numId w:val="2"/>
        </w:numPr>
      </w:pPr>
      <w:r>
        <w:t>Mała robotyka</w:t>
      </w:r>
    </w:p>
    <w:p w:rsidR="006445B6" w:rsidRDefault="006445B6" w:rsidP="006445B6">
      <w:pPr>
        <w:pStyle w:val="Akapitzlist"/>
        <w:numPr>
          <w:ilvl w:val="0"/>
          <w:numId w:val="2"/>
        </w:numPr>
      </w:pPr>
      <w:r>
        <w:t>Interaktywny angielski</w:t>
      </w:r>
    </w:p>
    <w:p w:rsidR="006445B6" w:rsidRDefault="006445B6" w:rsidP="006445B6">
      <w:pPr>
        <w:pStyle w:val="Akapitzlist"/>
        <w:numPr>
          <w:ilvl w:val="0"/>
          <w:numId w:val="1"/>
        </w:numPr>
      </w:pPr>
      <w:r>
        <w:t>Zajęcia rozwijające kluczowe kompetencje społeczne:</w:t>
      </w:r>
    </w:p>
    <w:p w:rsidR="006445B6" w:rsidRDefault="006445B6" w:rsidP="006445B6">
      <w:pPr>
        <w:pStyle w:val="Akapitzlist"/>
        <w:numPr>
          <w:ilvl w:val="0"/>
          <w:numId w:val="3"/>
        </w:numPr>
      </w:pPr>
      <w:r>
        <w:t>Akademia twórczego myślenia</w:t>
      </w:r>
    </w:p>
    <w:p w:rsidR="006445B6" w:rsidRDefault="006445B6" w:rsidP="006445B6">
      <w:pPr>
        <w:pStyle w:val="Akapitzlist"/>
        <w:numPr>
          <w:ilvl w:val="0"/>
          <w:numId w:val="1"/>
        </w:numPr>
      </w:pPr>
      <w:r>
        <w:t>Zajęcia o charakterze terapeutycznym:</w:t>
      </w:r>
    </w:p>
    <w:p w:rsidR="006445B6" w:rsidRDefault="0009063E" w:rsidP="006445B6">
      <w:pPr>
        <w:pStyle w:val="Akapitzlist"/>
        <w:numPr>
          <w:ilvl w:val="0"/>
          <w:numId w:val="3"/>
        </w:numPr>
      </w:pPr>
      <w:proofErr w:type="spellStart"/>
      <w:r>
        <w:t>Logo</w:t>
      </w:r>
      <w:r w:rsidR="006445B6">
        <w:t>rytmika</w:t>
      </w:r>
      <w:proofErr w:type="spellEnd"/>
    </w:p>
    <w:p w:rsidR="006445B6" w:rsidRDefault="006445B6" w:rsidP="006445B6">
      <w:pPr>
        <w:pStyle w:val="Akapitzlist"/>
        <w:numPr>
          <w:ilvl w:val="0"/>
          <w:numId w:val="3"/>
        </w:numPr>
      </w:pPr>
      <w:r>
        <w:t>Terapia pedagogiczna</w:t>
      </w:r>
    </w:p>
    <w:p w:rsidR="006445B6" w:rsidRDefault="006445B6" w:rsidP="006445B6">
      <w:pPr>
        <w:pStyle w:val="Akapitzlist"/>
        <w:numPr>
          <w:ilvl w:val="0"/>
          <w:numId w:val="3"/>
        </w:numPr>
      </w:pPr>
      <w:r>
        <w:t>Zajęcia korekcyjno- kompensacyjne</w:t>
      </w:r>
    </w:p>
    <w:p w:rsidR="006445B6" w:rsidRDefault="006445B6" w:rsidP="006445B6">
      <w:pPr>
        <w:pStyle w:val="Akapitzlist"/>
        <w:numPr>
          <w:ilvl w:val="0"/>
          <w:numId w:val="3"/>
        </w:numPr>
      </w:pPr>
      <w:r>
        <w:t>Gimnastyka korekcyjna</w:t>
      </w:r>
    </w:p>
    <w:p w:rsidR="006445B6" w:rsidRDefault="006445B6" w:rsidP="006445B6">
      <w:pPr>
        <w:pStyle w:val="Akapitzlist"/>
        <w:numPr>
          <w:ilvl w:val="0"/>
          <w:numId w:val="1"/>
        </w:numPr>
      </w:pPr>
      <w:r>
        <w:t>Zajęcia dla uczniów niepełnosprawnych</w:t>
      </w:r>
    </w:p>
    <w:p w:rsidR="006445B6" w:rsidRDefault="006445B6" w:rsidP="006445B6">
      <w:pPr>
        <w:pStyle w:val="Akapitzlist"/>
        <w:numPr>
          <w:ilvl w:val="0"/>
          <w:numId w:val="4"/>
        </w:numPr>
      </w:pPr>
      <w:r>
        <w:t xml:space="preserve">Zajęcia </w:t>
      </w:r>
      <w:proofErr w:type="spellStart"/>
      <w:r>
        <w:t>polisensoryczne</w:t>
      </w:r>
      <w:proofErr w:type="spellEnd"/>
    </w:p>
    <w:p w:rsidR="006445B6" w:rsidRDefault="0009063E" w:rsidP="006445B6">
      <w:pPr>
        <w:pStyle w:val="Akapitzlist"/>
        <w:numPr>
          <w:ilvl w:val="0"/>
          <w:numId w:val="4"/>
        </w:numPr>
      </w:pPr>
      <w:r>
        <w:t>Zajęcia d</w:t>
      </w:r>
      <w:r w:rsidR="006445B6">
        <w:t>ydaktyczno- wyrównawcze</w:t>
      </w:r>
    </w:p>
    <w:p w:rsidR="006445B6" w:rsidRDefault="006445B6" w:rsidP="006445B6">
      <w:pPr>
        <w:pStyle w:val="Akapitzlist"/>
        <w:numPr>
          <w:ilvl w:val="0"/>
          <w:numId w:val="4"/>
        </w:numPr>
      </w:pPr>
      <w:r>
        <w:t>Wsparcie w samodzielnej egzystencji dziecka niepełnosprawnego</w:t>
      </w:r>
    </w:p>
    <w:p w:rsidR="006445B6" w:rsidRPr="006445B6" w:rsidRDefault="006445B6" w:rsidP="006445B6">
      <w:pPr>
        <w:rPr>
          <w:b/>
          <w:u w:val="single"/>
        </w:rPr>
      </w:pPr>
      <w:r w:rsidRPr="006445B6">
        <w:rPr>
          <w:b/>
          <w:u w:val="single"/>
        </w:rPr>
        <w:t>Dla nauczycieli:</w:t>
      </w:r>
    </w:p>
    <w:p w:rsidR="006445B6" w:rsidRDefault="006445B6" w:rsidP="006445B6">
      <w:pPr>
        <w:pStyle w:val="Akapitzlist"/>
        <w:numPr>
          <w:ilvl w:val="0"/>
          <w:numId w:val="5"/>
        </w:numPr>
      </w:pPr>
      <w:r>
        <w:t>Szkolenia z „Małej robotyki”</w:t>
      </w:r>
    </w:p>
    <w:p w:rsidR="006445B6" w:rsidRDefault="006445B6" w:rsidP="006445B6">
      <w:pPr>
        <w:pStyle w:val="Akapitzlist"/>
        <w:numPr>
          <w:ilvl w:val="0"/>
          <w:numId w:val="5"/>
        </w:numPr>
      </w:pPr>
      <w:r>
        <w:t>Szkolenia z „Szkoły dla rodziców”</w:t>
      </w:r>
    </w:p>
    <w:p w:rsidR="006445B6" w:rsidRDefault="006445B6" w:rsidP="006445B6">
      <w:pPr>
        <w:pStyle w:val="Akapitzlist"/>
        <w:numPr>
          <w:ilvl w:val="0"/>
          <w:numId w:val="5"/>
        </w:numPr>
      </w:pPr>
      <w:r>
        <w:t>Szkolenie z korzystania z narzędzi TIK w wychowaniu przedszkolny</w:t>
      </w:r>
      <w:r w:rsidR="0009063E">
        <w:t>m</w:t>
      </w:r>
    </w:p>
    <w:p w:rsidR="006445B6" w:rsidRPr="006445B6" w:rsidRDefault="006445B6" w:rsidP="006445B6">
      <w:pPr>
        <w:rPr>
          <w:b/>
          <w:u w:val="single"/>
        </w:rPr>
      </w:pPr>
      <w:r w:rsidRPr="006445B6">
        <w:rPr>
          <w:b/>
          <w:u w:val="single"/>
        </w:rPr>
        <w:t>Dla rodziców:</w:t>
      </w:r>
    </w:p>
    <w:p w:rsidR="006445B6" w:rsidRDefault="0009063E" w:rsidP="006445B6">
      <w:pPr>
        <w:pStyle w:val="Akapitzlist"/>
        <w:numPr>
          <w:ilvl w:val="0"/>
          <w:numId w:val="6"/>
        </w:numPr>
      </w:pPr>
      <w:r>
        <w:t>,,</w:t>
      </w:r>
      <w:r w:rsidR="006445B6">
        <w:t>Szkoła dla rodziców</w:t>
      </w:r>
      <w:r>
        <w:t>''</w:t>
      </w:r>
    </w:p>
    <w:p w:rsidR="006445B6" w:rsidRDefault="006445B6" w:rsidP="006445B6"/>
    <w:p w:rsidR="006445B6" w:rsidRDefault="003F1531" w:rsidP="006445B6">
      <w:r>
        <w:t>Szczegółowe informacje w regulaminie.</w:t>
      </w:r>
    </w:p>
    <w:sectPr w:rsidR="006445B6" w:rsidSect="006445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3944"/>
    <w:multiLevelType w:val="hybridMultilevel"/>
    <w:tmpl w:val="5C7EAD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087D2A"/>
    <w:multiLevelType w:val="hybridMultilevel"/>
    <w:tmpl w:val="0D4C67D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587E64"/>
    <w:multiLevelType w:val="hybridMultilevel"/>
    <w:tmpl w:val="596851E2"/>
    <w:lvl w:ilvl="0" w:tplc="52CCA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B3F48"/>
    <w:multiLevelType w:val="hybridMultilevel"/>
    <w:tmpl w:val="CEB212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5A37F6"/>
    <w:multiLevelType w:val="hybridMultilevel"/>
    <w:tmpl w:val="DE96A79E"/>
    <w:lvl w:ilvl="0" w:tplc="586CC3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B22A4"/>
    <w:multiLevelType w:val="hybridMultilevel"/>
    <w:tmpl w:val="D450B85C"/>
    <w:lvl w:ilvl="0" w:tplc="267E2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B6"/>
    <w:rsid w:val="000844EC"/>
    <w:rsid w:val="0009063E"/>
    <w:rsid w:val="000C1002"/>
    <w:rsid w:val="003F1531"/>
    <w:rsid w:val="006445B6"/>
    <w:rsid w:val="006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5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4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5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2017-03-09T08:32:00Z</dcterms:created>
  <dcterms:modified xsi:type="dcterms:W3CDTF">2017-03-09T08:32:00Z</dcterms:modified>
</cp:coreProperties>
</file>