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Rozkład jazdy autobusu w dniu 01.09.2022 r. </w:t>
      </w:r>
    </w:p>
    <w:tbl>
      <w:tblPr>
        <w:tblStyle w:val="Tabela-Siatka"/>
        <w:tblW w:w="12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3261"/>
        <w:gridCol w:w="5405"/>
      </w:tblGrid>
      <w:tr>
        <w:trPr>
          <w:trHeight w:val="550" w:hRule="atLeast"/>
        </w:trPr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Miejscowość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Przewóz </w:t>
            </w:r>
          </w:p>
        </w:tc>
        <w:tc>
          <w:tcPr>
            <w:tcW w:w="5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Odwóz </w:t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Boręty Trzecie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7:10</w:t>
            </w:r>
          </w:p>
        </w:tc>
        <w:tc>
          <w:tcPr>
            <w:tcW w:w="540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  <w:lang w:val="pl-PL" w:eastAsia="en-US" w:bidi="ar-SA"/>
              </w:rPr>
              <w:t xml:space="preserve">                        </w:t>
            </w:r>
            <w:r>
              <w:rPr>
                <w:kern w:val="0"/>
                <w:sz w:val="40"/>
                <w:szCs w:val="40"/>
                <w:lang w:val="pl-PL" w:eastAsia="en-US" w:bidi="ar-SA"/>
              </w:rPr>
              <w:t>10:10</w:t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Boręty Drugie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7:15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Boręty Wieś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7:20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Dąbrowa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7:25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Lisewo Malb. - szkoła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7:30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Boręty Pierwsze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7:35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Lisewo Malb. (piątka)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7:43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Lisewo Malb. – blok kolejowy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7:47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6" w:hRule="atLeast"/>
        </w:trPr>
        <w:tc>
          <w:tcPr>
            <w:tcW w:w="41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Lisewo Malb. - szkoła</w:t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7:50</w:t>
            </w:r>
          </w:p>
        </w:tc>
        <w:tc>
          <w:tcPr>
            <w:tcW w:w="54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3c8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043c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LibreOffice/7.3.0.3$Windows_X86_64 LibreOffice_project/0f246aa12d0eee4a0f7adcefbf7c878fc2238db3</Application>
  <AppVersion>15.0000</AppVersion>
  <Pages>1</Pages>
  <Words>44</Words>
  <Characters>236</Characters>
  <CharactersWithSpaces>285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2022-08-29T07:45:00Z</dcterms:created>
  <dc:creator>Ivon</dc:creator>
  <dc:description/>
  <dc:language>pl-PL</dc:language>
  <cp:lastModifiedBy>Ivon</cp:lastModifiedBy>
  <dcterms:modified xsi:type="dcterms:W3CDTF">2022-08-29T07:51:00Z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