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4A" w:rsidRPr="003F7DAE" w:rsidRDefault="00C8704A" w:rsidP="003F7DAE">
      <w:pPr>
        <w:jc w:val="center"/>
        <w:rPr>
          <w:b/>
          <w:sz w:val="28"/>
          <w:szCs w:val="28"/>
        </w:rPr>
      </w:pPr>
      <w:r w:rsidRPr="003F7DAE">
        <w:rPr>
          <w:b/>
          <w:sz w:val="28"/>
          <w:szCs w:val="28"/>
        </w:rPr>
        <w:t xml:space="preserve">ZARZĄDZENIE Nr  </w:t>
      </w:r>
      <w:r w:rsidRPr="003F7DAE">
        <w:rPr>
          <w:b/>
          <w:sz w:val="28"/>
          <w:szCs w:val="28"/>
        </w:rPr>
        <w:t>/2019/2020</w:t>
      </w:r>
    </w:p>
    <w:p w:rsidR="00C8704A" w:rsidRPr="003F7DAE" w:rsidRDefault="00C8704A" w:rsidP="003F7DAE">
      <w:pPr>
        <w:jc w:val="center"/>
        <w:rPr>
          <w:sz w:val="28"/>
          <w:szCs w:val="28"/>
        </w:rPr>
      </w:pPr>
      <w:r w:rsidRPr="003F7DAE">
        <w:rPr>
          <w:sz w:val="28"/>
          <w:szCs w:val="28"/>
        </w:rPr>
        <w:t>Dyrektora Szkoły Podstawowej im. Bohaterów Września 1939 r. w Lisewie Malborskim</w:t>
      </w:r>
      <w:r w:rsid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>z dnia 10.09</w:t>
      </w:r>
      <w:r w:rsidRPr="003F7DAE">
        <w:rPr>
          <w:sz w:val="28"/>
          <w:szCs w:val="28"/>
        </w:rPr>
        <w:t>.</w:t>
      </w:r>
      <w:r w:rsidRPr="003F7DAE">
        <w:rPr>
          <w:sz w:val="28"/>
          <w:szCs w:val="28"/>
        </w:rPr>
        <w:t>2020</w:t>
      </w:r>
      <w:r w:rsidRPr="003F7DAE">
        <w:rPr>
          <w:sz w:val="28"/>
          <w:szCs w:val="28"/>
        </w:rPr>
        <w:t xml:space="preserve"> r.</w:t>
      </w:r>
    </w:p>
    <w:p w:rsidR="00C8704A" w:rsidRPr="003F7DAE" w:rsidRDefault="00C8704A" w:rsidP="003F7DAE">
      <w:pPr>
        <w:jc w:val="center"/>
        <w:rPr>
          <w:sz w:val="28"/>
          <w:szCs w:val="28"/>
        </w:rPr>
      </w:pPr>
      <w:r w:rsidRPr="003F7DAE">
        <w:rPr>
          <w:sz w:val="28"/>
          <w:szCs w:val="28"/>
        </w:rPr>
        <w:t>w sprawie wprowadzenia w szkole</w:t>
      </w:r>
      <w:r w:rsidR="003F7DAE">
        <w:rPr>
          <w:sz w:val="28"/>
          <w:szCs w:val="28"/>
        </w:rPr>
        <w:t>: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Regulaminu Świetlicy Szkolnej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Regulaminu Pracowni Technicznej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Regulaminu Rady Pedagogicznej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Regulaminu dodatkowych czynności w czasie trwania pandemii COVID- 19 na Sali gimnastycznej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Regulamin dyżurów nauczycieli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Regulamin funkcjonowania monitoringu wizyjnego w SP w Lisewie Malborskim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Procedur awansu zawodowego nauczycieli zatrudnionych w SP w Lisewie Malborskim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Procedur zachowania bezpieczeństwa i zasad funkcjonowania uczniów w czasie zajęć informatyki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 xml:space="preserve">Procedur zachowania bezpieczeństwa i zasad funkcjonowania biblioteki </w:t>
      </w:r>
    </w:p>
    <w:p w:rsidR="00C8704A" w:rsidRPr="003F7DAE" w:rsidRDefault="00C8704A" w:rsidP="00C8704A">
      <w:pPr>
        <w:rPr>
          <w:sz w:val="28"/>
          <w:szCs w:val="28"/>
        </w:rPr>
      </w:pPr>
    </w:p>
    <w:p w:rsidR="00C8704A" w:rsidRPr="003F7DAE" w:rsidRDefault="003F7DAE" w:rsidP="003F7DAE">
      <w:pPr>
        <w:rPr>
          <w:b/>
          <w:sz w:val="28"/>
          <w:szCs w:val="28"/>
        </w:rPr>
      </w:pPr>
      <w:r w:rsidRPr="003F7DAE">
        <w:rPr>
          <w:b/>
          <w:sz w:val="28"/>
          <w:szCs w:val="28"/>
        </w:rPr>
        <w:t>P</w:t>
      </w:r>
      <w:r w:rsidR="00C8704A" w:rsidRPr="003F7DAE">
        <w:rPr>
          <w:b/>
          <w:sz w:val="28"/>
          <w:szCs w:val="28"/>
        </w:rPr>
        <w:t>odstawa prawna</w:t>
      </w:r>
      <w:r w:rsidRPr="003F7DAE">
        <w:rPr>
          <w:b/>
          <w:sz w:val="28"/>
          <w:szCs w:val="28"/>
        </w:rPr>
        <w:t>: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 xml:space="preserve">1. Rozporządzenia Ministra Edukacji Narodowej z dnia 25 sierpnia 2017 r. w sprawie sposobu prowadzenia </w:t>
      </w:r>
      <w:r w:rsidRPr="003F7DAE">
        <w:rPr>
          <w:sz w:val="28"/>
          <w:szCs w:val="28"/>
        </w:rPr>
        <w:t xml:space="preserve">przez </w:t>
      </w:r>
      <w:r w:rsidRPr="003F7DAE">
        <w:rPr>
          <w:sz w:val="28"/>
          <w:szCs w:val="28"/>
        </w:rPr>
        <w:t>publiczne przedszkola, szkoły i placówki dokumentacji przebiegu naucz</w:t>
      </w:r>
      <w:r w:rsidRPr="003F7DAE">
        <w:rPr>
          <w:sz w:val="28"/>
          <w:szCs w:val="28"/>
        </w:rPr>
        <w:t xml:space="preserve">ania, działalności wychowawczej </w:t>
      </w:r>
      <w:r w:rsidRPr="003F7DAE">
        <w:rPr>
          <w:sz w:val="28"/>
          <w:szCs w:val="28"/>
        </w:rPr>
        <w:t>i opiekuńczej oraz rodzajów tej dokumentacji (Dz. U. 2017 poz. 1646),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 xml:space="preserve">2. ustawa z dnia 29 sierpnia 1997 r. o ochronie danych osobowych, (t. j. Dz. U. 2016 poz. 922 z </w:t>
      </w:r>
      <w:proofErr w:type="spellStart"/>
      <w:r w:rsidRPr="003F7DAE">
        <w:rPr>
          <w:sz w:val="28"/>
          <w:szCs w:val="28"/>
        </w:rPr>
        <w:t>późn</w:t>
      </w:r>
      <w:proofErr w:type="spellEnd"/>
      <w:r w:rsidRPr="003F7DAE">
        <w:rPr>
          <w:sz w:val="28"/>
          <w:szCs w:val="28"/>
        </w:rPr>
        <w:t>. zm.).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 xml:space="preserve">3. Ustawa z dnia 14 grudnia 2016-Prawo oświatowe (Dz.U. z 2017r, </w:t>
      </w:r>
      <w:proofErr w:type="spellStart"/>
      <w:r w:rsidRPr="003F7DAE">
        <w:rPr>
          <w:sz w:val="28"/>
          <w:szCs w:val="28"/>
        </w:rPr>
        <w:t>poz</w:t>
      </w:r>
      <w:proofErr w:type="spellEnd"/>
      <w:r w:rsidRPr="003F7DAE">
        <w:rPr>
          <w:sz w:val="28"/>
          <w:szCs w:val="28"/>
        </w:rPr>
        <w:t xml:space="preserve"> 59)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4. Rozporządzenie Ministra Edukacji Narodowej i Sportu z dn. 31 grudnia 200</w:t>
      </w:r>
      <w:r w:rsidR="003F7DAE" w:rsidRPr="003F7DAE">
        <w:rPr>
          <w:sz w:val="28"/>
          <w:szCs w:val="28"/>
        </w:rPr>
        <w:t xml:space="preserve">2 r. w sprawie bezpieczeństwa i </w:t>
      </w:r>
      <w:r w:rsidRPr="003F7DAE">
        <w:rPr>
          <w:sz w:val="28"/>
          <w:szCs w:val="28"/>
        </w:rPr>
        <w:t xml:space="preserve">higieny w publicznych i niepublicznych szkołach i placówkach (Dz. U. 2003 r. Nr 6, poz. 69 z </w:t>
      </w:r>
      <w:proofErr w:type="spellStart"/>
      <w:r w:rsidRPr="003F7DAE">
        <w:rPr>
          <w:sz w:val="28"/>
          <w:szCs w:val="28"/>
        </w:rPr>
        <w:t>późn</w:t>
      </w:r>
      <w:proofErr w:type="spellEnd"/>
      <w:r w:rsidRPr="003F7DAE">
        <w:rPr>
          <w:sz w:val="28"/>
          <w:szCs w:val="28"/>
        </w:rPr>
        <w:t>. zm.)</w:t>
      </w:r>
    </w:p>
    <w:p w:rsidR="00C8704A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 xml:space="preserve">5. Statut </w:t>
      </w:r>
      <w:r w:rsidR="003F7DAE" w:rsidRPr="003F7DAE">
        <w:rPr>
          <w:sz w:val="28"/>
          <w:szCs w:val="28"/>
        </w:rPr>
        <w:t>Szkoły Podstawowej</w:t>
      </w:r>
      <w:r w:rsidR="003F7DAE">
        <w:rPr>
          <w:sz w:val="28"/>
          <w:szCs w:val="28"/>
        </w:rPr>
        <w:t xml:space="preserve"> im. Bohaterów Września 1939 r.</w:t>
      </w:r>
      <w:r w:rsidR="003F7DAE" w:rsidRPr="003F7DAE">
        <w:rPr>
          <w:sz w:val="28"/>
          <w:szCs w:val="28"/>
        </w:rPr>
        <w:t xml:space="preserve"> w Lisewie Malborskim</w:t>
      </w:r>
    </w:p>
    <w:p w:rsidR="00C8704A" w:rsidRPr="003F7DAE" w:rsidRDefault="00C8704A" w:rsidP="003F7DAE">
      <w:pPr>
        <w:jc w:val="center"/>
        <w:rPr>
          <w:sz w:val="28"/>
          <w:szCs w:val="28"/>
        </w:rPr>
      </w:pPr>
      <w:r w:rsidRPr="003F7DAE">
        <w:rPr>
          <w:sz w:val="28"/>
          <w:szCs w:val="28"/>
        </w:rPr>
        <w:lastRenderedPageBreak/>
        <w:t>§ 1.</w:t>
      </w:r>
    </w:p>
    <w:p w:rsidR="003F7DAE" w:rsidRPr="003F7DAE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>Z dniem 1</w:t>
      </w:r>
      <w:r w:rsidR="003F7DAE" w:rsidRPr="003F7DAE">
        <w:rPr>
          <w:sz w:val="28"/>
          <w:szCs w:val="28"/>
        </w:rPr>
        <w:t xml:space="preserve">4 września 2020 </w:t>
      </w:r>
      <w:r w:rsidRPr="003F7DAE">
        <w:rPr>
          <w:sz w:val="28"/>
          <w:szCs w:val="28"/>
        </w:rPr>
        <w:t xml:space="preserve">r wprowadza się w szkole: 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Regulaminu Świetlicy Szkolnej</w:t>
      </w:r>
      <w:r w:rsidRPr="003F7DAE">
        <w:rPr>
          <w:sz w:val="28"/>
          <w:szCs w:val="28"/>
        </w:rPr>
        <w:t xml:space="preserve"> (załącznik nr 1)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Regulaminu Pracowni Technicznej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2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Regulaminu Rady Pedagogicznej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3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Regulaminu dodatkowych czynności w czasie trwania pandemii COVID- 19 na Sali gimnastycznej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4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Regulamin dyżurów nauczycieli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5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Regulamin funkcjonowania monitoringu wizyjnego w SP w Lisewie Malborskim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6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Procedur awansu zawodowego nauczycieli zatrudnionych w SP w Lisewie Malborskim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7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Procedur zachowania bezpieczeństwa i zasad funkcjonowania uczniów w czasie zajęć informatyki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8</w:t>
      </w:r>
      <w:r w:rsidRPr="003F7DAE">
        <w:rPr>
          <w:sz w:val="28"/>
          <w:szCs w:val="28"/>
        </w:rPr>
        <w:t>)</w:t>
      </w:r>
    </w:p>
    <w:p w:rsidR="003F7DAE" w:rsidRPr="003F7DAE" w:rsidRDefault="003F7DAE" w:rsidP="003F7DAE">
      <w:pPr>
        <w:rPr>
          <w:sz w:val="28"/>
          <w:szCs w:val="28"/>
        </w:rPr>
      </w:pPr>
      <w:r w:rsidRPr="003F7DAE">
        <w:rPr>
          <w:sz w:val="28"/>
          <w:szCs w:val="28"/>
        </w:rPr>
        <w:t>Procedur zachowania bezpieczeństwa i zasad funkcjonowania biblioteki</w:t>
      </w:r>
      <w:r w:rsidRPr="003F7DAE">
        <w:rPr>
          <w:sz w:val="28"/>
          <w:szCs w:val="28"/>
        </w:rPr>
        <w:t xml:space="preserve"> </w:t>
      </w:r>
      <w:r w:rsidRPr="003F7DAE">
        <w:rPr>
          <w:sz w:val="28"/>
          <w:szCs w:val="28"/>
        </w:rPr>
        <w:t xml:space="preserve">(załącznik </w:t>
      </w:r>
      <w:r w:rsidRPr="003F7DAE">
        <w:rPr>
          <w:sz w:val="28"/>
          <w:szCs w:val="28"/>
        </w:rPr>
        <w:t>nr 9</w:t>
      </w:r>
      <w:r w:rsidRPr="003F7DAE">
        <w:rPr>
          <w:sz w:val="28"/>
          <w:szCs w:val="28"/>
        </w:rPr>
        <w:t>)</w:t>
      </w:r>
    </w:p>
    <w:p w:rsidR="00C8704A" w:rsidRPr="003F7DAE" w:rsidRDefault="00C8704A" w:rsidP="00C8704A">
      <w:pPr>
        <w:rPr>
          <w:sz w:val="28"/>
          <w:szCs w:val="28"/>
        </w:rPr>
      </w:pPr>
    </w:p>
    <w:p w:rsidR="00C8704A" w:rsidRPr="003F7DAE" w:rsidRDefault="00C8704A" w:rsidP="003F7DAE">
      <w:pPr>
        <w:jc w:val="center"/>
        <w:rPr>
          <w:sz w:val="28"/>
          <w:szCs w:val="28"/>
        </w:rPr>
      </w:pPr>
      <w:r w:rsidRPr="003F7DAE">
        <w:rPr>
          <w:sz w:val="28"/>
          <w:szCs w:val="28"/>
        </w:rPr>
        <w:t>§ 2.</w:t>
      </w:r>
    </w:p>
    <w:p w:rsidR="00C8704A" w:rsidRDefault="00C8704A" w:rsidP="00C8704A">
      <w:pPr>
        <w:rPr>
          <w:sz w:val="28"/>
          <w:szCs w:val="28"/>
        </w:rPr>
      </w:pPr>
      <w:r w:rsidRPr="003F7DAE">
        <w:rPr>
          <w:sz w:val="28"/>
          <w:szCs w:val="28"/>
        </w:rPr>
        <w:t xml:space="preserve">Zarządzenie wchodzi w życie w dniu </w:t>
      </w:r>
      <w:r w:rsidR="003F7DAE" w:rsidRPr="003F7DAE">
        <w:rPr>
          <w:sz w:val="28"/>
          <w:szCs w:val="28"/>
        </w:rPr>
        <w:t>15.09.2020 r.</w:t>
      </w:r>
    </w:p>
    <w:p w:rsidR="005F118B" w:rsidRDefault="005F118B" w:rsidP="00C8704A">
      <w:pPr>
        <w:rPr>
          <w:sz w:val="28"/>
          <w:szCs w:val="28"/>
        </w:rPr>
      </w:pPr>
    </w:p>
    <w:p w:rsidR="005F118B" w:rsidRDefault="005F118B" w:rsidP="00C8704A">
      <w:pPr>
        <w:rPr>
          <w:sz w:val="28"/>
          <w:szCs w:val="28"/>
        </w:rPr>
      </w:pPr>
    </w:p>
    <w:p w:rsidR="005F118B" w:rsidRDefault="005F118B" w:rsidP="00C8704A">
      <w:pPr>
        <w:rPr>
          <w:sz w:val="28"/>
          <w:szCs w:val="28"/>
        </w:rPr>
      </w:pPr>
    </w:p>
    <w:p w:rsidR="005F118B" w:rsidRDefault="005F118B" w:rsidP="00C8704A">
      <w:pPr>
        <w:rPr>
          <w:sz w:val="28"/>
          <w:szCs w:val="28"/>
        </w:rPr>
      </w:pPr>
    </w:p>
    <w:p w:rsidR="005F118B" w:rsidRPr="003F7DAE" w:rsidRDefault="005F118B" w:rsidP="00C8704A">
      <w:pPr>
        <w:rPr>
          <w:sz w:val="28"/>
          <w:szCs w:val="28"/>
        </w:rPr>
      </w:pPr>
      <w:bookmarkStart w:id="0" w:name="_GoBack"/>
      <w:bookmarkEnd w:id="0"/>
    </w:p>
    <w:p w:rsidR="00C8704A" w:rsidRPr="003F7DAE" w:rsidRDefault="00C8704A" w:rsidP="003F7DAE">
      <w:pPr>
        <w:jc w:val="right"/>
        <w:rPr>
          <w:sz w:val="28"/>
          <w:szCs w:val="28"/>
        </w:rPr>
      </w:pPr>
      <w:r w:rsidRPr="003F7DAE">
        <w:rPr>
          <w:sz w:val="28"/>
          <w:szCs w:val="28"/>
        </w:rPr>
        <w:t>………..……………………………………..</w:t>
      </w:r>
    </w:p>
    <w:p w:rsidR="00866D5A" w:rsidRPr="003F7DAE" w:rsidRDefault="00C8704A" w:rsidP="003F7DAE">
      <w:pPr>
        <w:jc w:val="right"/>
        <w:rPr>
          <w:sz w:val="28"/>
          <w:szCs w:val="28"/>
        </w:rPr>
      </w:pPr>
      <w:r w:rsidRPr="003F7DAE">
        <w:rPr>
          <w:sz w:val="28"/>
          <w:szCs w:val="28"/>
        </w:rPr>
        <w:t>(pieczęć i podpis dyrektora)</w:t>
      </w:r>
    </w:p>
    <w:sectPr w:rsidR="00866D5A" w:rsidRPr="003F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55"/>
    <w:rsid w:val="003F7DAE"/>
    <w:rsid w:val="005F118B"/>
    <w:rsid w:val="00866D5A"/>
    <w:rsid w:val="00877D55"/>
    <w:rsid w:val="00C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1D07-6552-47E9-BEA4-C86D9E3A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2020-09-14T12:10:00Z</cp:lastPrinted>
  <dcterms:created xsi:type="dcterms:W3CDTF">2020-09-14T11:49:00Z</dcterms:created>
  <dcterms:modified xsi:type="dcterms:W3CDTF">2020-09-14T12:10:00Z</dcterms:modified>
</cp:coreProperties>
</file>