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Arial" w:hAnsi="Arial" w:cs="Arial"/>
          <w:sz w:val="8"/>
          <w:szCs w:val="18"/>
        </w:rPr>
      </w:pPr>
      <w:r>
        <w:rPr>
          <w:rFonts w:eastAsia="Calibri" w:cs="Arial" w:ascii="Arial" w:hAnsi="Arial"/>
          <w:b/>
          <w:bCs/>
          <w:color w:val="C9211E"/>
          <w:sz w:val="18"/>
          <w:szCs w:val="28"/>
        </w:rPr>
        <w:t>Wymagania edukacyjne z geografii dla klasy 8</w:t>
      </w:r>
      <w:r>
        <w:rPr>
          <w:rFonts w:eastAsia="Calibri" w:cs="Arial" w:ascii="Arial" w:hAnsi="Arial"/>
          <w:b/>
          <w:bCs/>
          <w:sz w:val="18"/>
          <w:szCs w:val="28"/>
        </w:rPr>
        <w:t xml:space="preserve"> oparte na </w:t>
      </w:r>
      <w:r>
        <w:rPr>
          <w:rFonts w:eastAsia="Calibri" w:cs="Arial" w:ascii="Arial" w:hAnsi="Arial"/>
          <w:b/>
          <w:bCs/>
          <w:i/>
          <w:iCs/>
          <w:sz w:val="18"/>
          <w:szCs w:val="28"/>
        </w:rPr>
        <w:t xml:space="preserve">Programie nauczania geografii w </w:t>
      </w:r>
      <w:r>
        <w:rPr>
          <w:rFonts w:eastAsia="Calibri" w:cs="Arial" w:ascii="Arial" w:hAnsi="Arial"/>
          <w:b/>
          <w:bCs/>
          <w:i/>
          <w:sz w:val="18"/>
          <w:szCs w:val="28"/>
        </w:rPr>
        <w:t>szkole podstawowej</w:t>
      </w:r>
      <w:r>
        <w:rPr>
          <w:rFonts w:eastAsia="Calibri" w:cs="Arial" w:ascii="Arial" w:hAnsi="Arial"/>
          <w:b/>
          <w:bCs/>
          <w:sz w:val="18"/>
          <w:szCs w:val="28"/>
        </w:rPr>
        <w:t xml:space="preserve"> – </w:t>
      </w:r>
      <w:r>
        <w:rPr>
          <w:rFonts w:eastAsia="Calibri" w:cs="Arial" w:ascii="Arial" w:hAnsi="Arial"/>
          <w:b/>
          <w:bCs/>
          <w:i/>
          <w:iCs/>
          <w:sz w:val="18"/>
          <w:szCs w:val="28"/>
        </w:rPr>
        <w:t xml:space="preserve">Planeta Nowa </w:t>
      </w:r>
      <w:r>
        <w:rPr>
          <w:rFonts w:eastAsia="Calibri" w:cs="Arial" w:ascii="Arial" w:hAnsi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3"/>
        <w:gridCol w:w="3175"/>
        <w:gridCol w:w="3175"/>
        <w:gridCol w:w="3177"/>
        <w:gridCol w:w="3175"/>
      </w:tblGrid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konieczne</w:t>
            </w:r>
          </w:p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podstawowe</w:t>
            </w:r>
          </w:p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rozszerzające</w:t>
            </w:r>
          </w:p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dopełniające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wykraczające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celująca)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4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Azja</w:t>
            </w:r>
          </w:p>
        </w:tc>
      </w:tr>
      <w:tr>
        <w:trPr>
          <w:trHeight w:val="3960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3" w:leader="none"/>
              </w:tabs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położenie geograficzne Azji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formy ukształtowania powierzchni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strefy klimatyczne Azji </w:t>
              <w:br/>
              <w:t xml:space="preserve">na podstawie mapy klimatycznej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rzeki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wulkanizm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z mapy nazwy największych wulkanów w Azji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zasięg Ognistego Pierścienia Pacyfiku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czynniki przyrodnicze wpływające na rozwój rolnictwa w Azji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Azji </w:t>
              <w:br/>
              <w:t xml:space="preserve">na podstawie mapy gospodarczej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cechy położenia Japonii na podstawie mapy ogólnogeograficznej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cechy środowiska przyrodniczego Japonii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główne uprawy w Japonii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cechy położenia Chin na podstawie mapy ogólnogeograficznej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lokalizuje na mapie ośrodki przemysłu zaawansowanych technologii </w:t>
              <w:br/>
              <w:t>w Chinach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Chinach </w:t>
              <w:br/>
              <w:t xml:space="preserve">i opisuje ich rozmieszczenie na podstawie mapy gospodarczej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Indii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porównuje liczbę ludności Chin i Indii oraz odczytuje z wykresu ich prognozę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aglomeracje Indii i wskazuje je na mapie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sla</w:t>
            </w:r>
            <w:bookmarkStart w:id="0" w:name="_GoBack"/>
            <w:bookmarkEnd w:id="0"/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msy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rośliny uprawne </w:t>
              <w:br/>
              <w:t xml:space="preserve">w Indiach i wskazuje na mapie tematycznej regiony ich występowania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Bliskiego Wschodu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linię brzegową Azji na podstawie mapy świata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zróżnicowanie środowiska geograficznego Azji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kontrasty </w:t>
              <w:br/>
              <w:t>w ukształtowaniu powierzchni terenu Azji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kształtujące klimat Azji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strefy roślinne Azji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wulkanu </w:t>
              <w:br/>
              <w:t>na podstawie ilustracji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typy wulkanów i podaje </w:t>
              <w:br/>
              <w:t>ich główne cechy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obszary Azji </w:t>
              <w:br/>
              <w:t xml:space="preserve">o korzystnych i niekorzystnych warunkach do rozwoju rolnictwa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ukształtowanie powierzchni Japonii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zatrudnienia </w:t>
              <w:br/>
              <w:t xml:space="preserve">w Japonii na podstawie analizy danych statystycznych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przyrodnicze rozwoju rolnictwa w Japonii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przyrodnicze sprzyjające osadnictwu w Chinach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główne kierunki produkcji rolnej w Chinach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geograficznego Półwyspu Indyjskiego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slamsów w Indiach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uprawy roślin </w:t>
              <w:br/>
              <w:t xml:space="preserve">w Indiach na podstawie mapy tematycznej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indyjską Dolinę Krzemową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przyrodniczego Bliskiego Wschodu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wielkość zasobów ropy naftowej na świecie i na Bliskim Wschodzie na podstawie wykresu </w:t>
              <w:br/>
              <w:t xml:space="preserve">i mapy tematycznej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geologiczną Azji </w:t>
              <w:br/>
              <w:t xml:space="preserve">na podstawie mapy tematycznej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cyrkulację monsunową i jej wpływ na klimat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kontrasty klimatyczne </w:t>
              <w:br/>
              <w:t xml:space="preserve">i roślinne w Azji na podstawie mapy tematycznej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wpływające na układ sieci rzecznej w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płytową budowę litosfery </w:t>
              <w:br/>
              <w:t xml:space="preserve">na podstawie map tematycznych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przyczyny występowania trzęsień ziemi i tsunami w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przebieg trzęsienia ziemi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przyrodnicze </w:t>
              <w:br/>
              <w:t xml:space="preserve">i pozaprzyrodnicze rozwoju rolnictwa </w:t>
              <w:br/>
              <w:t>w Azji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utrudniające rozwój gospodarki Japonii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i rolę transportu </w:t>
              <w:br/>
              <w:t>w gospodarce Japonii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gospodarki Chin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tradycyjne rolnictwo </w:t>
              <w:br/>
              <w:t>i warunki rozwoju rolnictwa Chin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problemy demograficzne Indii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system kastowy w Indiach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zróżnicowanie indyjskiej edukacji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strukturę zatrudnienia </w:t>
              <w:br/>
              <w:t xml:space="preserve">i strukturę PKB Indii na podstawie wykresu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przetwórstwo przemysłowe Indii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zróżnicowanie religijne na Bliskim Wschodzie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religii na życie muzułmanów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znaczenie produkcji wyrobów z ropy naftowej w krajach Bliskiego Wschodu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azjatyckie rekordy dotyczące rzeźby terenu, linii brzegowej </w:t>
              <w:br/>
              <w:t xml:space="preserve">i hydrosfery na podstawie infografiki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powstawanie Himalajów </w:t>
              <w:br/>
              <w:t>i rowów oceanicznych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zabezpieczania ludzi przed skutkami trzęsień ziemi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klimatyczne w Azji wpływające na rytm uprawy ryżu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między budową geologiczną a występowaniem wulkanów, trzęsień ziemi i tsunami </w:t>
              <w:br/>
              <w:t>w Japonii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źródła gospodarczego rozwoju Japonii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right="-133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uzasadnia, że gospodarka Japonii należy do najnowocześniejszych na świecie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problemy demograficzne </w:t>
              <w:br/>
              <w:t xml:space="preserve">i społeczne Chin z uwzględnieniem przyrostu naturalnego na podstawie analizy danych statystycznych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nowoczesnych kolei w rozwoju gospodarczym Chin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kontrasty etniczne, językowe </w:t>
              <w:br/>
              <w:t>i religijne w Indiach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cechy gospodarki Indii </w:t>
              <w:br/>
              <w:t>i możliwości ich rozwoju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ropy naftowej </w:t>
              <w:br/>
              <w:t>w rozwoju ekonomicznym państw Bliskiego Wschodu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źródła konfliktów zbrojnych </w:t>
              <w:br/>
              <w:t>i terroryzmu na Bliskim Wschodzie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na wschodnich wybrzeżach Azji występuje wiele wulkanów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udowadnia słuszność stwierdzenia, </w:t>
              <w:br/>
              <w:t>że Azja to kontynent kontrastów geograficznych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wpływ budowy geologicznej </w:t>
              <w:br/>
              <w:t>na występowanie rowów tektonicznych, wulkanów, trzęsień ziemi i tsunami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skutki trzęsień ziemi dla obszarów gęsto zaludnionych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gospodarki Chin na gospodarkę światową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główne problemy indyjskiego społeczeństwa oraz przedstawia ich przyczyny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Afryka</w:t>
            </w:r>
          </w:p>
        </w:tc>
      </w:tr>
      <w:tr>
        <w:trPr>
          <w:trHeight w:val="5613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Uczeń: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matematyczno-</w:t>
              <w:br/>
              <w:t xml:space="preserve">-geograficzne Afryki na podstawie mapy ogólnogeograficznej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największe rzeki i jeziora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right="-152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 przyrodnicze wpływające na rozwój rolnictwa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uprawy w Afryce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Afryki </w:t>
              <w:br/>
              <w:t xml:space="preserve">na podstawie mapy gospodarczej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obszary występowania surowców mineralnych na terenie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atrakcyjne turystycznie państwa Afryki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trike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położenie geograficzne Etiopii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różnicę między głodem </w:t>
              <w:br/>
              <w:t>a niedożywieniem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państwa w Afryce dotknięte głodem i niedożywieniem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Kenii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ukształtowania powierzchni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cechy różnych typów klimatu w Afryce na podstawie klimatogramów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sieć rzeczną i jeziora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przyrodnicze </w:t>
              <w:br/>
              <w:t xml:space="preserve">i pozaprzyrodnicze rozwoju rolnictwa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znaczenie chowu zwierząt w krajach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zróżnicowanie PKB </w:t>
              <w:br/>
              <w:t xml:space="preserve">w różnych państwach Afryki na podstawie analizy danych statystycznych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przemysł wydobywczy w Afryce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niedożywienie ludności </w:t>
              <w:br/>
              <w:t xml:space="preserve">w Afryce na podstawie wykresu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czynników klimatotwórczych na klimat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rozmieszczenie opadów atmosferycznych w Afryce na podstawie mapy klimatycznej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gospodarkę w strefie Sahelu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nowoczesne działy gospodarki Afryki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right="-18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rozwój i znaczenie usług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niedożywienia ludności w Etiopii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zmiany w poziomie niedożywienia ludności Etiopii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obiekty w Kenii wpisane na listę dziedzictwa UNESCO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budowy geologicznej Afryki z powstawaniem rowów tektonicznych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cyrkulację powietrza w strefie międzyzwrotnikowej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procesu pustynnienia w strefie Sahelu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typy rolnictwa w Afryce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ograniczające rozwój gospodarki w Afryce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skutki niedożywienia ludności </w:t>
              <w:br/>
              <w:t>w Etiopii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ograniczające rozwój turystyki w Afryce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130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istnienie strefowości klimatyczno-roślinno-glebowej </w:t>
              <w:br/>
              <w:t>w Afryce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skutki stosowania rolnictwa żarowo-odłogowego i plantacyjnego </w:t>
              <w:br/>
              <w:t>w Afryce Zachodniej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rolę chińskich inwestycji na kontynencie afrykańskim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walki z głodem ludności Afryki na przykładzie Etiopii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związki między warunkami przyrodniczymi i kulturowymi </w:t>
              <w:br/>
              <w:t>a rozwojem turystyki na przykładzie Kenii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125" w:hanging="125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Ameryki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mórz i oceanów oblewających Amerykę Północną </w:t>
              <w:br/>
              <w:t>i Amerykę Południową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rzeki Ameryki </w:t>
              <w:br/>
              <w:t xml:space="preserve">i wskazuje je na mapie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tornado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cyklon tropikalny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Aleję Tornad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nazwy wybranych cyklonów tropikalnych w XXI wieku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Amazonii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florę i faunę lasów równikowych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liczbę ludności Ameryki Północnej i Ameryki Południowej </w:t>
              <w:br/>
              <w:t xml:space="preserve">na podstawie wykresu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odmiany człowieka zamieszkujące Amerykę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urbanizacja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wskaźnik urbanizacji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aglomeracja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megalopolis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obszary słabo i gęsto zaludnione w Ameryce Północnej </w:t>
              <w:br/>
              <w:t>i Ameryce Południowej i wskazuje je na mapie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miasta </w:t>
              <w:br/>
              <w:t xml:space="preserve">i aglomeracje Ameryki Północnej </w:t>
              <w:br/>
              <w:t xml:space="preserve">i Ameryki Południowej i wskazuje </w:t>
              <w:br/>
              <w:t>na mapie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położenie geograficzne Kanady na podstawie mapy ogólnogeograficznej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na terenie Kanady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zasięg występowania głównych upraw w Kanadzie na mapie gospodarczej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produkt światowy brutto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technopolia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działy przemysłu </w:t>
              <w:br/>
              <w:t>w Stanach Zjednoczonych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państw leżących </w:t>
              <w:br/>
              <w:t>w Ameryce Północnej i Ameryce Południowej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cechy ukształtowania powierzchni Ameryki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Ameryki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powstawania tornad i cyklonów tropikalnych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cechy środowiska geograficznego Amazonii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klimatu Amazonii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zróżnicowania etnicznego i kulturowego Ameryki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liczbę ludności miejskiej </w:t>
              <w:br/>
              <w:t xml:space="preserve">w ogólnej liczbie ludności państw Ameryki na podstawie mapy tematycznej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cechy położenia geograficznego Kanady na podstawie mapy ogólnogeograficznej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ukształtowanie powierzchni Kanady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wpływające na klimat Kanady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użytkowania ziemi </w:t>
              <w:br/>
              <w:t xml:space="preserve">w Kanadzie na podstawie wykresu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cechy położenia geograficznego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czynniki wpływające na rozwój Doliny Krzemowej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użytkowania ziemi </w:t>
              <w:br/>
              <w:t xml:space="preserve">w Stanach Zjednoczonych na podstawie wykresu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budowę geologiczną Ameryki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wpływające na klimat Ameryki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strefy klimatyczne ze strefami roślinnymi w Ameryce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wody powierzchniowe Ameryki na podstawie mapy ogólnogeograficznej 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mechanizm powstawania tornad i cyklonów tropikalnych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wysokich rocznych sum opadów atmosferycznych </w:t>
              <w:br/>
              <w:t>w Amazonii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piętrowość wilgotnych lasów równikowych w Amazonii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wielkie migracje w historii zasiedlania Ameryki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zmiany liczby ludności </w:t>
              <w:br/>
              <w:t xml:space="preserve">w Ameryce na przestrzeni lat </w:t>
              <w:br/>
              <w:t>na podstawie wykresu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rozwój miast Ameryki </w:t>
              <w:br/>
              <w:t xml:space="preserve">na podstawie wybranych źródeł 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megalopolis </w:t>
              <w:br/>
              <w:t xml:space="preserve">w Ameryce i wskazuje je na mapie 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slamsów w wielkich miastach na przykładzie Ameryki Południowej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zasięg występowania lasów w Kanadzie na podstawie mapy tematycznej 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miejsce Kanady </w:t>
              <w:br/>
              <w:t xml:space="preserve">w światowym eksporcie wybranych płodów rolnych na podstawie wykresu 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przemysłu i jego kluczowe działy w Stanach Zjednoczonych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ukształtowania powierzchni z budową geologiczną </w:t>
              <w:br/>
              <w:t>w Ameryce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stref klimatycznych ze strefami roślinnymi w Ameryce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skutki występowania tornad i cyklonów tropikalnych </w:t>
              <w:br/>
              <w:t>w Ameryce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ekologiczne następstwa wylesiania Amazonii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161" w:hanging="16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kierunki gospodarczego wykorzystania Amazonii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sytuację rdzennej ludności w Ameryce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negatywne skutki urbanizacji w Ameryce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cechy megalopolis w Ameryce Północnej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wpływające na przebieg północnej granicy upraw </w:t>
              <w:br/>
              <w:t>i lasów w Kanadzie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cechy gospodarstw wielkoobszarowych na terenie Kanady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wybrane wskaźniki rozwoju gospodarczego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usług wyspecjalizowanych w gospodarce Stanów Zjednoczonych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marnowania żywności na przykładzie Stanów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ustala prawidłowości w ukształtowaniu powierzchni Ameryki Północnej </w:t>
              <w:br/>
              <w:t xml:space="preserve">i Ameryki Południowej na podstawie map tematycznych 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skutki zanikania kultur pierwotnych na przykładzie Ameryki Północnej i Ameryki Południowej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problemy ludności mieszkających w slamsach na podstawie materiałów źródłowych 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ukształtowaniem powierzchni, cyrkulacją powietrza, odległością </w:t>
              <w:br/>
              <w:t xml:space="preserve">od morza, prądami morskimi </w:t>
              <w:br/>
              <w:t xml:space="preserve">a przebiegiem północnej granicy upraw i lasów w Kanadzie 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Stanów Zjednoczonych </w:t>
              <w:br/>
              <w:t xml:space="preserve">w gospodarce światowej na podstawie analizy danych statystycznych 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IV.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Australia i Oceania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Australii i Oceanii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pustynie Australii na podstawie mapy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basen artezyjski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danych statystycznych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strefy klimatyczne w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wody powierzchniowe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102" w:hanging="8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cechy charakterystyczne poszczególnych typów klimatu </w:t>
              <w:br/>
              <w:t xml:space="preserve">w Australii na podstawie klimatogramów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mapy tematycznej 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turystyki </w:t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wpływ położenia Australii </w:t>
              <w:br/>
              <w:t>na klimat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znaczenie przetwórstwa przemysłowego i przemysłu zaawansowanych technologii w rozwoju Australii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klimatem </w:t>
              <w:br/>
              <w:t xml:space="preserve">a zasobami wód powierzchniowych </w:t>
              <w:br/>
              <w:t>w Australii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V.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Obszary okołobiegunowe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obszarów okołobiegunowych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góra lodowa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pak lodowy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lądolód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lodowce szelfowe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nunataki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gatunki roślin i zwierząt </w:t>
              <w:br/>
              <w:t>na obszarach Arktyki i Antarktyki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</w:t>
              <w:br/>
              <w:t>na obszarach Arktyki i Antarktyki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cechy środowiska przyrodniczego obszarów okołobiegunowych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klimat Arktyki </w:t>
              <w:br/>
              <w:t>i Antarktyki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zagrożenia środowiska przyrodniczego obszarów polarnych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zjawisko dnia polarnego i nocy polarnej na obszarach okołobiegunowych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ludy zamieszkujące Arktykę oraz warunki ich życia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środowisko przyrodnicze Arktyki i Antarktyki 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Antarktyda jest największą pustynią lodową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prezentuje osiągnięcia polskich badaczy obszarów okołobiegunowych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zmiany w środowisku przyrodniczym obszarów polarnych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cele oraz zakres badań prowadzonych w Arktyce </w:t>
              <w:br/>
              <w:t xml:space="preserve">i w Antarktyce na podstawie na podstawie dostępnych źródeł 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wkład Polaków w badania obszarów polarnych na podstawie dostępnych źródeł 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/>
      </w:r>
    </w:p>
    <w:sectPr>
      <w:type w:val="nextPage"/>
      <w:pgSz w:orient="landscape" w:w="16838" w:h="11906"/>
      <w:pgMar w:left="102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link w:val="Tekstpodstawowywcity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link w:val="Nagwek3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519DB-6291-4389-8878-68CB18C4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LibreOffice/7.1.5.2$Windows_X86_64 LibreOffice_project/85f04e9f809797b8199d13c421bd8a2b025d52b5</Application>
  <AppVersion>15.0000</AppVersion>
  <Pages>4</Pages>
  <Words>2508</Words>
  <Characters>16302</Characters>
  <CharactersWithSpaces>18399</CharactersWithSpaces>
  <Paragraphs>305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2021-07-15T07:33:00Z</dcterms:created>
  <dc:creator>Uzytkownik</dc:creator>
  <dc:description/>
  <dc:language>pl-PL</dc:language>
  <cp:lastModifiedBy/>
  <cp:lastPrinted>2018-02-23T12:09:00Z</cp:lastPrinted>
  <dcterms:modified xsi:type="dcterms:W3CDTF">2023-09-17T17:35:38Z</dcterms:modified>
  <cp:revision>4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