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DE7B" w14:textId="31AA7043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Harmonogram czynności i terminy w postępowaniu rekrutacyjnym i postępowaniu uzupełniającym do klasy pierwszej Szkoły Podstawowej im. J. I. Kraszewskiego </w:t>
      </w:r>
      <w:r w:rsidR="00B64DE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 Sosnówce 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na rok szkolny 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3863"/>
        <w:gridCol w:w="2434"/>
        <w:gridCol w:w="2222"/>
      </w:tblGrid>
      <w:tr w:rsidR="00C670C7" w:rsidRPr="00C670C7" w14:paraId="4FF292A1" w14:textId="77777777" w:rsidTr="006120EF">
        <w:tc>
          <w:tcPr>
            <w:tcW w:w="421" w:type="dxa"/>
          </w:tcPr>
          <w:p w14:paraId="2107EFA6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35" w:type="dxa"/>
          </w:tcPr>
          <w:p w14:paraId="48817A69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466" w:type="dxa"/>
          </w:tcPr>
          <w:p w14:paraId="2A41F672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 postępowaniu rekrutacyjnym</w:t>
            </w:r>
          </w:p>
        </w:tc>
        <w:tc>
          <w:tcPr>
            <w:tcW w:w="2240" w:type="dxa"/>
          </w:tcPr>
          <w:p w14:paraId="3F984742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 postępowaniu uzupełniającym</w:t>
            </w:r>
          </w:p>
        </w:tc>
      </w:tr>
      <w:tr w:rsidR="00C670C7" w:rsidRPr="00C670C7" w14:paraId="25DF88F7" w14:textId="77777777" w:rsidTr="006120EF">
        <w:tc>
          <w:tcPr>
            <w:tcW w:w="421" w:type="dxa"/>
          </w:tcPr>
          <w:p w14:paraId="27F01AA8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14:paraId="413B75A6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Złożenie wniosku o przyjęcie do pierwszej klasy szkoły podstawowej wraz z dokumentami potwierdzającymi spełnianie przez kandydata warunków lub kryteriów branych pod uwagę w postępowaniu rekrutacyjnym</w:t>
            </w:r>
          </w:p>
        </w:tc>
        <w:tc>
          <w:tcPr>
            <w:tcW w:w="2466" w:type="dxa"/>
          </w:tcPr>
          <w:p w14:paraId="211D3A3F" w14:textId="63D4C2D9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 1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marca 202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79504DA9" w14:textId="6B62FE91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18C0573D" w14:textId="6C1DCA53" w:rsidR="00C670C7" w:rsidRPr="00C670C7" w:rsidRDefault="004F4C7B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maja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do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1A3CAC07" w14:textId="77777777" w:rsidTr="006120EF">
        <w:tc>
          <w:tcPr>
            <w:tcW w:w="421" w:type="dxa"/>
          </w:tcPr>
          <w:p w14:paraId="0B96425A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14:paraId="1E7C2946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Weryfikacja przez komisję rekrutacyjną wniosków o przyjęcie do pierwszej klasy szkoły podstawowej i dokumentów potwierdzających spełnianie przez kandydata warunków lub kryteriów branych pod uwagę w postępowaniu rekrutacyjnym</w:t>
            </w:r>
          </w:p>
        </w:tc>
        <w:tc>
          <w:tcPr>
            <w:tcW w:w="2466" w:type="dxa"/>
          </w:tcPr>
          <w:p w14:paraId="1C482D36" w14:textId="4F357505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do 1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6203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17FB2EBC" w14:textId="1CE7B544" w:rsidR="00C670C7" w:rsidRPr="00C670C7" w:rsidRDefault="009F0BEC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maja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 do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maja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36A7A486" w14:textId="77777777" w:rsidTr="006120EF">
        <w:tc>
          <w:tcPr>
            <w:tcW w:w="421" w:type="dxa"/>
          </w:tcPr>
          <w:p w14:paraId="24A05832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14:paraId="36642CDD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2466" w:type="dxa"/>
          </w:tcPr>
          <w:p w14:paraId="3C19E4B1" w14:textId="0BAF3967" w:rsidR="00C670C7" w:rsidRPr="00C670C7" w:rsidRDefault="007B1BE4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48671BF0" w14:textId="03A686AD" w:rsidR="00C670C7" w:rsidRPr="00C670C7" w:rsidRDefault="00A50F85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13C9EDE0" w14:textId="77777777" w:rsidTr="006120EF">
        <w:tc>
          <w:tcPr>
            <w:tcW w:w="421" w:type="dxa"/>
          </w:tcPr>
          <w:p w14:paraId="585F7674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14:paraId="61502ECF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2466" w:type="dxa"/>
          </w:tcPr>
          <w:p w14:paraId="5C209FE7" w14:textId="3981DC12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 do 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kwietnia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B1B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6AA33F8D" w14:textId="6AC59F37" w:rsidR="00C670C7" w:rsidRPr="00C670C7" w:rsidRDefault="00A50F85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do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czerwca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197B6F3B" w14:textId="77777777" w:rsidTr="006120EF">
        <w:tc>
          <w:tcPr>
            <w:tcW w:w="421" w:type="dxa"/>
          </w:tcPr>
          <w:p w14:paraId="44B76232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14:paraId="4A3EFE5E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przyjętych i nieprzyjętych.</w:t>
            </w:r>
          </w:p>
        </w:tc>
        <w:tc>
          <w:tcPr>
            <w:tcW w:w="2466" w:type="dxa"/>
          </w:tcPr>
          <w:p w14:paraId="6DB12CB2" w14:textId="09A9CCC3" w:rsidR="00C670C7" w:rsidRPr="00C670C7" w:rsidRDefault="007B1BE4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40" w:type="dxa"/>
          </w:tcPr>
          <w:p w14:paraId="410C8C9E" w14:textId="0CA9C018" w:rsidR="00C670C7" w:rsidRPr="00C670C7" w:rsidRDefault="00A50F85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4C17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</w:tbl>
    <w:p w14:paraId="2F66D824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7EAF47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16F43B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5A47989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1D77195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12D41DE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04481DE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F36FF89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BF60091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7806D54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4EF0144" w14:textId="77777777" w:rsid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3CADABC" w14:textId="77777777" w:rsidR="009C1F4C" w:rsidRPr="00C670C7" w:rsidRDefault="009C1F4C" w:rsidP="00C670C7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01047B4" w14:textId="3085F6F0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Harmonogram czynności i terminy w postępowaniu rekrutacyjnym i postępowaniu uzupełniającym do Punktu Przedszkolnego i Oddziału Przedszkolnego  w Szkole Podstawowej im. J. I. Kraszewskiego w Sosnówce na rok szkolny 202</w:t>
      </w:r>
      <w:r w:rsidR="006123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/202</w:t>
      </w:r>
      <w:r w:rsidR="0061234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C670C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3705"/>
        <w:gridCol w:w="2592"/>
        <w:gridCol w:w="2222"/>
      </w:tblGrid>
      <w:tr w:rsidR="00C670C7" w:rsidRPr="00C670C7" w14:paraId="73EAFC0E" w14:textId="77777777" w:rsidTr="006120EF">
        <w:tc>
          <w:tcPr>
            <w:tcW w:w="543" w:type="dxa"/>
          </w:tcPr>
          <w:p w14:paraId="0B9B6823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05" w:type="dxa"/>
          </w:tcPr>
          <w:p w14:paraId="63F6AC7A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592" w:type="dxa"/>
          </w:tcPr>
          <w:p w14:paraId="0943C0CC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 postępowaniu rekrutacyjnym</w:t>
            </w:r>
          </w:p>
        </w:tc>
        <w:tc>
          <w:tcPr>
            <w:tcW w:w="2222" w:type="dxa"/>
          </w:tcPr>
          <w:p w14:paraId="074818C5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Terminy w postępowaniu uzupełniającym</w:t>
            </w:r>
          </w:p>
        </w:tc>
      </w:tr>
      <w:tr w:rsidR="00C670C7" w:rsidRPr="00C670C7" w14:paraId="6D5FEBA3" w14:textId="77777777" w:rsidTr="006120EF">
        <w:tc>
          <w:tcPr>
            <w:tcW w:w="543" w:type="dxa"/>
          </w:tcPr>
          <w:p w14:paraId="18D491A9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5" w:type="dxa"/>
          </w:tcPr>
          <w:p w14:paraId="2DE4BB84" w14:textId="57BAEAF1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Złożenie wniosku o przyjęcie do </w:t>
            </w:r>
            <w:r w:rsidR="004405ED">
              <w:rPr>
                <w:rFonts w:ascii="Times New Roman" w:eastAsia="Calibri" w:hAnsi="Times New Roman" w:cs="Times New Roman"/>
                <w:sz w:val="24"/>
                <w:szCs w:val="24"/>
              </w:rPr>
              <w:t>Punktu Przedszkolnego lub Oddziału Przedszkolnego</w:t>
            </w: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592" w:type="dxa"/>
          </w:tcPr>
          <w:p w14:paraId="3AFA767E" w14:textId="63A44E5C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kwietnia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do 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22" w:type="dxa"/>
          </w:tcPr>
          <w:p w14:paraId="35A09AD0" w14:textId="62EFD364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do 0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047AEB41" w14:textId="77777777" w:rsidTr="006120EF">
        <w:tc>
          <w:tcPr>
            <w:tcW w:w="543" w:type="dxa"/>
          </w:tcPr>
          <w:p w14:paraId="13DFB066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5" w:type="dxa"/>
          </w:tcPr>
          <w:p w14:paraId="077EE6FD" w14:textId="471F926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Weryfikacja przez komisję rek</w:t>
            </w:r>
            <w:r w:rsidR="00440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rutacyjną wniosków rekrutacyjnych do Punktu Przedszkolnego </w:t>
            </w:r>
            <w:r w:rsidR="00BF7C3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440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Oddziału Przedszkolnego</w:t>
            </w:r>
            <w:r w:rsidR="004405ED"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dokumentów potwierdzających spełnianie przez kandydata warunków lub kryteriów branych pod uwagę w postępowaniu rekrutacyjnym</w:t>
            </w:r>
          </w:p>
        </w:tc>
        <w:tc>
          <w:tcPr>
            <w:tcW w:w="2592" w:type="dxa"/>
          </w:tcPr>
          <w:p w14:paraId="2A7038A6" w14:textId="4C9951D3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 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 do 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22" w:type="dxa"/>
          </w:tcPr>
          <w:p w14:paraId="2E3A0FBF" w14:textId="167DF680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 do 1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64DDD8EA" w14:textId="77777777" w:rsidTr="006120EF">
        <w:tc>
          <w:tcPr>
            <w:tcW w:w="543" w:type="dxa"/>
          </w:tcPr>
          <w:p w14:paraId="7A9FE06C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5" w:type="dxa"/>
          </w:tcPr>
          <w:p w14:paraId="627177D5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2592" w:type="dxa"/>
          </w:tcPr>
          <w:p w14:paraId="360F1619" w14:textId="19134520" w:rsidR="00C670C7" w:rsidRPr="00C670C7" w:rsidRDefault="0057297A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kwietnia 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C670C7"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22" w:type="dxa"/>
          </w:tcPr>
          <w:p w14:paraId="7BCF9040" w14:textId="0E4ED9BB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22BE8EEB" w14:textId="77777777" w:rsidTr="006120EF">
        <w:tc>
          <w:tcPr>
            <w:tcW w:w="543" w:type="dxa"/>
          </w:tcPr>
          <w:p w14:paraId="2DD777FA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5" w:type="dxa"/>
          </w:tcPr>
          <w:p w14:paraId="3E228C09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Potwierdzenie przez rodzica kandydata woli przyjęcia w postaci pisemnego oświadczenia.</w:t>
            </w:r>
          </w:p>
        </w:tc>
        <w:tc>
          <w:tcPr>
            <w:tcW w:w="2592" w:type="dxa"/>
          </w:tcPr>
          <w:p w14:paraId="4E63036B" w14:textId="23C8F2F7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 0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 do 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222" w:type="dxa"/>
          </w:tcPr>
          <w:p w14:paraId="47870B05" w14:textId="0F4045C6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 17 czerwca 202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do 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czerwca 202</w:t>
            </w:r>
            <w:r w:rsidR="00637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C670C7" w:rsidRPr="00C670C7" w14:paraId="262CC5B4" w14:textId="77777777" w:rsidTr="006120EF">
        <w:tc>
          <w:tcPr>
            <w:tcW w:w="543" w:type="dxa"/>
          </w:tcPr>
          <w:p w14:paraId="037D8785" w14:textId="77777777" w:rsidR="00C670C7" w:rsidRPr="00C670C7" w:rsidRDefault="00C670C7" w:rsidP="00C670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14:paraId="01C4AAFF" w14:textId="77777777" w:rsidR="00C670C7" w:rsidRPr="00C670C7" w:rsidRDefault="00C670C7" w:rsidP="00C670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sz w:val="24"/>
                <w:szCs w:val="24"/>
              </w:rPr>
              <w:t>Podanie do publicznej wiadomości przez komisję rekrutacyjną listy kandydatów przyjętych i nieprzyjętych.</w:t>
            </w:r>
          </w:p>
        </w:tc>
        <w:tc>
          <w:tcPr>
            <w:tcW w:w="2592" w:type="dxa"/>
          </w:tcPr>
          <w:p w14:paraId="70E0BC85" w14:textId="321752D5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maja 202</w:t>
            </w:r>
            <w:r w:rsidR="00572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2222" w:type="dxa"/>
          </w:tcPr>
          <w:p w14:paraId="78AD29E2" w14:textId="2E15B405" w:rsidR="00C670C7" w:rsidRPr="00C670C7" w:rsidRDefault="00C670C7" w:rsidP="00C670C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533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czerwca 202</w:t>
            </w:r>
            <w:r w:rsidR="00637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670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</w:tbl>
    <w:p w14:paraId="1EA954F2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2C977C" w14:textId="77777777" w:rsidR="00C670C7" w:rsidRPr="00C670C7" w:rsidRDefault="00C670C7" w:rsidP="00C670C7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938E90" w14:textId="77777777" w:rsidR="00964259" w:rsidRPr="00C670C7" w:rsidRDefault="00964259">
      <w:pPr>
        <w:rPr>
          <w:rFonts w:ascii="Times New Roman" w:hAnsi="Times New Roman" w:cs="Times New Roman"/>
          <w:sz w:val="24"/>
          <w:szCs w:val="24"/>
        </w:rPr>
      </w:pPr>
    </w:p>
    <w:sectPr w:rsidR="00964259" w:rsidRPr="00C6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9F"/>
    <w:rsid w:val="00205B0E"/>
    <w:rsid w:val="00276341"/>
    <w:rsid w:val="004405ED"/>
    <w:rsid w:val="004C178B"/>
    <w:rsid w:val="004F4C7B"/>
    <w:rsid w:val="00531117"/>
    <w:rsid w:val="00533530"/>
    <w:rsid w:val="005471BE"/>
    <w:rsid w:val="00561F8B"/>
    <w:rsid w:val="00563F00"/>
    <w:rsid w:val="0057297A"/>
    <w:rsid w:val="00612340"/>
    <w:rsid w:val="006203AC"/>
    <w:rsid w:val="00637E1A"/>
    <w:rsid w:val="007B1BE4"/>
    <w:rsid w:val="00964259"/>
    <w:rsid w:val="009C1F4C"/>
    <w:rsid w:val="009F0BEC"/>
    <w:rsid w:val="00A50F85"/>
    <w:rsid w:val="00B64DED"/>
    <w:rsid w:val="00BF7C35"/>
    <w:rsid w:val="00C670C7"/>
    <w:rsid w:val="00D02B9F"/>
    <w:rsid w:val="00F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2D9F"/>
  <w15:chartTrackingRefBased/>
  <w15:docId w15:val="{D93EC337-8BF9-425A-8DD2-C71A649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2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2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2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2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2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2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B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B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B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2B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2B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2B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2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B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2B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2B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B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2B9F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C670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.</dc:creator>
  <cp:keywords/>
  <dc:description/>
  <cp:lastModifiedBy>Anna Olejnik</cp:lastModifiedBy>
  <cp:revision>2</cp:revision>
  <dcterms:created xsi:type="dcterms:W3CDTF">2025-03-18T18:57:00Z</dcterms:created>
  <dcterms:modified xsi:type="dcterms:W3CDTF">2025-03-18T18:57:00Z</dcterms:modified>
</cp:coreProperties>
</file>