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9F" w:rsidRPr="007B479F" w:rsidRDefault="007B479F" w:rsidP="007B479F">
      <w:pPr>
        <w:spacing w:after="0"/>
        <w:rPr>
          <w:rFonts w:ascii="Comic Sans MS" w:hAnsi="Comic Sans MS"/>
          <w:color w:val="FF0000"/>
          <w:sz w:val="52"/>
          <w:szCs w:val="52"/>
        </w:rPr>
      </w:pPr>
      <w:r w:rsidRPr="007B479F">
        <w:rPr>
          <w:rFonts w:ascii="Comic Sans MS" w:hAnsi="Comic Sans MS"/>
          <w:color w:val="FF0000"/>
          <w:sz w:val="52"/>
          <w:szCs w:val="52"/>
        </w:rPr>
        <w:t>Bezpieczne wakacje</w:t>
      </w:r>
      <w:r w:rsidR="00DE0C1E">
        <w:rPr>
          <w:rFonts w:ascii="Comic Sans MS" w:hAnsi="Comic Sans MS"/>
          <w:color w:val="FF0000"/>
          <w:sz w:val="52"/>
          <w:szCs w:val="52"/>
        </w:rPr>
        <w:t>:</w:t>
      </w:r>
    </w:p>
    <w:p w:rsidR="007B479F" w:rsidRDefault="007B479F" w:rsidP="007B479F">
      <w:pPr>
        <w:spacing w:after="0"/>
        <w:jc w:val="center"/>
        <w:rPr>
          <w:rFonts w:ascii="Comic Sans MS" w:hAnsi="Comic Sans MS"/>
          <w:color w:val="FF0000"/>
          <w:sz w:val="52"/>
          <w:szCs w:val="52"/>
        </w:rPr>
      </w:pPr>
      <w:r w:rsidRPr="007B479F">
        <w:rPr>
          <w:rFonts w:ascii="Comic Sans MS" w:hAnsi="Comic Sans MS"/>
          <w:color w:val="FF0000"/>
          <w:sz w:val="52"/>
          <w:szCs w:val="52"/>
        </w:rPr>
        <w:t>W sieci na wakacjach</w:t>
      </w:r>
    </w:p>
    <w:p w:rsidR="007B479F" w:rsidRDefault="007B479F" w:rsidP="007B479F">
      <w:pPr>
        <w:spacing w:after="0"/>
        <w:jc w:val="center"/>
        <w:rPr>
          <w:rFonts w:ascii="Comic Sans MS" w:hAnsi="Comic Sans MS"/>
          <w:color w:val="FF0000"/>
          <w:sz w:val="52"/>
          <w:szCs w:val="52"/>
        </w:rPr>
      </w:pPr>
    </w:p>
    <w:p w:rsidR="007B479F" w:rsidRDefault="007B479F" w:rsidP="007B479F">
      <w:pPr>
        <w:spacing w:after="0"/>
        <w:jc w:val="center"/>
        <w:rPr>
          <w:rFonts w:ascii="Comic Sans MS" w:hAnsi="Comic Sans MS"/>
          <w:color w:val="FF0000"/>
          <w:sz w:val="52"/>
          <w:szCs w:val="52"/>
        </w:rPr>
      </w:pPr>
      <w:r w:rsidRPr="007B479F">
        <w:rPr>
          <w:rFonts w:ascii="Comic Sans MS" w:hAnsi="Comic Sans MS"/>
          <w:color w:val="FF0000"/>
          <w:sz w:val="52"/>
          <w:szCs w:val="52"/>
        </w:rPr>
        <w:drawing>
          <wp:inline distT="0" distB="0" distL="0" distR="0">
            <wp:extent cx="3978276" cy="2983706"/>
            <wp:effectExtent l="19050" t="0" r="3174" b="0"/>
            <wp:docPr id="3" name="Obraz 0" descr="4548365067_7316e6e038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48365067_7316e6e038_z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9777" cy="298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6FF" w:rsidRPr="007176FF" w:rsidRDefault="007176FF" w:rsidP="007B479F">
      <w:pPr>
        <w:spacing w:after="0"/>
        <w:jc w:val="center"/>
        <w:rPr>
          <w:rFonts w:ascii="Comic Sans MS" w:hAnsi="Comic Sans MS"/>
          <w:color w:val="FF0000"/>
          <w:sz w:val="28"/>
          <w:szCs w:val="28"/>
        </w:rPr>
      </w:pPr>
    </w:p>
    <w:p w:rsidR="00293A3B" w:rsidRPr="00293A3B" w:rsidRDefault="00293A3B" w:rsidP="00293A3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A3B">
        <w:rPr>
          <w:rFonts w:ascii="Times New Roman" w:hAnsi="Times New Roman" w:cs="Times New Roman"/>
          <w:b/>
          <w:sz w:val="24"/>
          <w:szCs w:val="24"/>
        </w:rPr>
        <w:t xml:space="preserve">Darmowe </w:t>
      </w:r>
      <w:proofErr w:type="spellStart"/>
      <w:r w:rsidRPr="00293A3B">
        <w:rPr>
          <w:rFonts w:ascii="Times New Roman" w:hAnsi="Times New Roman" w:cs="Times New Roman"/>
          <w:b/>
          <w:sz w:val="24"/>
          <w:szCs w:val="24"/>
        </w:rPr>
        <w:t>wi-fi</w:t>
      </w:r>
      <w:proofErr w:type="spellEnd"/>
      <w:r w:rsidRPr="00293A3B">
        <w:rPr>
          <w:rFonts w:ascii="Times New Roman" w:hAnsi="Times New Roman" w:cs="Times New Roman"/>
          <w:b/>
          <w:sz w:val="24"/>
          <w:szCs w:val="24"/>
        </w:rPr>
        <w:t xml:space="preserve"> można znaleźć niemal wszędzie: bez kłopotu podłączymy się do sieci w hotelach, bezpłatną sieć oferują kawiarnie i restauracje, znajdziemy ją w centrach handlowych, a nawet na świeżym powietrzu: w parkach, na skwerach i deptakach. Aż kusi, żeby uruchomić </w:t>
      </w:r>
      <w:proofErr w:type="spellStart"/>
      <w:r w:rsidRPr="00293A3B">
        <w:rPr>
          <w:rFonts w:ascii="Times New Roman" w:hAnsi="Times New Roman" w:cs="Times New Roman"/>
          <w:b/>
          <w:sz w:val="24"/>
          <w:szCs w:val="24"/>
        </w:rPr>
        <w:t>wi-fi</w:t>
      </w:r>
      <w:proofErr w:type="spellEnd"/>
      <w:r w:rsidRPr="00293A3B">
        <w:rPr>
          <w:rFonts w:ascii="Times New Roman" w:hAnsi="Times New Roman" w:cs="Times New Roman"/>
          <w:b/>
          <w:sz w:val="24"/>
          <w:szCs w:val="24"/>
        </w:rPr>
        <w:t xml:space="preserve"> w komórce czy tablecie i oddać się przyjemnościom surfowania po stronach </w:t>
      </w:r>
      <w:proofErr w:type="spellStart"/>
      <w:r w:rsidRPr="00293A3B">
        <w:rPr>
          <w:rFonts w:ascii="Times New Roman" w:hAnsi="Times New Roman" w:cs="Times New Roman"/>
          <w:b/>
          <w:sz w:val="24"/>
          <w:szCs w:val="24"/>
        </w:rPr>
        <w:t>www</w:t>
      </w:r>
      <w:proofErr w:type="spellEnd"/>
      <w:r w:rsidRPr="00293A3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93A3B" w:rsidRPr="00293A3B" w:rsidRDefault="00293A3B" w:rsidP="00293A3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A3B">
        <w:rPr>
          <w:rFonts w:ascii="Times New Roman" w:hAnsi="Times New Roman" w:cs="Times New Roman"/>
          <w:b/>
          <w:sz w:val="24"/>
          <w:szCs w:val="24"/>
        </w:rPr>
        <w:t xml:space="preserve">Jeśli zachowamy podstawowe zasady bezpieczeństwa, unikniemy zarażenia wirusem czy utraty naszych danych osobowych. Warto te zasady poznać i porozmawiać o nich z naszymi dziećmi, zwłaszcza jeśli wyjeżdżają same na kolonie czy obozy (ze </w:t>
      </w:r>
      <w:proofErr w:type="spellStart"/>
      <w:r w:rsidRPr="00293A3B">
        <w:rPr>
          <w:rFonts w:ascii="Times New Roman" w:hAnsi="Times New Roman" w:cs="Times New Roman"/>
          <w:b/>
          <w:sz w:val="24"/>
          <w:szCs w:val="24"/>
        </w:rPr>
        <w:t>smartfonem</w:t>
      </w:r>
      <w:proofErr w:type="spellEnd"/>
      <w:r w:rsidRPr="00293A3B">
        <w:rPr>
          <w:rFonts w:ascii="Times New Roman" w:hAnsi="Times New Roman" w:cs="Times New Roman"/>
          <w:b/>
          <w:sz w:val="24"/>
          <w:szCs w:val="24"/>
        </w:rPr>
        <w:t xml:space="preserve"> w kieszeni czy tabletem w plecaku).</w:t>
      </w:r>
    </w:p>
    <w:p w:rsidR="00293A3B" w:rsidRDefault="00293A3B" w:rsidP="00293A3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A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Jakie to zasady? Zaglądamy na stronę </w:t>
      </w:r>
      <w:hyperlink r:id="rId7" w:tgtFrame="_blank" w:history="1">
        <w:r w:rsidRPr="00293A3B">
          <w:rPr>
            <w:rStyle w:val="Hipercze"/>
            <w:rFonts w:ascii="Times New Roman" w:hAnsi="Times New Roman" w:cs="Times New Roman"/>
            <w:b/>
            <w:color w:val="FF0000"/>
            <w:sz w:val="24"/>
            <w:szCs w:val="24"/>
          </w:rPr>
          <w:t>dyżurnet.pl</w:t>
        </w:r>
      </w:hyperlink>
      <w:r w:rsidRPr="00293A3B">
        <w:rPr>
          <w:rFonts w:ascii="Times New Roman" w:hAnsi="Times New Roman" w:cs="Times New Roman"/>
          <w:b/>
          <w:sz w:val="24"/>
          <w:szCs w:val="24"/>
        </w:rPr>
        <w:t xml:space="preserve"> prowadzoną przez zespół ekspertów Naukowej i Akademickiej Sieci Komputerowej, działającą jako punkt kontaktowy do zgłaszania nielegalnych treści w Internecie.</w:t>
      </w:r>
    </w:p>
    <w:p w:rsidR="00293A3B" w:rsidRPr="00293A3B" w:rsidRDefault="00293A3B" w:rsidP="00293A3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A3B" w:rsidRDefault="00293A3B" w:rsidP="00293A3B">
      <w:pPr>
        <w:spacing w:line="36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pl-PL"/>
        </w:rPr>
        <w:drawing>
          <wp:inline distT="0" distB="0" distL="0" distR="0">
            <wp:extent cx="4173068" cy="1630220"/>
            <wp:effectExtent l="19050" t="0" r="0" b="0"/>
            <wp:docPr id="5" name="Obraz 3" descr="8241325991_0915f0d590_z-640x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41325991_0915f0d590_z-640x25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7783" cy="163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A3B" w:rsidRDefault="00293A3B" w:rsidP="00293A3B">
      <w:pPr>
        <w:spacing w:line="360" w:lineRule="auto"/>
        <w:jc w:val="center"/>
        <w:rPr>
          <w:rFonts w:ascii="Comic Sans MS" w:hAnsi="Comic Sans MS"/>
          <w:sz w:val="24"/>
          <w:szCs w:val="24"/>
        </w:rPr>
      </w:pPr>
    </w:p>
    <w:p w:rsidR="00293A3B" w:rsidRPr="00293A3B" w:rsidRDefault="00293A3B" w:rsidP="00293A3B">
      <w:pPr>
        <w:rPr>
          <w:rFonts w:ascii="Comic Sans MS" w:hAnsi="Comic Sans MS"/>
          <w:color w:val="FF0000"/>
          <w:sz w:val="40"/>
          <w:szCs w:val="40"/>
        </w:rPr>
      </w:pPr>
      <w:r w:rsidRPr="00293A3B">
        <w:rPr>
          <w:rFonts w:ascii="Comic Sans MS" w:hAnsi="Comic Sans MS"/>
          <w:color w:val="FF0000"/>
          <w:sz w:val="40"/>
          <w:szCs w:val="40"/>
        </w:rPr>
        <w:t>Nie daj się naciągnąć w Internecie</w:t>
      </w:r>
    </w:p>
    <w:p w:rsidR="00293A3B" w:rsidRPr="00293A3B" w:rsidRDefault="00293A3B" w:rsidP="00293A3B">
      <w:pPr>
        <w:pStyle w:val="Akapitzlist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A3B">
        <w:rPr>
          <w:rFonts w:ascii="Times New Roman" w:hAnsi="Times New Roman" w:cs="Times New Roman"/>
          <w:sz w:val="24"/>
          <w:szCs w:val="24"/>
        </w:rPr>
        <w:t xml:space="preserve">Pamiętaj o odpowiednim zabezpieczeniu urządzeń, które mają dostęp do Internetu (również telewizora, konsoli do gier, </w:t>
      </w:r>
      <w:proofErr w:type="spellStart"/>
      <w:r w:rsidRPr="00293A3B">
        <w:rPr>
          <w:rFonts w:ascii="Times New Roman" w:hAnsi="Times New Roman" w:cs="Times New Roman"/>
          <w:sz w:val="24"/>
          <w:szCs w:val="24"/>
        </w:rPr>
        <w:t>smartfona</w:t>
      </w:r>
      <w:proofErr w:type="spellEnd"/>
      <w:r w:rsidRPr="00293A3B">
        <w:rPr>
          <w:rFonts w:ascii="Times New Roman" w:hAnsi="Times New Roman" w:cs="Times New Roman"/>
          <w:sz w:val="24"/>
          <w:szCs w:val="24"/>
        </w:rPr>
        <w:t xml:space="preserve"> i tabletu) – zainstaluj program antywirusowy. Na urządzeniach dzieci warto zainstalować program filtrujący treści internetowe pod kątem wieku dziecka. Pamiętaj o aktualizacjach.</w:t>
      </w:r>
    </w:p>
    <w:p w:rsidR="00293A3B" w:rsidRPr="00293A3B" w:rsidRDefault="00293A3B" w:rsidP="00293A3B">
      <w:pPr>
        <w:pStyle w:val="Akapitzlist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A3B">
        <w:rPr>
          <w:rFonts w:ascii="Times New Roman" w:hAnsi="Times New Roman" w:cs="Times New Roman"/>
          <w:sz w:val="24"/>
          <w:szCs w:val="24"/>
        </w:rPr>
        <w:t>Nie pobieraj załączników i nie klikaj w nieznane linki, które dostajesz od nieznajomych pocztą elektroniczną czy na komunikatorach Internetowych.</w:t>
      </w:r>
    </w:p>
    <w:p w:rsidR="00293A3B" w:rsidRPr="00293A3B" w:rsidRDefault="00293A3B" w:rsidP="00293A3B">
      <w:pPr>
        <w:pStyle w:val="Akapitzlist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A3B">
        <w:rPr>
          <w:rFonts w:ascii="Times New Roman" w:hAnsi="Times New Roman" w:cs="Times New Roman"/>
          <w:sz w:val="24"/>
          <w:szCs w:val="24"/>
        </w:rPr>
        <w:t xml:space="preserve">Upewnij się, że sieć publiczna, z której korzystasz jest udostępniana przez użytkownika godnego zaufania. Zdarza się, że przestępcy Internetowi podszywają się pod dostawcę chcąc wyłudzić wrażliwe dane – udostępniają np. sieci </w:t>
      </w:r>
      <w:proofErr w:type="spellStart"/>
      <w:r w:rsidRPr="00293A3B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293A3B">
        <w:rPr>
          <w:rFonts w:ascii="Times New Roman" w:hAnsi="Times New Roman" w:cs="Times New Roman"/>
          <w:sz w:val="24"/>
          <w:szCs w:val="24"/>
        </w:rPr>
        <w:t xml:space="preserve"> o nazwach łudząco podobnych do nazwy hotelu czy kawiarni.</w:t>
      </w:r>
    </w:p>
    <w:p w:rsidR="00293A3B" w:rsidRPr="00293A3B" w:rsidRDefault="00293A3B" w:rsidP="00293A3B">
      <w:pPr>
        <w:pStyle w:val="Akapitzlist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A3B">
        <w:rPr>
          <w:rFonts w:ascii="Times New Roman" w:hAnsi="Times New Roman" w:cs="Times New Roman"/>
          <w:sz w:val="24"/>
          <w:szCs w:val="24"/>
        </w:rPr>
        <w:t xml:space="preserve">Korzystając z publicznych sieci </w:t>
      </w:r>
      <w:proofErr w:type="spellStart"/>
      <w:r w:rsidRPr="00293A3B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293A3B">
        <w:rPr>
          <w:rFonts w:ascii="Times New Roman" w:hAnsi="Times New Roman" w:cs="Times New Roman"/>
          <w:sz w:val="24"/>
          <w:szCs w:val="24"/>
        </w:rPr>
        <w:t>, nie przeprowadzaj transakcji finansowych i innych czynności, przy których musisz podać tzw. wrażliwe dane.</w:t>
      </w:r>
    </w:p>
    <w:p w:rsidR="00293A3B" w:rsidRPr="00293A3B" w:rsidRDefault="00293A3B" w:rsidP="00293A3B">
      <w:pPr>
        <w:pStyle w:val="Akapitzlist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3A3B">
        <w:rPr>
          <w:rFonts w:ascii="Times New Roman" w:hAnsi="Times New Roman" w:cs="Times New Roman"/>
          <w:sz w:val="24"/>
          <w:szCs w:val="24"/>
        </w:rPr>
        <w:lastRenderedPageBreak/>
        <w:t xml:space="preserve">Skonfiguruj ustawienia swojej prywatności w sieci. Upewnij się, że Twoje dziecko również potrafi strzec swojej prywatności </w:t>
      </w:r>
      <w:proofErr w:type="spellStart"/>
      <w:r w:rsidRPr="00293A3B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293A3B">
        <w:rPr>
          <w:rFonts w:ascii="Times New Roman" w:hAnsi="Times New Roman" w:cs="Times New Roman"/>
          <w:sz w:val="24"/>
          <w:szCs w:val="24"/>
        </w:rPr>
        <w:t>.</w:t>
      </w:r>
    </w:p>
    <w:p w:rsidR="007176FF" w:rsidRDefault="007176FF" w:rsidP="00293A3B">
      <w:pPr>
        <w:rPr>
          <w:rFonts w:ascii="Comic Sans MS" w:hAnsi="Comic Sans MS" w:cs="Times New Roman"/>
          <w:color w:val="FF0000"/>
          <w:sz w:val="40"/>
          <w:szCs w:val="40"/>
        </w:rPr>
      </w:pPr>
    </w:p>
    <w:p w:rsidR="00293A3B" w:rsidRPr="00293A3B" w:rsidRDefault="00293A3B" w:rsidP="00293A3B">
      <w:pPr>
        <w:rPr>
          <w:rFonts w:ascii="Comic Sans MS" w:hAnsi="Comic Sans MS" w:cs="Times New Roman"/>
          <w:color w:val="FF0000"/>
          <w:sz w:val="40"/>
          <w:szCs w:val="40"/>
        </w:rPr>
      </w:pPr>
      <w:r w:rsidRPr="00293A3B">
        <w:rPr>
          <w:rFonts w:ascii="Comic Sans MS" w:hAnsi="Comic Sans MS" w:cs="Times New Roman"/>
          <w:color w:val="FF0000"/>
          <w:sz w:val="40"/>
          <w:szCs w:val="40"/>
        </w:rPr>
        <w:t>Dziecko na wakacjach</w:t>
      </w:r>
    </w:p>
    <w:p w:rsidR="00293A3B" w:rsidRPr="00293A3B" w:rsidRDefault="00293A3B" w:rsidP="00E62F96">
      <w:pPr>
        <w:pStyle w:val="Akapitzlist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A3B">
        <w:rPr>
          <w:rFonts w:ascii="Times New Roman" w:hAnsi="Times New Roman" w:cs="Times New Roman"/>
          <w:sz w:val="24"/>
          <w:szCs w:val="24"/>
        </w:rPr>
        <w:t>Przed wyjazdem dziecka na samodzielny letni wypoczynek omów z nim wszystkie podane powyżej zasady.</w:t>
      </w:r>
    </w:p>
    <w:p w:rsidR="00293A3B" w:rsidRPr="00293A3B" w:rsidRDefault="00293A3B" w:rsidP="00E62F96">
      <w:pPr>
        <w:pStyle w:val="Akapitzlist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A3B">
        <w:rPr>
          <w:rFonts w:ascii="Times New Roman" w:hAnsi="Times New Roman" w:cs="Times New Roman"/>
          <w:sz w:val="24"/>
          <w:szCs w:val="24"/>
        </w:rPr>
        <w:t xml:space="preserve">Porozmawiaj z nim również o tym jak teraz korzysta z Internetu, z jakimi sytuacjami może się spotkać i jakich rzeczy nie powinien robić. Koniecznie wytłumacz dlaczego. Zastanów się, jak możesz pomóc dziecku twórczo wykorzystać potencjał sieci do rozwijania jego zainteresowań, nauki i zabawy w czasie letniego wypoczynku. Internet to przecież nie tylko gry i portale </w:t>
      </w:r>
      <w:proofErr w:type="spellStart"/>
      <w:r w:rsidRPr="00293A3B">
        <w:rPr>
          <w:rFonts w:ascii="Times New Roman" w:hAnsi="Times New Roman" w:cs="Times New Roman"/>
          <w:sz w:val="24"/>
          <w:szCs w:val="24"/>
        </w:rPr>
        <w:t>społecznościowe</w:t>
      </w:r>
      <w:proofErr w:type="spellEnd"/>
      <w:r w:rsidRPr="00293A3B">
        <w:rPr>
          <w:rFonts w:ascii="Times New Roman" w:hAnsi="Times New Roman" w:cs="Times New Roman"/>
          <w:sz w:val="24"/>
          <w:szCs w:val="24"/>
        </w:rPr>
        <w:t>.</w:t>
      </w:r>
    </w:p>
    <w:p w:rsidR="00293A3B" w:rsidRPr="00293A3B" w:rsidRDefault="00293A3B" w:rsidP="00E62F96">
      <w:pPr>
        <w:pStyle w:val="Akapitzlist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A3B">
        <w:rPr>
          <w:rFonts w:ascii="Times New Roman" w:hAnsi="Times New Roman" w:cs="Times New Roman"/>
          <w:sz w:val="24"/>
          <w:szCs w:val="24"/>
        </w:rPr>
        <w:t>Koniecznie omów z dzieckiem (na przykładach) zasady kontaktu z ludźmi poznanymi w sieci – możliwości jakie to daje, ale i potencjalne niebezpieczeństwa.</w:t>
      </w:r>
    </w:p>
    <w:p w:rsidR="00293A3B" w:rsidRPr="00293A3B" w:rsidRDefault="00293A3B" w:rsidP="00E62F96">
      <w:pPr>
        <w:pStyle w:val="Akapitzlist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A3B">
        <w:rPr>
          <w:rFonts w:ascii="Times New Roman" w:hAnsi="Times New Roman" w:cs="Times New Roman"/>
          <w:sz w:val="24"/>
          <w:szCs w:val="24"/>
        </w:rPr>
        <w:t>Naucz swoje dziecko i sam przestrzegaj zasady: pomyśl, zanim wrzucisz. Porozmawiajcie o możliwych konsekwencjach nierozważnych zachowań w sieci. Upewnij się, czy jest ostrożne w zawieraniu internetowych znajomości, czy szanuje siebie, a także nie obraża innych użytkowników Internetu. Przypomnij mu, że to co zamieszcza w sieci, zostaje tam na zawsze.</w:t>
      </w:r>
    </w:p>
    <w:p w:rsidR="00293A3B" w:rsidRPr="00293A3B" w:rsidRDefault="00293A3B" w:rsidP="00E62F96">
      <w:pPr>
        <w:pStyle w:val="Akapitzlist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A3B">
        <w:rPr>
          <w:rFonts w:ascii="Times New Roman" w:hAnsi="Times New Roman" w:cs="Times New Roman"/>
          <w:sz w:val="24"/>
          <w:szCs w:val="24"/>
        </w:rPr>
        <w:t>Naucz swoje dziecko krytycznej postawy wobec treści, jakie znajduje w sieci. Nie wszystkie informacje dostępne w Internecie są przecież prawdziwe.</w:t>
      </w:r>
    </w:p>
    <w:p w:rsidR="00293A3B" w:rsidRPr="00293A3B" w:rsidRDefault="00293A3B" w:rsidP="00E62F96">
      <w:pPr>
        <w:pStyle w:val="Akapitzlist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A3B">
        <w:rPr>
          <w:rFonts w:ascii="Times New Roman" w:hAnsi="Times New Roman" w:cs="Times New Roman"/>
          <w:sz w:val="24"/>
          <w:szCs w:val="24"/>
        </w:rPr>
        <w:t xml:space="preserve">Uczul dziecko, by w sytuacji zagrożenia </w:t>
      </w:r>
      <w:proofErr w:type="spellStart"/>
      <w:r w:rsidRPr="00293A3B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293A3B">
        <w:rPr>
          <w:rFonts w:ascii="Times New Roman" w:hAnsi="Times New Roman" w:cs="Times New Roman"/>
          <w:sz w:val="24"/>
          <w:szCs w:val="24"/>
        </w:rPr>
        <w:t xml:space="preserve"> poprosiło Ciebie lub inną zaufaną osobę dorosłą o pomoc.</w:t>
      </w:r>
    </w:p>
    <w:p w:rsidR="00E62F96" w:rsidRDefault="00E62F96" w:rsidP="00E62F96">
      <w:pPr>
        <w:jc w:val="both"/>
        <w:rPr>
          <w:rFonts w:ascii="Comic Sans MS" w:hAnsi="Comic Sans MS"/>
          <w:b/>
          <w:color w:val="FF0000"/>
          <w:sz w:val="40"/>
          <w:szCs w:val="40"/>
        </w:rPr>
      </w:pPr>
    </w:p>
    <w:p w:rsidR="00E62F96" w:rsidRDefault="00293A3B" w:rsidP="00E62F96">
      <w:pPr>
        <w:jc w:val="both"/>
        <w:rPr>
          <w:rFonts w:ascii="Comic Sans MS" w:hAnsi="Comic Sans MS"/>
          <w:b/>
          <w:sz w:val="28"/>
          <w:szCs w:val="28"/>
        </w:rPr>
      </w:pPr>
      <w:r w:rsidRPr="00E62F96">
        <w:rPr>
          <w:rFonts w:ascii="Comic Sans MS" w:hAnsi="Comic Sans MS"/>
          <w:b/>
          <w:color w:val="FF0000"/>
          <w:sz w:val="40"/>
          <w:szCs w:val="40"/>
        </w:rPr>
        <w:lastRenderedPageBreak/>
        <w:t>Pamiętaj</w:t>
      </w:r>
      <w:r w:rsidR="00E62F96">
        <w:rPr>
          <w:rFonts w:ascii="Comic Sans MS" w:hAnsi="Comic Sans MS"/>
          <w:b/>
          <w:color w:val="FF0000"/>
          <w:sz w:val="40"/>
          <w:szCs w:val="40"/>
        </w:rPr>
        <w:t>…!</w:t>
      </w:r>
    </w:p>
    <w:p w:rsidR="00E62F96" w:rsidRDefault="00293A3B" w:rsidP="00E62F96">
      <w:pPr>
        <w:jc w:val="both"/>
        <w:rPr>
          <w:rFonts w:ascii="Comic Sans MS" w:hAnsi="Comic Sans MS"/>
          <w:b/>
          <w:sz w:val="28"/>
          <w:szCs w:val="28"/>
        </w:rPr>
      </w:pPr>
      <w:r w:rsidRPr="00E62F96">
        <w:rPr>
          <w:rFonts w:ascii="Comic Sans MS" w:hAnsi="Comic Sans MS"/>
          <w:b/>
          <w:sz w:val="28"/>
          <w:szCs w:val="28"/>
        </w:rPr>
        <w:t xml:space="preserve">że regulacje prawne obowiązują również w Internecie. Kiedy natrafisz w sieci na nielegalne lub szkodliwe treści, zgłoś je do działającego w NASK zespołu </w:t>
      </w:r>
      <w:hyperlink r:id="rId9" w:tgtFrame="_blank" w:history="1">
        <w:r w:rsidRPr="00E62F96">
          <w:rPr>
            <w:rStyle w:val="Hipercze"/>
            <w:rFonts w:ascii="Comic Sans MS" w:hAnsi="Comic Sans MS"/>
            <w:b/>
            <w:sz w:val="28"/>
            <w:szCs w:val="28"/>
          </w:rPr>
          <w:t>Dyżurnet.pl</w:t>
        </w:r>
      </w:hyperlink>
      <w:r w:rsidRPr="00E62F96">
        <w:rPr>
          <w:rFonts w:ascii="Comic Sans MS" w:hAnsi="Comic Sans MS"/>
          <w:b/>
          <w:sz w:val="28"/>
          <w:szCs w:val="28"/>
        </w:rPr>
        <w:t xml:space="preserve">. </w:t>
      </w:r>
    </w:p>
    <w:p w:rsidR="00293A3B" w:rsidRPr="00E62F96" w:rsidRDefault="00293A3B" w:rsidP="00E62F96">
      <w:pPr>
        <w:jc w:val="both"/>
        <w:rPr>
          <w:rFonts w:ascii="Comic Sans MS" w:hAnsi="Comic Sans MS"/>
          <w:b/>
          <w:sz w:val="28"/>
          <w:szCs w:val="28"/>
        </w:rPr>
      </w:pPr>
      <w:r w:rsidRPr="00E62F96">
        <w:rPr>
          <w:rFonts w:ascii="Comic Sans MS" w:hAnsi="Comic Sans MS"/>
          <w:b/>
          <w:sz w:val="28"/>
          <w:szCs w:val="28"/>
        </w:rPr>
        <w:t>Z zespołem można się skontaktować pisząc na adres dyzurnet@dyzurnet.pl, anonimowo za pomocą formularza na stronie dyzurnet.pl albo telefonicznie pod numerem 801 615 005.</w:t>
      </w:r>
    </w:p>
    <w:p w:rsidR="00E62F96" w:rsidRDefault="00E62F96" w:rsidP="00E62F96">
      <w:pPr>
        <w:jc w:val="both"/>
        <w:rPr>
          <w:rFonts w:ascii="Comic Sans MS" w:hAnsi="Comic Sans MS"/>
          <w:b/>
          <w:sz w:val="28"/>
          <w:szCs w:val="28"/>
        </w:rPr>
      </w:pPr>
    </w:p>
    <w:p w:rsidR="00293A3B" w:rsidRPr="00293A3B" w:rsidRDefault="00293A3B" w:rsidP="00E62F96">
      <w:pPr>
        <w:jc w:val="both"/>
        <w:rPr>
          <w:lang w:eastAsia="pl-PL"/>
        </w:rPr>
      </w:pPr>
      <w:r w:rsidRPr="00E62F96">
        <w:rPr>
          <w:rFonts w:ascii="Comic Sans MS" w:hAnsi="Comic Sans MS"/>
          <w:b/>
          <w:sz w:val="28"/>
          <w:szCs w:val="28"/>
        </w:rPr>
        <w:t xml:space="preserve">Więcej na temat bezpieczeństwa dzieci i młodzieży w sieci na stronie </w:t>
      </w:r>
      <w:hyperlink r:id="rId10" w:tgtFrame="_blank" w:history="1">
        <w:r w:rsidRPr="00E62F96">
          <w:rPr>
            <w:rStyle w:val="Hipercze"/>
            <w:rFonts w:ascii="Comic Sans MS" w:hAnsi="Comic Sans MS"/>
            <w:b/>
            <w:sz w:val="28"/>
            <w:szCs w:val="28"/>
          </w:rPr>
          <w:t>Akademii NASK</w:t>
        </w:r>
      </w:hyperlink>
      <w:r w:rsidRPr="00293A3B">
        <w:rPr>
          <w:i/>
          <w:iCs/>
          <w:lang w:eastAsia="pl-PL"/>
        </w:rPr>
        <w:t>.</w:t>
      </w:r>
    </w:p>
    <w:p w:rsidR="00E62F96" w:rsidRDefault="00E62F96" w:rsidP="00293A3B">
      <w:pPr>
        <w:spacing w:after="300" w:line="240" w:lineRule="auto"/>
        <w:jc w:val="both"/>
        <w:rPr>
          <w:rFonts w:ascii="&amp;quot" w:eastAsia="Times New Roman" w:hAnsi="&amp;quot" w:cs="Times New Roman"/>
          <w:i/>
          <w:iCs/>
          <w:color w:val="666666"/>
          <w:sz w:val="24"/>
          <w:szCs w:val="24"/>
          <w:lang w:eastAsia="pl-PL"/>
        </w:rPr>
      </w:pPr>
    </w:p>
    <w:p w:rsidR="00293A3B" w:rsidRPr="00293A3B" w:rsidRDefault="00293A3B" w:rsidP="00E62F96">
      <w:pPr>
        <w:spacing w:after="300" w:line="240" w:lineRule="auto"/>
        <w:rPr>
          <w:rFonts w:ascii="&amp;quot" w:eastAsia="Times New Roman" w:hAnsi="&amp;quot" w:cs="Times New Roman"/>
          <w:color w:val="666666"/>
          <w:sz w:val="24"/>
          <w:szCs w:val="24"/>
          <w:lang w:eastAsia="pl-PL"/>
        </w:rPr>
      </w:pPr>
      <w:r w:rsidRPr="00293A3B">
        <w:rPr>
          <w:rFonts w:ascii="&amp;quot" w:eastAsia="Times New Roman" w:hAnsi="&amp;quot" w:cs="Times New Roman"/>
          <w:i/>
          <w:iCs/>
          <w:color w:val="666666"/>
          <w:sz w:val="24"/>
          <w:szCs w:val="24"/>
          <w:lang w:eastAsia="pl-PL"/>
        </w:rPr>
        <w:t xml:space="preserve">Źródło: </w:t>
      </w:r>
      <w:hyperlink r:id="rId11" w:tgtFrame="_blank" w:history="1">
        <w:r w:rsidRPr="00293A3B">
          <w:rPr>
            <w:rFonts w:ascii="&amp;quot" w:eastAsia="Times New Roman" w:hAnsi="&amp;quot" w:cs="Times New Roman"/>
            <w:b/>
            <w:bCs/>
            <w:i/>
            <w:iCs/>
            <w:color w:val="111111"/>
            <w:sz w:val="24"/>
            <w:szCs w:val="24"/>
            <w:lang w:eastAsia="pl-PL"/>
          </w:rPr>
          <w:t>dyżurnet.pl</w:t>
        </w:r>
      </w:hyperlink>
    </w:p>
    <w:p w:rsidR="00293A3B" w:rsidRPr="00293A3B" w:rsidRDefault="00293A3B" w:rsidP="00293A3B">
      <w:pPr>
        <w:spacing w:line="360" w:lineRule="auto"/>
        <w:jc w:val="center"/>
        <w:rPr>
          <w:rFonts w:ascii="Comic Sans MS" w:hAnsi="Comic Sans MS"/>
          <w:sz w:val="24"/>
          <w:szCs w:val="24"/>
        </w:rPr>
      </w:pPr>
    </w:p>
    <w:p w:rsidR="007B479F" w:rsidRPr="007B479F" w:rsidRDefault="007B479F" w:rsidP="007B479F">
      <w:pPr>
        <w:jc w:val="center"/>
        <w:rPr>
          <w:rFonts w:ascii="Comic Sans MS" w:hAnsi="Comic Sans MS"/>
          <w:color w:val="FF0000"/>
          <w:sz w:val="52"/>
          <w:szCs w:val="52"/>
        </w:rPr>
      </w:pPr>
    </w:p>
    <w:p w:rsidR="004B204D" w:rsidRPr="007B479F" w:rsidRDefault="004B204D">
      <w:pPr>
        <w:rPr>
          <w:color w:val="FF0000"/>
        </w:rPr>
      </w:pPr>
    </w:p>
    <w:sectPr w:rsidR="004B204D" w:rsidRPr="007B479F" w:rsidSect="00293A3B">
      <w:pgSz w:w="11906" w:h="16838"/>
      <w:pgMar w:top="1417" w:right="1417" w:bottom="1417" w:left="1417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D24"/>
    <w:multiLevelType w:val="multilevel"/>
    <w:tmpl w:val="9818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15BA2"/>
    <w:multiLevelType w:val="multilevel"/>
    <w:tmpl w:val="40FC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35B58"/>
    <w:multiLevelType w:val="multilevel"/>
    <w:tmpl w:val="3574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AF1A9C"/>
    <w:multiLevelType w:val="hybridMultilevel"/>
    <w:tmpl w:val="1414C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96013"/>
    <w:multiLevelType w:val="multilevel"/>
    <w:tmpl w:val="EA04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344716"/>
    <w:multiLevelType w:val="multilevel"/>
    <w:tmpl w:val="B07C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846F0A"/>
    <w:multiLevelType w:val="multilevel"/>
    <w:tmpl w:val="5C9E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AC06FB"/>
    <w:multiLevelType w:val="hybridMultilevel"/>
    <w:tmpl w:val="06F42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A124C7"/>
    <w:multiLevelType w:val="multilevel"/>
    <w:tmpl w:val="1D1A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F30574"/>
    <w:multiLevelType w:val="multilevel"/>
    <w:tmpl w:val="C600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331D99"/>
    <w:multiLevelType w:val="multilevel"/>
    <w:tmpl w:val="3C48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10"/>
  </w:num>
  <w:num w:numId="7">
    <w:abstractNumId w:val="2"/>
  </w:num>
  <w:num w:numId="8">
    <w:abstractNumId w:val="9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479F"/>
    <w:rsid w:val="00293A3B"/>
    <w:rsid w:val="004B204D"/>
    <w:rsid w:val="006E3260"/>
    <w:rsid w:val="007176FF"/>
    <w:rsid w:val="007B479F"/>
    <w:rsid w:val="00DE0C1E"/>
    <w:rsid w:val="00E6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479F"/>
  </w:style>
  <w:style w:type="paragraph" w:styleId="Nagwek3">
    <w:name w:val="heading 3"/>
    <w:basedOn w:val="Normalny"/>
    <w:link w:val="Nagwek3Znak"/>
    <w:uiPriority w:val="9"/>
    <w:qFormat/>
    <w:rsid w:val="00293A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79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9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3A3B"/>
    <w:rPr>
      <w:b/>
      <w:bCs/>
    </w:rPr>
  </w:style>
  <w:style w:type="character" w:styleId="Hipercze">
    <w:name w:val="Hyperlink"/>
    <w:basedOn w:val="Domylnaczcionkaakapitu"/>
    <w:uiPriority w:val="99"/>
    <w:unhideWhenUsed/>
    <w:rsid w:val="00293A3B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93A3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Uwydatnienie">
    <w:name w:val="Emphasis"/>
    <w:basedOn w:val="Domylnaczcionkaakapitu"/>
    <w:uiPriority w:val="20"/>
    <w:qFormat/>
    <w:rsid w:val="00293A3B"/>
    <w:rPr>
      <w:i/>
      <w:iCs/>
    </w:rPr>
  </w:style>
  <w:style w:type="paragraph" w:styleId="Akapitzlist">
    <w:name w:val="List Paragraph"/>
    <w:basedOn w:val="Normalny"/>
    <w:uiPriority w:val="34"/>
    <w:qFormat/>
    <w:rsid w:val="00293A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yzurnet.pl/index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yzurnet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kademia.nask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yzurnet.pl/index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DA389-11C1-484A-A7E9-0A6D673BA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5</cp:revision>
  <dcterms:created xsi:type="dcterms:W3CDTF">2020-06-24T18:38:00Z</dcterms:created>
  <dcterms:modified xsi:type="dcterms:W3CDTF">2020-06-24T18:53:00Z</dcterms:modified>
</cp:coreProperties>
</file>