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4A" w:rsidRPr="00411A8B" w:rsidRDefault="00FB01E1" w:rsidP="00411A8B">
      <w:pPr>
        <w:rPr>
          <w:rFonts w:ascii="Comic Sans MS" w:hAnsi="Comic Sans MS"/>
          <w:b/>
          <w:color w:val="FF0000"/>
          <w:sz w:val="52"/>
          <w:szCs w:val="52"/>
        </w:rPr>
      </w:pPr>
      <w:r w:rsidRPr="00411A8B">
        <w:rPr>
          <w:rFonts w:ascii="Comic Sans MS" w:hAnsi="Comic Sans MS"/>
          <w:b/>
          <w:color w:val="FF0000"/>
          <w:sz w:val="52"/>
          <w:szCs w:val="52"/>
        </w:rPr>
        <w:t xml:space="preserve">Uzależnienie od komputera i gier komputerowych </w:t>
      </w:r>
      <w:r w:rsidR="00A75A5F" w:rsidRPr="00411A8B">
        <w:rPr>
          <w:rFonts w:ascii="Comic Sans MS" w:hAnsi="Comic Sans MS"/>
          <w:b/>
          <w:color w:val="FF0000"/>
          <w:sz w:val="52"/>
          <w:szCs w:val="52"/>
        </w:rPr>
        <w:t>–</w:t>
      </w:r>
      <w:r w:rsidRPr="00411A8B">
        <w:rPr>
          <w:rFonts w:ascii="Comic Sans MS" w:hAnsi="Comic Sans MS"/>
          <w:b/>
          <w:color w:val="FF0000"/>
          <w:sz w:val="52"/>
          <w:szCs w:val="52"/>
        </w:rPr>
        <w:t xml:space="preserve"> objawy</w:t>
      </w:r>
    </w:p>
    <w:p w:rsidR="00A75A5F" w:rsidRDefault="00A75A5F">
      <w:pPr>
        <w:rPr>
          <w:rFonts w:ascii="Arial" w:hAnsi="Arial" w:cs="Arial"/>
          <w:b/>
          <w:bCs/>
          <w:color w:val="333333"/>
          <w:sz w:val="54"/>
          <w:szCs w:val="54"/>
          <w:shd w:val="clear" w:color="auto" w:fill="FFFFFF"/>
        </w:rPr>
      </w:pPr>
    </w:p>
    <w:p w:rsidR="00A75A5F" w:rsidRPr="00411A8B" w:rsidRDefault="00A75A5F" w:rsidP="00411A8B">
      <w:pPr>
        <w:jc w:val="both"/>
        <w:rPr>
          <w:rFonts w:ascii="Arial" w:hAnsi="Arial" w:cs="Arial"/>
          <w:color w:val="0000FF"/>
          <w:sz w:val="32"/>
          <w:szCs w:val="32"/>
        </w:rPr>
      </w:pPr>
      <w:r w:rsidRPr="00411A8B">
        <w:rPr>
          <w:rFonts w:ascii="Arial" w:hAnsi="Arial" w:cs="Arial"/>
          <w:color w:val="0000FF"/>
          <w:sz w:val="32"/>
          <w:szCs w:val="32"/>
        </w:rPr>
        <w:t>Uzależnienie od komputera, Internetu czy gier komputerowych już od jakiegoś czasu znajduje się na międzynarodowej liście klasyfikacji chorób OCD-10. Rozumiane jest ono jako patologiczne używanie komputera i lub Internetu, które odbija się na sferze psychicznej, fizycznej, ekonomicznej i/lub społecznej. Sprawdź, jakie są objawy uzależnienia od komputera.</w:t>
      </w:r>
    </w:p>
    <w:p w:rsidR="008F3554" w:rsidRDefault="008F3554">
      <w:pPr>
        <w:rPr>
          <w:rFonts w:ascii="Muli" w:hAnsi="Muli"/>
          <w:color w:val="333333"/>
          <w:sz w:val="33"/>
          <w:szCs w:val="33"/>
          <w:shd w:val="clear" w:color="auto" w:fill="FFFFFF"/>
        </w:rPr>
      </w:pPr>
    </w:p>
    <w:p w:rsidR="008F3554" w:rsidRPr="00411A8B" w:rsidRDefault="008F3554" w:rsidP="00411A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1A8B">
        <w:rPr>
          <w:rFonts w:ascii="Arial" w:hAnsi="Arial" w:cs="Arial"/>
          <w:sz w:val="24"/>
          <w:szCs w:val="24"/>
        </w:rPr>
        <w:t xml:space="preserve">Uzależnienie od gier komputerowych leczy się podobnie jak inne uzależnienia. Może ono dotyczyć zarówno dziecka, jak i osoby dorosłej. Uzależnić można się od Internetu, komputera, gier konsolowych lub gier komputerowych, </w:t>
      </w:r>
      <w:proofErr w:type="spellStart"/>
      <w:r w:rsidRPr="00411A8B">
        <w:rPr>
          <w:rFonts w:ascii="Arial" w:hAnsi="Arial" w:cs="Arial"/>
          <w:sz w:val="24"/>
          <w:szCs w:val="24"/>
        </w:rPr>
        <w:t>chatów</w:t>
      </w:r>
      <w:proofErr w:type="spellEnd"/>
      <w:r w:rsidRPr="00411A8B">
        <w:rPr>
          <w:rFonts w:ascii="Arial" w:hAnsi="Arial" w:cs="Arial"/>
          <w:sz w:val="24"/>
          <w:szCs w:val="24"/>
        </w:rPr>
        <w:t xml:space="preserve"> i innych wirtualnych aktywności.</w:t>
      </w:r>
    </w:p>
    <w:p w:rsidR="00411A8B" w:rsidRDefault="00411A8B">
      <w:pPr>
        <w:rPr>
          <w:rFonts w:ascii="Muli" w:hAnsi="Muli"/>
          <w:color w:val="333333"/>
          <w:sz w:val="27"/>
          <w:szCs w:val="27"/>
          <w:shd w:val="clear" w:color="auto" w:fill="FFFFFF"/>
        </w:rPr>
      </w:pPr>
    </w:p>
    <w:p w:rsidR="00411A8B" w:rsidRPr="00615FD6" w:rsidRDefault="00411A8B" w:rsidP="00615FD6">
      <w:pPr>
        <w:spacing w:line="480" w:lineRule="auto"/>
        <w:rPr>
          <w:rFonts w:ascii="Comic Sans MS" w:hAnsi="Comic Sans MS" w:cs="Arial"/>
          <w:color w:val="FF0000"/>
          <w:sz w:val="36"/>
          <w:szCs w:val="36"/>
        </w:rPr>
      </w:pPr>
      <w:r w:rsidRPr="00615FD6">
        <w:rPr>
          <w:rFonts w:ascii="Comic Sans MS" w:hAnsi="Comic Sans MS" w:cs="Arial"/>
          <w:color w:val="FF0000"/>
          <w:sz w:val="36"/>
          <w:szCs w:val="36"/>
        </w:rPr>
        <w:t>Objawy uzależnienia od gier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 xml:space="preserve">czas spędzany przy komputerze lub konsoli dominuje nad innymi </w:t>
      </w:r>
      <w:proofErr w:type="spellStart"/>
      <w:r w:rsidRPr="002D4B0B">
        <w:rPr>
          <w:rFonts w:ascii="Arial" w:hAnsi="Arial" w:cs="Arial"/>
          <w:sz w:val="24"/>
          <w:szCs w:val="24"/>
        </w:rPr>
        <w:t>aktywnościami</w:t>
      </w:r>
      <w:proofErr w:type="spellEnd"/>
      <w:r w:rsidRPr="002D4B0B">
        <w:rPr>
          <w:rFonts w:ascii="Arial" w:hAnsi="Arial" w:cs="Arial"/>
          <w:sz w:val="24"/>
          <w:szCs w:val="24"/>
        </w:rPr>
        <w:t>, np. spotkaniami ze znajomymi, nauką, pracą, innymi zainteresowaniami, a nawet jedzeniem czy spaniem;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brak możliwości skorzystania z komputera lub zagrania w grę powoduje rozdrażnienie, złe samopoczucie, agresję, chandrę, apatię, a w skrajnych przypadkach nawet depresję;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nadpobudliwość;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lastRenderedPageBreak/>
        <w:t>zaburzenia lękowe;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izolowanie się;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zaburzenia i zmiany nastroju;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problemy z zasypianiem i bezsenność;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problemy z koncentracją;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zaniedbywanie obowiązków;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relacje wirtualne stają się ważniejsze od realnych;</w:t>
      </w:r>
    </w:p>
    <w:p w:rsidR="00411A8B" w:rsidRPr="002D4B0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w momencie, gdy osoba uzależniona nie przebywa przy komputerze lub konsoli, stale myśli o graniu i rzeczach, które będzie robić, gdy już usiądzie przed ekranem;</w:t>
      </w:r>
    </w:p>
    <w:p w:rsidR="00411A8B" w:rsidRDefault="00411A8B" w:rsidP="002D4B0B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D4B0B">
        <w:rPr>
          <w:rFonts w:ascii="Arial" w:hAnsi="Arial" w:cs="Arial"/>
          <w:sz w:val="24"/>
          <w:szCs w:val="24"/>
        </w:rPr>
        <w:t>wydawanie dużych kwot pieniędzy na nowe gry, akcesoria do gier lub wyposażenie postaci w grze, co znacząco odbija się na budżecie, np. uniemożliwiając zapłacenie rachunków czy pochłaniając całe oszczędności.</w:t>
      </w:r>
    </w:p>
    <w:p w:rsidR="00773EF8" w:rsidRDefault="00773EF8" w:rsidP="00773EF8">
      <w:pPr>
        <w:pStyle w:val="Akapitzlist"/>
        <w:spacing w:line="480" w:lineRule="auto"/>
        <w:rPr>
          <w:rFonts w:ascii="Arial" w:hAnsi="Arial" w:cs="Arial"/>
          <w:sz w:val="24"/>
          <w:szCs w:val="24"/>
        </w:rPr>
      </w:pPr>
    </w:p>
    <w:p w:rsidR="00773EF8" w:rsidRDefault="00773EF8" w:rsidP="00773EF8">
      <w:pPr>
        <w:rPr>
          <w:rFonts w:ascii="Arial" w:hAnsi="Arial" w:cs="Arial"/>
          <w:sz w:val="24"/>
          <w:szCs w:val="24"/>
        </w:rPr>
      </w:pPr>
    </w:p>
    <w:p w:rsidR="00773EF8" w:rsidRPr="00773EF8" w:rsidRDefault="00773EF8" w:rsidP="00773EF8">
      <w:pPr>
        <w:rPr>
          <w:rFonts w:ascii="Comic Sans MS" w:hAnsi="Comic Sans MS"/>
          <w:color w:val="FF0000"/>
          <w:sz w:val="44"/>
          <w:szCs w:val="44"/>
        </w:rPr>
      </w:pPr>
      <w:r w:rsidRPr="00773EF8">
        <w:rPr>
          <w:rFonts w:ascii="Comic Sans MS" w:hAnsi="Comic Sans MS"/>
          <w:color w:val="FF0000"/>
          <w:sz w:val="44"/>
          <w:szCs w:val="44"/>
        </w:rPr>
        <w:t>Ważne</w:t>
      </w:r>
    </w:p>
    <w:p w:rsidR="00773EF8" w:rsidRPr="00773EF8" w:rsidRDefault="00773EF8" w:rsidP="00773EF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3EF8">
        <w:rPr>
          <w:rFonts w:ascii="Arial" w:hAnsi="Arial" w:cs="Arial"/>
          <w:sz w:val="24"/>
          <w:szCs w:val="24"/>
        </w:rPr>
        <w:t>Osoby uzależnione od gier i komputera często zdają sobie sprawę z problemu, odczuwają piętrzące się trudności życiowe i same próbują ograniczać czas spędzany w wirtualnej rzeczywistości, jednak łatwo zakłamują swoją ocenę spędzonego na graniu czasu. Ich wahania nastroju i inne zachowania związane z aktywnością przy komputerze lub jej uniemożliwieniem wpływają na relacje z najbliższymi, co często rodzi konflikty.</w:t>
      </w:r>
    </w:p>
    <w:p w:rsidR="00773EF8" w:rsidRPr="00773EF8" w:rsidRDefault="00773EF8" w:rsidP="00773EF8">
      <w:pPr>
        <w:pStyle w:val="Akapitzlist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F3554" w:rsidRDefault="008F3554"/>
    <w:sectPr w:rsidR="008F3554" w:rsidSect="00AE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6DC1"/>
    <w:multiLevelType w:val="multilevel"/>
    <w:tmpl w:val="404C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D22F8"/>
    <w:multiLevelType w:val="hybridMultilevel"/>
    <w:tmpl w:val="38768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1E1"/>
    <w:rsid w:val="002D4B0B"/>
    <w:rsid w:val="00411A8B"/>
    <w:rsid w:val="00615FD6"/>
    <w:rsid w:val="00773EF8"/>
    <w:rsid w:val="008F3554"/>
    <w:rsid w:val="009A2FB8"/>
    <w:rsid w:val="00A75A5F"/>
    <w:rsid w:val="00AE6E4A"/>
    <w:rsid w:val="00FB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E4A"/>
  </w:style>
  <w:style w:type="paragraph" w:styleId="Nagwek2">
    <w:name w:val="heading 2"/>
    <w:basedOn w:val="Normalny"/>
    <w:link w:val="Nagwek2Znak"/>
    <w:uiPriority w:val="9"/>
    <w:qFormat/>
    <w:rsid w:val="00411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355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11A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D4B0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90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31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2020-04-26T15:55:00Z</dcterms:created>
  <dcterms:modified xsi:type="dcterms:W3CDTF">2020-04-26T16:04:00Z</dcterms:modified>
</cp:coreProperties>
</file>