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461" w:rsidRDefault="00974324">
      <w:r>
        <w:t>Biologia 6 -19</w:t>
      </w:r>
      <w:r w:rsidR="00B85461">
        <w:t>.06</w:t>
      </w:r>
    </w:p>
    <w:p w:rsidR="00B85461" w:rsidRDefault="00B85461"/>
    <w:p w:rsidR="00410A9E" w:rsidRDefault="00B85461">
      <w:r>
        <w:t>Temat: Różnorodność zwierząt.</w:t>
      </w:r>
    </w:p>
    <w:p w:rsidR="00B85461" w:rsidRDefault="00B85461">
      <w:r>
        <w:t>Cele: poznanie różnorodności zwierząt i ich przystosowania.</w:t>
      </w:r>
    </w:p>
    <w:p w:rsidR="00B85461" w:rsidRDefault="00B85461">
      <w:r>
        <w:t xml:space="preserve">Zapoznajemy się z wiadomościami z e-podręcznika </w:t>
      </w:r>
      <w:hyperlink r:id="rId4" w:history="1">
        <w:r>
          <w:rPr>
            <w:rStyle w:val="Hipercze"/>
          </w:rPr>
          <w:t>https://epodreczniki.pl/a/roznorodnosc-zwierzat/D4FoDJ1mL</w:t>
        </w:r>
      </w:hyperlink>
      <w:r>
        <w:t>.</w:t>
      </w:r>
    </w:p>
    <w:p w:rsidR="00B85461" w:rsidRDefault="00B85461">
      <w:pPr>
        <w:rPr>
          <w:rFonts w:ascii="Garamond" w:hAnsi="Garamond"/>
          <w:color w:val="1B1B1B"/>
          <w:sz w:val="20"/>
          <w:szCs w:val="20"/>
          <w:shd w:val="clear" w:color="auto" w:fill="FFFFFF"/>
        </w:rPr>
      </w:pPr>
      <w:r>
        <w:rPr>
          <w:rFonts w:ascii="Garamond" w:hAnsi="Garamond"/>
          <w:color w:val="1B1B1B"/>
          <w:sz w:val="20"/>
          <w:szCs w:val="20"/>
          <w:shd w:val="clear" w:color="auto" w:fill="FFFFFF"/>
        </w:rPr>
        <w:t>Zwierzęta stałocieplne utrzymują stałą temperaturę ciała niezależnie od temperatury otoczenia. Zwierzętami stałocieplnymi są </w:t>
      </w:r>
      <w:r>
        <w:rPr>
          <w:rStyle w:val="Pogrubienie"/>
          <w:rFonts w:ascii="Garamond" w:hAnsi="Garamond"/>
          <w:color w:val="1B1B1B"/>
          <w:sz w:val="20"/>
          <w:szCs w:val="20"/>
          <w:shd w:val="clear" w:color="auto" w:fill="FFFFFF"/>
        </w:rPr>
        <w:t>ptaki</w:t>
      </w:r>
      <w:r>
        <w:rPr>
          <w:rFonts w:ascii="Garamond" w:hAnsi="Garamond"/>
          <w:color w:val="1B1B1B"/>
          <w:sz w:val="20"/>
          <w:szCs w:val="20"/>
          <w:shd w:val="clear" w:color="auto" w:fill="FFFFFF"/>
        </w:rPr>
        <w:t> i </w:t>
      </w:r>
      <w:r>
        <w:rPr>
          <w:rStyle w:val="Pogrubienie"/>
          <w:rFonts w:ascii="Garamond" w:hAnsi="Garamond"/>
          <w:color w:val="1B1B1B"/>
          <w:sz w:val="20"/>
          <w:szCs w:val="20"/>
          <w:shd w:val="clear" w:color="auto" w:fill="FFFFFF"/>
        </w:rPr>
        <w:t>ssaki</w:t>
      </w:r>
      <w:r>
        <w:rPr>
          <w:rFonts w:ascii="Garamond" w:hAnsi="Garamond"/>
          <w:color w:val="1B1B1B"/>
          <w:sz w:val="20"/>
          <w:szCs w:val="20"/>
          <w:shd w:val="clear" w:color="auto" w:fill="FFFFFF"/>
        </w:rPr>
        <w:t xml:space="preserve">. Stałocieplność pozwala na aktywność zarówno w niskich, jak i wysokich temperaturach otoczenia. Dlatego ptaki i ssaki mogą żyć we wszystkich strefach klimatycznych, od wybrzeży lodowatej Antarktydy po gorące tropiki i pustynie. Zdolność do utrzymania stałej temperatury ciała jest możliwa dzięki odpowiedniej budowie wewnętrznej i zewnętrznej. Zwierzęta stałocieplne mogą też aktywnie chronić się przed wychłodzeniem i przegrzaniem, stosując różne strategie życiowe. Dzięki stałocieplności </w:t>
      </w:r>
      <w:proofErr w:type="spellStart"/>
      <w:r>
        <w:rPr>
          <w:rFonts w:ascii="Garamond" w:hAnsi="Garamond"/>
          <w:color w:val="1B1B1B"/>
          <w:sz w:val="20"/>
          <w:szCs w:val="20"/>
          <w:shd w:val="clear" w:color="auto" w:fill="FFFFFF"/>
        </w:rPr>
        <w:t>zwierzeta</w:t>
      </w:r>
      <w:proofErr w:type="spellEnd"/>
      <w:r>
        <w:rPr>
          <w:rFonts w:ascii="Garamond" w:hAnsi="Garamond"/>
          <w:color w:val="1B1B1B"/>
          <w:sz w:val="20"/>
          <w:szCs w:val="20"/>
          <w:shd w:val="clear" w:color="auto" w:fill="FFFFFF"/>
        </w:rPr>
        <w:t xml:space="preserve"> utrzymują stały poziom tempa metabolizmu.</w:t>
      </w:r>
    </w:p>
    <w:p w:rsidR="00B85461" w:rsidRDefault="00B85461">
      <w:pPr>
        <w:rPr>
          <w:rFonts w:ascii="Garamond" w:hAnsi="Garamond"/>
          <w:color w:val="1B1B1B"/>
          <w:sz w:val="20"/>
          <w:szCs w:val="20"/>
          <w:shd w:val="clear" w:color="auto" w:fill="FFFFFF"/>
        </w:rPr>
      </w:pPr>
      <w:r>
        <w:rPr>
          <w:rFonts w:ascii="Garamond" w:hAnsi="Garamond"/>
          <w:color w:val="1B1B1B"/>
          <w:sz w:val="20"/>
          <w:szCs w:val="20"/>
          <w:shd w:val="clear" w:color="auto" w:fill="FFFFFF"/>
        </w:rPr>
        <w:t>Zwierzęta zmiennocieplne to takie, u których temperatura ciała zależy od temperatury otoczenia. Regulują temperaturę swego ciała przez odpowiednie zachowania w taki sposób, że może ona być wyższa lub niższa niż temperatura otoczenia. Zmiennocieplnymi kręgowcami są </w:t>
      </w:r>
      <w:r>
        <w:rPr>
          <w:rStyle w:val="Pogrubienie"/>
          <w:rFonts w:ascii="Garamond" w:hAnsi="Garamond"/>
          <w:color w:val="1B1B1B"/>
          <w:sz w:val="20"/>
          <w:szCs w:val="20"/>
          <w:shd w:val="clear" w:color="auto" w:fill="FFFFFF"/>
        </w:rPr>
        <w:t>ryby</w:t>
      </w:r>
      <w:r>
        <w:rPr>
          <w:rFonts w:ascii="Garamond" w:hAnsi="Garamond"/>
          <w:color w:val="1B1B1B"/>
          <w:sz w:val="20"/>
          <w:szCs w:val="20"/>
          <w:shd w:val="clear" w:color="auto" w:fill="FFFFFF"/>
        </w:rPr>
        <w:t>, </w:t>
      </w:r>
      <w:r>
        <w:rPr>
          <w:rStyle w:val="Pogrubienie"/>
          <w:rFonts w:ascii="Garamond" w:hAnsi="Garamond"/>
          <w:color w:val="1B1B1B"/>
          <w:sz w:val="20"/>
          <w:szCs w:val="20"/>
          <w:shd w:val="clear" w:color="auto" w:fill="FFFFFF"/>
        </w:rPr>
        <w:t>płazy</w:t>
      </w:r>
      <w:r>
        <w:rPr>
          <w:rFonts w:ascii="Garamond" w:hAnsi="Garamond"/>
          <w:color w:val="1B1B1B"/>
          <w:sz w:val="20"/>
          <w:szCs w:val="20"/>
          <w:shd w:val="clear" w:color="auto" w:fill="FFFFFF"/>
        </w:rPr>
        <w:t> i </w:t>
      </w:r>
      <w:r>
        <w:rPr>
          <w:rStyle w:val="Pogrubienie"/>
          <w:rFonts w:ascii="Garamond" w:hAnsi="Garamond"/>
          <w:color w:val="1B1B1B"/>
          <w:sz w:val="20"/>
          <w:szCs w:val="20"/>
          <w:shd w:val="clear" w:color="auto" w:fill="FFFFFF"/>
        </w:rPr>
        <w:t>gady</w:t>
      </w:r>
      <w:r>
        <w:rPr>
          <w:rFonts w:ascii="Garamond" w:hAnsi="Garamond"/>
          <w:color w:val="1B1B1B"/>
          <w:sz w:val="20"/>
          <w:szCs w:val="20"/>
          <w:shd w:val="clear" w:color="auto" w:fill="FFFFFF"/>
        </w:rPr>
        <w:t>.</w:t>
      </w:r>
    </w:p>
    <w:p w:rsidR="00B85461" w:rsidRPr="005126B0" w:rsidRDefault="00B85461">
      <w:pPr>
        <w:rPr>
          <w:b/>
        </w:rPr>
      </w:pPr>
      <w:r>
        <w:rPr>
          <w:rFonts w:ascii="Garamond" w:hAnsi="Garamond"/>
          <w:color w:val="1B1B1B"/>
          <w:sz w:val="20"/>
          <w:szCs w:val="20"/>
          <w:shd w:val="clear" w:color="auto" w:fill="FFFFFF"/>
        </w:rPr>
        <w:t>Wykonaj w zeszycie następujące zadania:</w:t>
      </w:r>
      <w:r w:rsidRPr="00B85461">
        <w:rPr>
          <w:rFonts w:ascii="Helvetica" w:hAnsi="Helvetica" w:cs="Helvetica"/>
          <w:color w:val="1B1B1B"/>
          <w:sz w:val="20"/>
          <w:szCs w:val="20"/>
          <w:shd w:val="clear" w:color="auto" w:fill="FFFFFF"/>
        </w:rPr>
        <w:t xml:space="preserve"> </w:t>
      </w:r>
      <w:r>
        <w:rPr>
          <w:rFonts w:ascii="Helvetica" w:hAnsi="Helvetica" w:cs="Helvetica"/>
          <w:color w:val="1B1B1B"/>
          <w:sz w:val="20"/>
          <w:szCs w:val="20"/>
          <w:shd w:val="clear" w:color="auto" w:fill="FFFFFF"/>
        </w:rPr>
        <w:t xml:space="preserve">       </w:t>
      </w:r>
      <w:r w:rsidRPr="005126B0">
        <w:rPr>
          <w:rFonts w:ascii="Helvetica" w:hAnsi="Helvetica" w:cs="Helvetica"/>
          <w:b/>
          <w:color w:val="1B1B1B"/>
          <w:sz w:val="20"/>
          <w:szCs w:val="20"/>
          <w:shd w:val="clear" w:color="auto" w:fill="FFFFFF"/>
        </w:rPr>
        <w:t>Jakie są przystosowania i strategie życiowe zwierząt stałocieplnych  oraz</w:t>
      </w:r>
      <w:r w:rsidR="005126B0" w:rsidRPr="005126B0">
        <w:rPr>
          <w:rFonts w:ascii="Helvetica" w:hAnsi="Helvetica" w:cs="Helvetica"/>
          <w:b/>
          <w:color w:val="1B1B1B"/>
          <w:sz w:val="20"/>
          <w:szCs w:val="20"/>
          <w:shd w:val="clear" w:color="auto" w:fill="FFFFFF"/>
        </w:rPr>
        <w:t xml:space="preserve"> jakie są  zachowania zwierząt zmiennocieplnych w zależności od temperatury otoczenia</w:t>
      </w:r>
    </w:p>
    <w:sectPr w:rsidR="00B85461" w:rsidRPr="005126B0" w:rsidSect="00410A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B85461"/>
    <w:rsid w:val="00410A9E"/>
    <w:rsid w:val="005126B0"/>
    <w:rsid w:val="00974324"/>
    <w:rsid w:val="009B4215"/>
    <w:rsid w:val="00B85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0A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8546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B854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podreczniki.pl/a/roznorodnosc-zwierzat/D4FoDJ1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</dc:creator>
  <cp:lastModifiedBy>JW</cp:lastModifiedBy>
  <cp:revision>2</cp:revision>
  <dcterms:created xsi:type="dcterms:W3CDTF">2020-06-18T08:24:00Z</dcterms:created>
  <dcterms:modified xsi:type="dcterms:W3CDTF">2020-06-18T08:24:00Z</dcterms:modified>
</cp:coreProperties>
</file>