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925" w:rsidRDefault="00B41925" w:rsidP="00B41925">
      <w:r>
        <w:t xml:space="preserve">Dzień dobry, dziś spotkamy </w:t>
      </w:r>
      <w:r w:rsidR="00F77980">
        <w:t>się na lekcji online . Mówić będziemy o Księstwie Warszawskim. Jest to temat przeznaczony na dwie godziny lekcyjne. Zadaniem dla Was będzie zapoznanie się z rozdziałem z podręcznika str. 240-247. Jest to ostatni temat w podręczniku.</w:t>
      </w:r>
      <w:bookmarkStart w:id="0" w:name="_GoBack"/>
      <w:bookmarkEnd w:id="0"/>
    </w:p>
    <w:p w:rsidR="00B741A9" w:rsidRDefault="00F77980"/>
    <w:sectPr w:rsidR="00B7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25"/>
    <w:rsid w:val="006D0A67"/>
    <w:rsid w:val="0077314F"/>
    <w:rsid w:val="00B41925"/>
    <w:rsid w:val="00F7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1578F-DEEF-4602-9512-602B02A9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19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2020-06-02T19:15:00Z</dcterms:created>
  <dcterms:modified xsi:type="dcterms:W3CDTF">2020-06-02T19:15:00Z</dcterms:modified>
</cp:coreProperties>
</file>