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3C" w:rsidRDefault="00B4253C" w:rsidP="00B4253C">
      <w:r>
        <w:t>Temat :Budowa roślin. Tkanki roślin.</w:t>
      </w:r>
    </w:p>
    <w:p w:rsidR="00B4253C" w:rsidRDefault="00B4253C" w:rsidP="00B4253C">
      <w:r>
        <w:t>Cele: rozpoznawanie tkanek roślinnych, wskazywanie ich cech adaptacyjnych  oraz rozpoznawanie i określenie funkcji  organów rośliny.</w:t>
      </w:r>
    </w:p>
    <w:p w:rsidR="00B4253C" w:rsidRDefault="00B4253C" w:rsidP="00B4253C">
      <w:r>
        <w:t>1.Zapoznaj się z informacjami z podręcznika do biologii ze strony 120 – 125.</w:t>
      </w:r>
    </w:p>
    <w:p w:rsidR="00B4253C" w:rsidRDefault="00B4253C" w:rsidP="00B4253C">
      <w:r>
        <w:t>2. Narysuj w zeszycie roślinę i podpisz poszczególne elementy jej budowy posługując się rysunkiem w podręczniku – str.121</w:t>
      </w:r>
    </w:p>
    <w:p w:rsidR="00B4253C" w:rsidRDefault="00B4253C" w:rsidP="00B4253C">
      <w:r>
        <w:t>3. Wpisz do zeszytu wszystkie rodzaje  tkanek występujących  w roślinach i opisz je  krótko.</w:t>
      </w:r>
    </w:p>
    <w:p w:rsidR="00B4253C" w:rsidRDefault="00B4253C" w:rsidP="00B4253C">
      <w:r>
        <w:t xml:space="preserve">4.Postaraj  się  zapamiętać powyższe  wiadomości. </w:t>
      </w:r>
    </w:p>
    <w:p w:rsidR="00543C22" w:rsidRDefault="00543C22"/>
    <w:sectPr w:rsidR="00543C22" w:rsidSect="0054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53C"/>
    <w:rsid w:val="00543C22"/>
    <w:rsid w:val="00B4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1</cp:revision>
  <dcterms:created xsi:type="dcterms:W3CDTF">2020-04-22T13:18:00Z</dcterms:created>
  <dcterms:modified xsi:type="dcterms:W3CDTF">2020-04-22T13:22:00Z</dcterms:modified>
</cp:coreProperties>
</file>