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47" w:rsidRDefault="00173593">
      <w:r>
        <w:t>Kl. 5   17.04.2020.</w:t>
      </w:r>
    </w:p>
    <w:p w:rsidR="00173593" w:rsidRDefault="00173593">
      <w:r>
        <w:t>Temat: Strefowość i piętrowość krajobrazów na świecie.</w:t>
      </w:r>
    </w:p>
    <w:p w:rsidR="00173593" w:rsidRDefault="00173593">
      <w:r>
        <w:t>Cele lekcji: zapoznanie uczniów ze zróżnicowaniem klimatyczno-krajobrazowym Ziemi.</w:t>
      </w:r>
    </w:p>
    <w:p w:rsidR="00173593" w:rsidRDefault="00173593">
      <w:r>
        <w:t>Bardzo proszę przeczytajcie temat ze strony 110 w podręczniku.</w:t>
      </w:r>
    </w:p>
    <w:p w:rsidR="00173593" w:rsidRDefault="00173593">
      <w:r>
        <w:t xml:space="preserve">W zeszycie przerysujcie rys. Strefy oświetlenia Ziemi – str.110 oraz wypisz strefy klimatyczne </w:t>
      </w:r>
      <w:r w:rsidR="00FD5A99">
        <w:t>ze str.113.</w:t>
      </w:r>
    </w:p>
    <w:p w:rsidR="00FD5A99" w:rsidRDefault="00FD5A99">
      <w:r>
        <w:t>Życzę owocnej pracy</w:t>
      </w:r>
    </w:p>
    <w:p w:rsidR="00FD5A99" w:rsidRDefault="00FD5A99">
      <w:r>
        <w:t>E. Guzik</w:t>
      </w:r>
      <w:bookmarkStart w:id="0" w:name="_GoBack"/>
      <w:bookmarkEnd w:id="0"/>
    </w:p>
    <w:sectPr w:rsidR="00FD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93"/>
    <w:rsid w:val="00173593"/>
    <w:rsid w:val="00366B47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0CFB"/>
  <w15:chartTrackingRefBased/>
  <w15:docId w15:val="{01E840CD-FC60-4E67-A56A-0ECB09FE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2020-04-15T07:55:00Z</dcterms:created>
  <dcterms:modified xsi:type="dcterms:W3CDTF">2020-04-15T08:06:00Z</dcterms:modified>
</cp:coreProperties>
</file>