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71F5" w:rsidRDefault="00B6306F">
      <w:proofErr w:type="spellStart"/>
      <w:r>
        <w:t>Topic</w:t>
      </w:r>
      <w:proofErr w:type="spellEnd"/>
      <w:r>
        <w:t xml:space="preserve">: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got</w:t>
      </w:r>
      <w:proofErr w:type="spellEnd"/>
      <w:r>
        <w:t xml:space="preserve"> – </w:t>
      </w:r>
      <w:proofErr w:type="spellStart"/>
      <w:r>
        <w:t>revision</w:t>
      </w:r>
      <w:proofErr w:type="spellEnd"/>
      <w:r>
        <w:t>. Utrwalenie konstrukcji HAVE GOT.</w:t>
      </w:r>
    </w:p>
    <w:p w:rsidR="00B6306F" w:rsidRDefault="00B6306F"/>
    <w:p w:rsidR="00B6306F" w:rsidRDefault="00B6306F">
      <w:r>
        <w:t>Cel: Na tej lekcji poćwiczymy użycie konstrukcji HAVE GOT.</w:t>
      </w:r>
    </w:p>
    <w:p w:rsidR="00B6306F" w:rsidRDefault="00B6306F"/>
    <w:p w:rsidR="00B6306F" w:rsidRDefault="00B6306F">
      <w:r>
        <w:t xml:space="preserve">W podanych przykładach wstaw odpowiednio na pierwszej stronie  HAVE GOT lub HAS GOT a na drugiej HAVEN’T GOT lub HASN’T GOT. </w:t>
      </w:r>
    </w:p>
    <w:p w:rsidR="00B6306F" w:rsidRDefault="00B6306F">
      <w:hyperlink r:id="rId4" w:history="1">
        <w:r w:rsidRPr="00491EA7">
          <w:rPr>
            <w:rStyle w:val="Hipercze"/>
          </w:rPr>
          <w:t>https://drive.google.com/open?id=1gljDqtdg-PVj-pNJgNjUKgb8qjUpUwu2</w:t>
        </w:r>
      </w:hyperlink>
    </w:p>
    <w:p w:rsidR="00B6306F" w:rsidRDefault="00B6306F">
      <w:bookmarkStart w:id="0" w:name="_GoBack"/>
      <w:bookmarkEnd w:id="0"/>
      <w:r>
        <w:t>Zapisz skrótowe odpowiedzi w zeszycie.</w:t>
      </w:r>
    </w:p>
    <w:p w:rsidR="00B6306F" w:rsidRDefault="00B6306F">
      <w:r>
        <w:t xml:space="preserve">GOOD LUCK </w: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sectPr w:rsidR="00B630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CAE"/>
    <w:rsid w:val="00B6306F"/>
    <w:rsid w:val="00BA4CAE"/>
    <w:rsid w:val="00E67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015214"/>
  <w15:chartTrackingRefBased/>
  <w15:docId w15:val="{5B8C657E-1502-4FD1-B44E-43D89AC95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6306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630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rive.google.com/open?id=1gljDqtdg-PVj-pNJgNjUKgb8qjUpUwu2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64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</dc:creator>
  <cp:keywords/>
  <dc:description/>
  <cp:lastModifiedBy>Dyrektor</cp:lastModifiedBy>
  <cp:revision>2</cp:revision>
  <dcterms:created xsi:type="dcterms:W3CDTF">2020-04-17T05:55:00Z</dcterms:created>
  <dcterms:modified xsi:type="dcterms:W3CDTF">2020-04-17T06:09:00Z</dcterms:modified>
</cp:coreProperties>
</file>