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64" w:rsidRPr="002E2664" w:rsidRDefault="002F7499" w:rsidP="00737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WYCIECZKI </w:t>
      </w:r>
      <w:bookmarkStart w:id="0" w:name="_GoBack"/>
      <w:bookmarkEnd w:id="0"/>
      <w:r>
        <w:rPr>
          <w:b/>
          <w:sz w:val="28"/>
          <w:szCs w:val="28"/>
        </w:rPr>
        <w:t>PIESZEJ</w:t>
      </w:r>
      <w:r w:rsidR="00737D86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2E2664" w:rsidRPr="002E2664">
        <w:rPr>
          <w:b/>
          <w:sz w:val="28"/>
          <w:szCs w:val="28"/>
        </w:rPr>
        <w:t>I PODSTAWOWE ZASADY BEZPIECZEŃSTWA PODCZAS WYCIECZKI</w:t>
      </w:r>
    </w:p>
    <w:p w:rsidR="002E2664" w:rsidRDefault="002E2664">
      <w:r>
        <w:t xml:space="preserve">Ustalenia porządkowe: </w:t>
      </w:r>
      <w:r w:rsidR="00C22142">
        <w:t xml:space="preserve">                                                                                                                                                    </w:t>
      </w:r>
      <w:r>
        <w:t xml:space="preserve">1. Uczestnicy wycieczki są zobowiązani do złożenia w określonym przez opiekuna terminie pisemnego oświadczenia rodziców. </w:t>
      </w:r>
      <w:r w:rsidR="00737D86">
        <w:t xml:space="preserve">                                                                                                                                                   </w:t>
      </w:r>
      <w:r>
        <w:t xml:space="preserve">2. Uczestnicy mają obowiązek zabrać ze sobą aktualną legitymację szkolną oraz odzież stosowną </w:t>
      </w:r>
      <w:r w:rsidR="00737D86">
        <w:t xml:space="preserve">      </w:t>
      </w:r>
      <w:r>
        <w:t xml:space="preserve">do warunków atmosferycznych. </w:t>
      </w:r>
      <w:r w:rsidR="00737D86">
        <w:t xml:space="preserve">                                                                                                                                           </w:t>
      </w:r>
      <w:r>
        <w:t>3. Na miejsce zbiórki należy przybyć punktualnie.</w:t>
      </w:r>
      <w:r w:rsidR="00737D86">
        <w:t xml:space="preserve">                                                                                                        </w:t>
      </w:r>
      <w:r>
        <w:t xml:space="preserve"> 4. Uczestnicy wycieczki są zobowiązani do kulturalnego zachowania się podczas trwania całej wycieczki. </w:t>
      </w:r>
    </w:p>
    <w:p w:rsidR="002E2664" w:rsidRDefault="002E2664">
      <w:r>
        <w:t>5. W razie jakichkolwiek dolegliwości i innych problemów mających wpływ na bezpieczeństwo, uczestnicy są zobowiązani do informowania kierownika wycieczki lub opiekunów.</w:t>
      </w:r>
    </w:p>
    <w:p w:rsidR="002E2664" w:rsidRDefault="002E2664">
      <w:r>
        <w:t xml:space="preserve"> 6. Zabrania się oddalania się od grupy bez zgody kierownika wycieczki lub opiekuna. </w:t>
      </w:r>
    </w:p>
    <w:p w:rsidR="002E2664" w:rsidRDefault="002E2664">
      <w:r>
        <w:t>7. Uczestnicy są zobligowani do wykonywania poleceń opiekunów, udziału we wszystkich zajęciach przewidzianych programem, punktualności.</w:t>
      </w:r>
    </w:p>
    <w:p w:rsidR="002E2664" w:rsidRDefault="002E2664">
      <w:r>
        <w:t xml:space="preserve"> 8. Zabrania się posiadania, kupowania i spożywania napojów alkoholowych i innych środków zmieniających świadomość, w tym narkotyków, oraz wyrobów tytoniowych. </w:t>
      </w:r>
    </w:p>
    <w:p w:rsidR="002E2664" w:rsidRDefault="002E2664">
      <w:r>
        <w:t>9. Uczestnicy powinni dbać o zachowanie porządku w miejscach pobytu i pozostawienie tych miejsc w stanie nie gorszym, niż zastany na początku. W szczególności zabrania się zaśmiecania terenu</w:t>
      </w:r>
      <w:r w:rsidR="00C251BB">
        <w:t xml:space="preserve">          </w:t>
      </w:r>
      <w:r>
        <w:t xml:space="preserve"> i okolicy materiałami mogącymi sprowadzić zagrożenie pożarowe (puszki, butelki, szkło, papier). </w:t>
      </w:r>
    </w:p>
    <w:p w:rsidR="002E2664" w:rsidRDefault="002E2664">
      <w:r>
        <w:t xml:space="preserve">10. Uczestnicy zobowiązują się pisemnym podpisem do przestrzegania niniejszego Regulaminu </w:t>
      </w:r>
      <w:r w:rsidR="00C251BB">
        <w:t xml:space="preserve">           </w:t>
      </w:r>
      <w:r>
        <w:t xml:space="preserve">i zasad bezpieczeństwa, w tym zasad ochrony przeciwpożarowej. W razie ich naruszenia, zastosowane zostaną kary dyscyplinarne. </w:t>
      </w:r>
    </w:p>
    <w:p w:rsidR="00494CD0" w:rsidRDefault="002E2664">
      <w:r>
        <w:t xml:space="preserve">11. Należy bezwzględnie przestrzegać przepisów ruchu drogowego obowiązujących pieszych, dbać </w:t>
      </w:r>
      <w:r w:rsidR="00C251BB">
        <w:t xml:space="preserve">    </w:t>
      </w:r>
      <w:r>
        <w:t>o</w:t>
      </w:r>
      <w:r w:rsidR="008B3098">
        <w:t xml:space="preserve"> bezpieczeństwo własne i inny</w:t>
      </w:r>
      <w:r w:rsidR="00C251BB">
        <w:t xml:space="preserve">ch :                                                                                                                                 </w:t>
      </w:r>
      <w:r w:rsidR="008B3098">
        <w:t>-kolumna pieszych w wieku do 10 lat powinna poruszać się lewą stroną drogi</w:t>
      </w:r>
      <w:r>
        <w:t xml:space="preserve"> </w:t>
      </w:r>
      <w:r w:rsidR="008B3098">
        <w:t>i iść w kolumnie tylko dwójkami pod nadzorem co najmniej jednej osoby pełnoletniej</w:t>
      </w:r>
      <w:r w:rsidR="00494CD0">
        <w:t xml:space="preserve">                                                                              – kolumna pieszych od 10 lat może poruszać się tylko prawą stroną jezdni</w:t>
      </w:r>
      <w:r w:rsidR="00C251BB">
        <w:t>, a liczba pieszych idących</w:t>
      </w:r>
      <w:r w:rsidR="00737D86">
        <w:t xml:space="preserve"> </w:t>
      </w:r>
      <w:r w:rsidR="00C251BB">
        <w:t xml:space="preserve"> w kolumnie obok siebie nie może przekraczać 4, pod warunkiem że ko</w:t>
      </w:r>
      <w:r w:rsidR="00737D86">
        <w:t>lumna nie zajmuje więcej niż poł</w:t>
      </w:r>
      <w:r w:rsidR="00C251BB">
        <w:t xml:space="preserve">owy szerokości jezdni                                                                           </w:t>
      </w:r>
      <w:r w:rsidR="00494CD0">
        <w:t xml:space="preserve">                                                          </w:t>
      </w:r>
      <w:r w:rsidR="00737D86">
        <w:t xml:space="preserve">    </w:t>
      </w:r>
      <w:r w:rsidR="00494CD0">
        <w:t xml:space="preserve">– długość kolumny pieszych nie może przekraczać 50m, a odległość między kolumnami nie może być mniejsza niż 100 m </w:t>
      </w:r>
      <w:r w:rsidR="00C22142">
        <w:t xml:space="preserve">                                                                                                                                                  </w:t>
      </w:r>
      <w:r w:rsidR="00494CD0">
        <w:t xml:space="preserve">Zabrania się :                                                                                                                                                                                - ruchu po jezdni kolumny pieszych w czasie mgły </w:t>
      </w:r>
      <w:r w:rsidR="00C22142">
        <w:t xml:space="preserve">(z wyjątkiem wojskowej lub policyjnej)                                                                                                     </w:t>
      </w:r>
      <w:r w:rsidR="00494CD0">
        <w:t>– ruchu po jezdni kolumny pieszych w wieku do 10 lat w warunkach niedostatecznej widoczności tj.</w:t>
      </w:r>
      <w:r w:rsidR="005D72FB">
        <w:t xml:space="preserve"> noc, zadymienie, </w:t>
      </w:r>
      <w:r w:rsidR="00C251BB">
        <w:t xml:space="preserve">                                                                                                                                                                 </w:t>
      </w:r>
      <w:r w:rsidR="005D72FB">
        <w:t>- prowadzenia po jezdni kolumny pieszych przez osobę w wieku poniżej 18 lat</w:t>
      </w:r>
    </w:p>
    <w:p w:rsidR="002E2664" w:rsidRDefault="002E2664">
      <w:r>
        <w:t>12. Swoim zachowaniem w miejscach publicznych nie należy prowokować niebezpiecznych sytuacji czy też agresji innych.</w:t>
      </w:r>
      <w:r w:rsidR="00C251BB">
        <w:t xml:space="preserve">                                                                                                                                                          </w:t>
      </w:r>
      <w:r>
        <w:t xml:space="preserve">13. Za szkody materialne spowodowane w czasie wycieczki odpowiedzialność ponoszą rodzice (prawni opiekunowie) uczestnika. </w:t>
      </w:r>
    </w:p>
    <w:p w:rsidR="00663BCC" w:rsidRDefault="002E2664">
      <w:r>
        <w:t>14. Każdy fakt budzący niepokój należy zgłosić opiekunowi.</w:t>
      </w:r>
    </w:p>
    <w:sectPr w:rsidR="0066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64"/>
    <w:rsid w:val="002E2664"/>
    <w:rsid w:val="002F7499"/>
    <w:rsid w:val="00494CD0"/>
    <w:rsid w:val="005D72FB"/>
    <w:rsid w:val="00663BCC"/>
    <w:rsid w:val="00737D86"/>
    <w:rsid w:val="008B3098"/>
    <w:rsid w:val="00C22142"/>
    <w:rsid w:val="00C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BA2"/>
  <w15:chartTrackingRefBased/>
  <w15:docId w15:val="{DA527AA8-5F7A-403E-8B5A-3EFC22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2019-06-03T07:14:00Z</cp:lastPrinted>
  <dcterms:created xsi:type="dcterms:W3CDTF">2019-06-02T09:55:00Z</dcterms:created>
  <dcterms:modified xsi:type="dcterms:W3CDTF">2019-06-04T15:10:00Z</dcterms:modified>
</cp:coreProperties>
</file>