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C69" w:rsidRPr="007C5C69" w:rsidRDefault="007C5C69">
      <w:pPr>
        <w:rPr>
          <w:sz w:val="28"/>
          <w:szCs w:val="28"/>
        </w:rPr>
      </w:pPr>
      <w:bookmarkStart w:id="0" w:name="_GoBack"/>
      <w:bookmarkEnd w:id="0"/>
      <w:r w:rsidRPr="007C5C69">
        <w:rPr>
          <w:sz w:val="28"/>
          <w:szCs w:val="28"/>
        </w:rPr>
        <w:t>Konspekt lekcji z geografii z wykorzystaniem TIK</w:t>
      </w:r>
    </w:p>
    <w:p w:rsidR="007C5C69" w:rsidRPr="007C5C69" w:rsidRDefault="000E2AD4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</w:t>
      </w:r>
      <w:r w:rsidR="007C5C69" w:rsidRPr="007C5C6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7C5C69" w:rsidRPr="007C5C69">
        <w:rPr>
          <w:b/>
          <w:sz w:val="28"/>
          <w:szCs w:val="28"/>
        </w:rPr>
        <w:t xml:space="preserve">SIEĆ RZECZNA POLSKI </w:t>
      </w:r>
    </w:p>
    <w:p w:rsidR="007C5C69" w:rsidRDefault="007C5C69">
      <w:r w:rsidRPr="007C5C69">
        <w:rPr>
          <w:b/>
        </w:rPr>
        <w:t>Wymagania podstawy programowej</w:t>
      </w:r>
      <w:r>
        <w:t xml:space="preserve"> Uczeń: </w:t>
      </w:r>
      <w:r w:rsidR="000E2AD4">
        <w:t xml:space="preserve"> </w:t>
      </w:r>
      <w:r>
        <w:t xml:space="preserve">opisuje walory przyrodnicze Wisły i Odry, charakteryzuje systemy rzeczne obu tych rzek oraz porównuje je z wybranymi systemami rzecznymi Europy. </w:t>
      </w:r>
    </w:p>
    <w:p w:rsidR="007C5C69" w:rsidRDefault="007C5C69">
      <w:r w:rsidRPr="007C5C69">
        <w:rPr>
          <w:b/>
        </w:rPr>
        <w:t>Cele lekcji</w:t>
      </w:r>
      <w:r>
        <w:t xml:space="preserve"> • ogólny: scharakteryzowanie wód powierzchniowych w Polsce i sposobów ich ochrony;</w:t>
      </w:r>
    </w:p>
    <w:p w:rsidR="007C5C69" w:rsidRDefault="007C5C69">
      <w:r w:rsidRPr="000E2AD4">
        <w:rPr>
          <w:b/>
        </w:rPr>
        <w:t>Proponowane metody kształcenia:</w:t>
      </w:r>
      <w:r>
        <w:t xml:space="preserve"> informacyjna, problemowa, operatywna. </w:t>
      </w:r>
    </w:p>
    <w:p w:rsidR="007C5C69" w:rsidRDefault="007C5C69">
      <w:r w:rsidRPr="007C5C69">
        <w:rPr>
          <w:b/>
        </w:rPr>
        <w:t>Formy pracy</w:t>
      </w:r>
      <w:r>
        <w:t xml:space="preserve">: pogadanka, metoda studiów przykładowych, praca z podręcznikiem, atlasem, mapą, praca indywidualna, w grupach i zbiorowa. </w:t>
      </w:r>
    </w:p>
    <w:p w:rsidR="007C5C69" w:rsidRPr="007C5C69" w:rsidRDefault="007C5C69">
      <w:pPr>
        <w:rPr>
          <w:b/>
        </w:rPr>
      </w:pPr>
      <w:r w:rsidRPr="007C5C69">
        <w:rPr>
          <w:b/>
        </w:rPr>
        <w:t>Środki dydaktyczne</w:t>
      </w:r>
    </w:p>
    <w:p w:rsidR="007C5C69" w:rsidRDefault="007C5C69">
      <w:r>
        <w:t xml:space="preserve"> • podręcznik, temat 7.; </w:t>
      </w:r>
    </w:p>
    <w:p w:rsidR="007C5C69" w:rsidRDefault="007C5C69">
      <w:r>
        <w:t>• zeszyt ćwiczeń, temat 7.;</w:t>
      </w:r>
    </w:p>
    <w:p w:rsidR="007C5C69" w:rsidRDefault="007C5C69">
      <w:r>
        <w:t xml:space="preserve"> • Geografia. Atlas. Szkoła podstawowa. Klasy 7–8 – strony 8–9, 50–51; </w:t>
      </w:r>
    </w:p>
    <w:p w:rsidR="007C5C69" w:rsidRDefault="007C5C69">
      <w:r>
        <w:t xml:space="preserve">• podręcznik elektroniczny i ćwiczenia elektroniczne na platformie WSiPnet.pl; </w:t>
      </w:r>
    </w:p>
    <w:p w:rsidR="007C5C69" w:rsidRDefault="007C5C69">
      <w:r>
        <w:t>• mapa ścienna Fizyczna mapa Polski.</w:t>
      </w:r>
    </w:p>
    <w:p w:rsidR="007C5C69" w:rsidRPr="007C5C69" w:rsidRDefault="007C5C69">
      <w:pPr>
        <w:rPr>
          <w:b/>
        </w:rPr>
      </w:pPr>
      <w:r w:rsidRPr="007C5C69">
        <w:rPr>
          <w:b/>
        </w:rPr>
        <w:t xml:space="preserve"> Przebieg lekcji</w:t>
      </w:r>
    </w:p>
    <w:p w:rsidR="007C5C69" w:rsidRDefault="007C5C69">
      <w:r>
        <w:t xml:space="preserve"> 1. Czynności organizacyjne.</w:t>
      </w:r>
    </w:p>
    <w:p w:rsidR="007C5C69" w:rsidRDefault="007C5C69">
      <w:r>
        <w:t xml:space="preserve"> 2.Zapoznanie uczniów z tematem i celami lekcji. Omówienie sposobu  uzupełniania karty pracy. </w:t>
      </w:r>
    </w:p>
    <w:p w:rsidR="007C5C69" w:rsidRDefault="007C5C69">
      <w:r>
        <w:t xml:space="preserve">3. Realizacja: </w:t>
      </w:r>
    </w:p>
    <w:p w:rsidR="007C5C69" w:rsidRDefault="007C5C69">
      <w:r>
        <w:t xml:space="preserve">• wprowadzenie podstawowych wiadomości dotyczących rzek; </w:t>
      </w:r>
    </w:p>
    <w:p w:rsidR="007C5C69" w:rsidRDefault="007C5C69">
      <w:r>
        <w:t xml:space="preserve">Hydrosfera to wodna powłoka Ziemi. Woda na Ziemi występuje w postaci gazowej (para wodna), ciekłej (morza i oceany, rzeki, jeziora, wody podziemne) i stałej (lodowce, pokrywa śnieżna, wieloletnia zmarzlina). Przenika ona wszystkie inne sfery na Ziemi. System rzeczny tworzy rzeka główna wraz z dopływami, a obszar, który ten system odwadnia, nazywany jest dorzeczem. Zlewisko to obszar, z którego wody z wielu dorzeczy spływają do jednego zbiornika wodnego, np. do morza. Zlewiska i dorzecza są rozdzielone działami wodnymi. Obszar, z którego woda nie spływa do morza, nazywamy obszarem bezodpływowym. </w:t>
      </w:r>
    </w:p>
    <w:p w:rsidR="007C5C69" w:rsidRDefault="007C5C69">
      <w:r>
        <w:t xml:space="preserve">• uczniowie wykonują zadanie 1. w karcie pracy; </w:t>
      </w:r>
    </w:p>
    <w:p w:rsidR="007C5C69" w:rsidRDefault="007C5C69">
      <w:r>
        <w:t xml:space="preserve">• omówienie zlewisk i dorzeczy Polski na podstawie mapy w podręczniku lub w atlasie; </w:t>
      </w:r>
    </w:p>
    <w:p w:rsidR="007C5C69" w:rsidRDefault="007C5C69">
      <w:r>
        <w:t xml:space="preserve">• uczniowie wykonują zadanie 2. w karcie pracy; </w:t>
      </w:r>
    </w:p>
    <w:p w:rsidR="00F271F2" w:rsidRDefault="007C5C69">
      <w:r>
        <w:lastRenderedPageBreak/>
        <w:t>• omówienie asymetrii dorzeczy Wisły i Odry na podstawie przedstawionej prezentacji  multimedialnej  oraz ściennej mapy fizycznej Polski</w:t>
      </w:r>
    </w:p>
    <w:p w:rsidR="007C5C69" w:rsidRDefault="007C5C69">
      <w:r>
        <w:t xml:space="preserve">Asymetria dorzeczy Wisły i Odry polega na tym, że prawe części dorzeczy tych rzek mają większe powierzchnie, co jest związane z ogólnym nachyleniem obszaru Polski z południowego wschodu na północny zachód. </w:t>
      </w:r>
    </w:p>
    <w:p w:rsidR="007C5C69" w:rsidRDefault="007C5C69">
      <w:r>
        <w:t xml:space="preserve">• wprowadzenie pojęcia przełomu rzecznego; </w:t>
      </w:r>
    </w:p>
    <w:p w:rsidR="007C5C69" w:rsidRDefault="007C5C69">
      <w:r>
        <w:t>Przełom to fragment doliny, w którym rzeka pokonuje przeszkodę morfologiczną, np. wzniesienie, wyżyny, góry.</w:t>
      </w:r>
    </w:p>
    <w:p w:rsidR="007C5C69" w:rsidRDefault="007C5C69">
      <w:r>
        <w:t xml:space="preserve"> • omówienie zmienności stanów wód w rzekach Polski w odniesieniu do warunków klimatycznych: – zasilanie głównie z opadów atmosferycznych; – występowanie dwóch okresów wezbrań; – wezbranie wiosenne spowodowane roztopami; – wezbranie letnie związane z letnim maksimum opadowym. </w:t>
      </w:r>
    </w:p>
    <w:p w:rsidR="007C5C69" w:rsidRDefault="007C5C69">
      <w:r>
        <w:t xml:space="preserve">4.Pytanie o wątpliwości i problemy dotyczące tematu. </w:t>
      </w:r>
    </w:p>
    <w:sectPr w:rsidR="007C5C69" w:rsidSect="00F45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5C69"/>
    <w:rsid w:val="000277CA"/>
    <w:rsid w:val="000302EB"/>
    <w:rsid w:val="000419D3"/>
    <w:rsid w:val="00060A85"/>
    <w:rsid w:val="00062815"/>
    <w:rsid w:val="0008378F"/>
    <w:rsid w:val="000A74DA"/>
    <w:rsid w:val="000A7B0A"/>
    <w:rsid w:val="000E2AD4"/>
    <w:rsid w:val="000F5D85"/>
    <w:rsid w:val="00111A67"/>
    <w:rsid w:val="00123953"/>
    <w:rsid w:val="001379DA"/>
    <w:rsid w:val="00137BF5"/>
    <w:rsid w:val="00142829"/>
    <w:rsid w:val="00145B1E"/>
    <w:rsid w:val="00165DF5"/>
    <w:rsid w:val="00175A32"/>
    <w:rsid w:val="001813DA"/>
    <w:rsid w:val="0020109C"/>
    <w:rsid w:val="00221184"/>
    <w:rsid w:val="00246299"/>
    <w:rsid w:val="002513EC"/>
    <w:rsid w:val="00261860"/>
    <w:rsid w:val="00274541"/>
    <w:rsid w:val="0027507B"/>
    <w:rsid w:val="003245C6"/>
    <w:rsid w:val="00345292"/>
    <w:rsid w:val="00345794"/>
    <w:rsid w:val="0037653B"/>
    <w:rsid w:val="00385A29"/>
    <w:rsid w:val="00397CF6"/>
    <w:rsid w:val="003A644B"/>
    <w:rsid w:val="003D574D"/>
    <w:rsid w:val="00400735"/>
    <w:rsid w:val="0041127D"/>
    <w:rsid w:val="0045224A"/>
    <w:rsid w:val="004632C7"/>
    <w:rsid w:val="00467C3E"/>
    <w:rsid w:val="00490DC7"/>
    <w:rsid w:val="004E362D"/>
    <w:rsid w:val="004F66EF"/>
    <w:rsid w:val="0051030E"/>
    <w:rsid w:val="00510412"/>
    <w:rsid w:val="00532078"/>
    <w:rsid w:val="0055277D"/>
    <w:rsid w:val="005A77BA"/>
    <w:rsid w:val="005B078B"/>
    <w:rsid w:val="005D4292"/>
    <w:rsid w:val="006471A2"/>
    <w:rsid w:val="00671FE9"/>
    <w:rsid w:val="00676F8C"/>
    <w:rsid w:val="006849B1"/>
    <w:rsid w:val="006A07D8"/>
    <w:rsid w:val="006D00A1"/>
    <w:rsid w:val="006D6A36"/>
    <w:rsid w:val="006E7A20"/>
    <w:rsid w:val="006F14A1"/>
    <w:rsid w:val="006F52A3"/>
    <w:rsid w:val="00723D27"/>
    <w:rsid w:val="0075229B"/>
    <w:rsid w:val="0076495B"/>
    <w:rsid w:val="007876AC"/>
    <w:rsid w:val="007A6EBC"/>
    <w:rsid w:val="007B4D44"/>
    <w:rsid w:val="007B6B0D"/>
    <w:rsid w:val="007C1F95"/>
    <w:rsid w:val="007C428C"/>
    <w:rsid w:val="007C5C69"/>
    <w:rsid w:val="007D066B"/>
    <w:rsid w:val="007D6085"/>
    <w:rsid w:val="0083123D"/>
    <w:rsid w:val="00863A1A"/>
    <w:rsid w:val="008D4E14"/>
    <w:rsid w:val="00913043"/>
    <w:rsid w:val="0094305F"/>
    <w:rsid w:val="009E7032"/>
    <w:rsid w:val="00A1124C"/>
    <w:rsid w:val="00A3150D"/>
    <w:rsid w:val="00A31621"/>
    <w:rsid w:val="00A95110"/>
    <w:rsid w:val="00AB3FF0"/>
    <w:rsid w:val="00AD6E4B"/>
    <w:rsid w:val="00AF28BD"/>
    <w:rsid w:val="00BA3D69"/>
    <w:rsid w:val="00BB17A2"/>
    <w:rsid w:val="00BB7BF3"/>
    <w:rsid w:val="00BE05E2"/>
    <w:rsid w:val="00BE7664"/>
    <w:rsid w:val="00C07938"/>
    <w:rsid w:val="00C10879"/>
    <w:rsid w:val="00C2521D"/>
    <w:rsid w:val="00C36286"/>
    <w:rsid w:val="00C5297A"/>
    <w:rsid w:val="00C537BF"/>
    <w:rsid w:val="00C84023"/>
    <w:rsid w:val="00C84942"/>
    <w:rsid w:val="00C878E1"/>
    <w:rsid w:val="00CA4A14"/>
    <w:rsid w:val="00CB5471"/>
    <w:rsid w:val="00CD3860"/>
    <w:rsid w:val="00CD7D61"/>
    <w:rsid w:val="00D416F1"/>
    <w:rsid w:val="00DC49B3"/>
    <w:rsid w:val="00E0072E"/>
    <w:rsid w:val="00E62B1B"/>
    <w:rsid w:val="00E845A6"/>
    <w:rsid w:val="00E9622C"/>
    <w:rsid w:val="00ED320E"/>
    <w:rsid w:val="00F1013A"/>
    <w:rsid w:val="00F20185"/>
    <w:rsid w:val="00F233AD"/>
    <w:rsid w:val="00F23940"/>
    <w:rsid w:val="00F2455E"/>
    <w:rsid w:val="00F271F2"/>
    <w:rsid w:val="00F353DB"/>
    <w:rsid w:val="00F45631"/>
    <w:rsid w:val="00F5196C"/>
    <w:rsid w:val="00F60394"/>
    <w:rsid w:val="00F91E2E"/>
    <w:rsid w:val="00FA1B14"/>
    <w:rsid w:val="00FB30EA"/>
    <w:rsid w:val="00FE11F0"/>
    <w:rsid w:val="00FF0859"/>
    <w:rsid w:val="00FF1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Lenovo</cp:lastModifiedBy>
  <cp:revision>3</cp:revision>
  <dcterms:created xsi:type="dcterms:W3CDTF">2018-06-11T09:32:00Z</dcterms:created>
  <dcterms:modified xsi:type="dcterms:W3CDTF">2018-06-20T14:23:00Z</dcterms:modified>
</cp:coreProperties>
</file>