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4239" w:rsidRPr="00B04239" w:rsidRDefault="004F6558" w:rsidP="00B04239">
      <w:pPr>
        <w:jc w:val="center"/>
        <w:rPr>
          <w:rFonts w:ascii="Comic Sans MS" w:hAnsi="Comic Sans MS"/>
          <w:color w:val="FF0066"/>
          <w:sz w:val="40"/>
          <w:szCs w:val="40"/>
        </w:rPr>
      </w:pPr>
      <w:r w:rsidRPr="00B04239">
        <w:rPr>
          <w:rFonts w:ascii="Comic Sans MS" w:hAnsi="Comic Sans MS"/>
          <w:color w:val="FF0066"/>
          <w:sz w:val="40"/>
          <w:szCs w:val="40"/>
        </w:rPr>
        <w:t>Zabawy z dawnych lat. </w:t>
      </w:r>
    </w:p>
    <w:p w:rsidR="00A03FA6" w:rsidRPr="00B04239" w:rsidRDefault="004F6558" w:rsidP="00B04239">
      <w:pPr>
        <w:jc w:val="center"/>
        <w:rPr>
          <w:rFonts w:ascii="Comic Sans MS" w:hAnsi="Comic Sans MS"/>
          <w:color w:val="0000FF"/>
          <w:sz w:val="40"/>
          <w:szCs w:val="40"/>
        </w:rPr>
      </w:pPr>
      <w:r w:rsidRPr="00B04239">
        <w:rPr>
          <w:rFonts w:ascii="Comic Sans MS" w:hAnsi="Comic Sans MS"/>
          <w:color w:val="0000FF"/>
          <w:sz w:val="40"/>
          <w:szCs w:val="40"/>
        </w:rPr>
        <w:t xml:space="preserve">Zabawy podwórkowe z dzieciństwa </w:t>
      </w:r>
      <w:r w:rsidR="00B04239" w:rsidRPr="00B04239">
        <w:rPr>
          <w:rFonts w:ascii="Comic Sans MS" w:hAnsi="Comic Sans MS"/>
          <w:color w:val="0000FF"/>
          <w:sz w:val="40"/>
          <w:szCs w:val="40"/>
        </w:rPr>
        <w:t>naszych rodziców i dziadków.</w:t>
      </w:r>
      <w:r w:rsidRPr="00B04239">
        <w:rPr>
          <w:rFonts w:ascii="Comic Sans MS" w:hAnsi="Comic Sans MS"/>
          <w:color w:val="0000FF"/>
          <w:sz w:val="40"/>
          <w:szCs w:val="40"/>
        </w:rPr>
        <w:t xml:space="preserve"> Wystarczy kawałek chodnika, kreda, piłka, patyk… </w:t>
      </w:r>
    </w:p>
    <w:p w:rsidR="00B04239" w:rsidRPr="00A651E0" w:rsidRDefault="00B04239" w:rsidP="00B04239">
      <w:pPr>
        <w:jc w:val="center"/>
        <w:rPr>
          <w:rFonts w:ascii="Comic Sans MS" w:hAnsi="Comic Sans MS"/>
          <w:color w:val="009900"/>
          <w:sz w:val="40"/>
          <w:szCs w:val="40"/>
        </w:rPr>
      </w:pPr>
      <w:r w:rsidRPr="00A651E0">
        <w:rPr>
          <w:rFonts w:ascii="Comic Sans MS" w:hAnsi="Comic Sans MS"/>
          <w:color w:val="009900"/>
          <w:sz w:val="40"/>
          <w:szCs w:val="40"/>
        </w:rPr>
        <w:t>Drodzy uczniowie zaproście swoich rodziców</w:t>
      </w:r>
    </w:p>
    <w:p w:rsidR="00B04239" w:rsidRPr="00A651E0" w:rsidRDefault="00B04239" w:rsidP="00B04239">
      <w:pPr>
        <w:jc w:val="center"/>
        <w:rPr>
          <w:rFonts w:ascii="Comic Sans MS" w:hAnsi="Comic Sans MS"/>
          <w:color w:val="009900"/>
          <w:sz w:val="40"/>
          <w:szCs w:val="40"/>
        </w:rPr>
      </w:pPr>
      <w:r w:rsidRPr="00A651E0">
        <w:rPr>
          <w:rFonts w:ascii="Comic Sans MS" w:hAnsi="Comic Sans MS"/>
          <w:color w:val="009900"/>
          <w:sz w:val="40"/>
          <w:szCs w:val="40"/>
        </w:rPr>
        <w:t>i dziadków do zabawy …</w:t>
      </w:r>
    </w:p>
    <w:p w:rsidR="003839B8" w:rsidRDefault="003839B8" w:rsidP="003839B8">
      <w:pPr>
        <w:jc w:val="center"/>
        <w:rPr>
          <w:rFonts w:ascii="Comic Sans MS" w:hAnsi="Comic Sans MS" w:cs="Arial"/>
          <w:color w:val="FF0066"/>
          <w:sz w:val="40"/>
          <w:szCs w:val="40"/>
        </w:rPr>
      </w:pPr>
      <w:r w:rsidRPr="003839B8">
        <w:rPr>
          <w:rFonts w:ascii="Comic Sans MS" w:hAnsi="Comic Sans MS" w:cs="Arial"/>
          <w:color w:val="FF0066"/>
          <w:sz w:val="40"/>
          <w:szCs w:val="40"/>
        </w:rPr>
        <w:t>1.Klasy (Chłopek)</w:t>
      </w:r>
    </w:p>
    <w:p w:rsidR="003839B8" w:rsidRPr="003839B8" w:rsidRDefault="003839B8" w:rsidP="003839B8">
      <w:pPr>
        <w:jc w:val="center"/>
        <w:rPr>
          <w:rFonts w:ascii="Comic Sans MS" w:hAnsi="Comic Sans MS" w:cs="Arial"/>
          <w:color w:val="FF0066"/>
          <w:sz w:val="16"/>
          <w:szCs w:val="16"/>
        </w:rPr>
      </w:pPr>
    </w:p>
    <w:p w:rsidR="003839B8" w:rsidRPr="003839B8" w:rsidRDefault="00615F45" w:rsidP="003839B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Klasy “chłopak”. Dzieci </w:t>
      </w:r>
      <w:proofErr w:type="spellStart"/>
      <w:r>
        <w:rPr>
          <w:rFonts w:ascii="Times New Roman" w:hAnsi="Times New Roman" w:cs="Times New Roman"/>
          <w:sz w:val="24"/>
          <w:szCs w:val="24"/>
        </w:rPr>
        <w:t>skakają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839B8" w:rsidRPr="003839B8">
        <w:rPr>
          <w:rFonts w:ascii="Times New Roman" w:hAnsi="Times New Roman" w:cs="Times New Roman"/>
          <w:sz w:val="24"/>
          <w:szCs w:val="24"/>
        </w:rPr>
        <w:t xml:space="preserve">w 8 rundach, rzucając kamykiem na poszczególne pola. “Skucha” </w:t>
      </w:r>
      <w:r>
        <w:rPr>
          <w:rFonts w:ascii="Times New Roman" w:hAnsi="Times New Roman" w:cs="Times New Roman"/>
          <w:sz w:val="24"/>
          <w:szCs w:val="24"/>
        </w:rPr>
        <w:t>jest wtedy gdy</w:t>
      </w:r>
      <w:r w:rsidR="003839B8" w:rsidRPr="003839B8">
        <w:rPr>
          <w:rFonts w:ascii="Times New Roman" w:hAnsi="Times New Roman" w:cs="Times New Roman"/>
          <w:sz w:val="24"/>
          <w:szCs w:val="24"/>
        </w:rPr>
        <w:t xml:space="preserve"> skaczące dziecko </w:t>
      </w:r>
      <w:r>
        <w:rPr>
          <w:rFonts w:ascii="Times New Roman" w:hAnsi="Times New Roman" w:cs="Times New Roman"/>
          <w:sz w:val="24"/>
          <w:szCs w:val="24"/>
        </w:rPr>
        <w:t xml:space="preserve">nadepnie na linię, podeprze się lub pomyli </w:t>
      </w:r>
      <w:r w:rsidR="003839B8" w:rsidRPr="003839B8">
        <w:rPr>
          <w:rFonts w:ascii="Times New Roman" w:hAnsi="Times New Roman" w:cs="Times New Roman"/>
          <w:sz w:val="24"/>
          <w:szCs w:val="24"/>
        </w:rPr>
        <w:t>kroki (</w:t>
      </w:r>
      <w:r>
        <w:rPr>
          <w:rFonts w:ascii="Times New Roman" w:hAnsi="Times New Roman" w:cs="Times New Roman"/>
          <w:sz w:val="24"/>
          <w:szCs w:val="24"/>
        </w:rPr>
        <w:t xml:space="preserve">na poszczególnych polach </w:t>
      </w:r>
      <w:proofErr w:type="spellStart"/>
      <w:r>
        <w:rPr>
          <w:rFonts w:ascii="Times New Roman" w:hAnsi="Times New Roman" w:cs="Times New Roman"/>
          <w:sz w:val="24"/>
          <w:szCs w:val="24"/>
        </w:rPr>
        <w:t>skaka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839B8" w:rsidRPr="003839B8">
        <w:rPr>
          <w:rFonts w:ascii="Times New Roman" w:hAnsi="Times New Roman" w:cs="Times New Roman"/>
          <w:sz w:val="24"/>
          <w:szCs w:val="24"/>
        </w:rPr>
        <w:t xml:space="preserve">się na jednej nodze lub obunóż). </w:t>
      </w:r>
    </w:p>
    <w:p w:rsidR="00B451D7" w:rsidRPr="003839B8" w:rsidRDefault="00B451D7" w:rsidP="003839B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39B8" w:rsidRDefault="003839B8" w:rsidP="003839B8">
      <w:pPr>
        <w:spacing w:after="100" w:afterAutospacing="1" w:line="240" w:lineRule="auto"/>
        <w:jc w:val="center"/>
        <w:rPr>
          <w:rFonts w:ascii="Segoe UI" w:eastAsia="Times New Roman" w:hAnsi="Segoe UI" w:cs="Segoe UI"/>
          <w:color w:val="212529"/>
          <w:sz w:val="24"/>
          <w:szCs w:val="24"/>
          <w:lang w:eastAsia="pl-PL"/>
        </w:rPr>
      </w:pPr>
      <w:r>
        <w:rPr>
          <w:rFonts w:ascii="Segoe UI" w:eastAsia="Times New Roman" w:hAnsi="Segoe UI" w:cs="Segoe UI"/>
          <w:b/>
          <w:bCs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3985215" cy="2658139"/>
            <wp:effectExtent l="19050" t="0" r="0" b="0"/>
            <wp:docPr id="1" name="Obraz 1" descr="zabawy z naszego dziecińst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abawy z naszego dzieciństw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081" cy="2660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9B8" w:rsidRDefault="003839B8" w:rsidP="003839B8">
      <w:pPr>
        <w:spacing w:after="100" w:afterAutospacing="1" w:line="240" w:lineRule="auto"/>
        <w:jc w:val="center"/>
        <w:rPr>
          <w:rFonts w:ascii="Segoe UI" w:eastAsia="Times New Roman" w:hAnsi="Segoe UI" w:cs="Segoe UI"/>
          <w:color w:val="212529"/>
          <w:sz w:val="24"/>
          <w:szCs w:val="24"/>
          <w:lang w:eastAsia="pl-PL"/>
        </w:rPr>
      </w:pPr>
    </w:p>
    <w:p w:rsidR="003839B8" w:rsidRPr="003839B8" w:rsidRDefault="003839B8" w:rsidP="003839B8">
      <w:pPr>
        <w:spacing w:after="100" w:afterAutospacing="1" w:line="240" w:lineRule="auto"/>
        <w:jc w:val="center"/>
        <w:rPr>
          <w:rFonts w:ascii="Segoe UI" w:eastAsia="Times New Roman" w:hAnsi="Segoe UI" w:cs="Segoe UI"/>
          <w:color w:val="212529"/>
          <w:sz w:val="24"/>
          <w:szCs w:val="24"/>
          <w:lang w:eastAsia="pl-PL"/>
        </w:rPr>
      </w:pPr>
    </w:p>
    <w:p w:rsidR="003839B8" w:rsidRPr="003839B8" w:rsidRDefault="003839B8" w:rsidP="003839B8">
      <w:pPr>
        <w:spacing w:after="100" w:afterAutospacing="1" w:line="240" w:lineRule="auto"/>
        <w:jc w:val="center"/>
        <w:outlineLvl w:val="2"/>
        <w:rPr>
          <w:rFonts w:ascii="Segoe UI" w:eastAsia="Times New Roman" w:hAnsi="Segoe UI" w:cs="Segoe UI"/>
          <w:b/>
          <w:bCs/>
          <w:caps/>
          <w:color w:val="212529"/>
          <w:sz w:val="27"/>
          <w:szCs w:val="27"/>
          <w:lang w:eastAsia="pl-PL"/>
        </w:rPr>
      </w:pPr>
      <w:r>
        <w:rPr>
          <w:rFonts w:ascii="Segoe UI" w:eastAsia="Times New Roman" w:hAnsi="Segoe UI" w:cs="Segoe UI"/>
          <w:b/>
          <w:bCs/>
          <w:caps/>
          <w:noProof/>
          <w:color w:val="000000"/>
          <w:sz w:val="27"/>
          <w:szCs w:val="27"/>
          <w:lang w:eastAsia="pl-PL"/>
        </w:rPr>
        <w:lastRenderedPageBreak/>
        <w:drawing>
          <wp:inline distT="0" distB="0" distL="0" distR="0">
            <wp:extent cx="3306726" cy="3306726"/>
            <wp:effectExtent l="19050" t="0" r="7974" b="0"/>
            <wp:docPr id="2" name="Obraz 2" descr="zabawy z naszego dziecińst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abawy z naszego dzieciństw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523" cy="3308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339" w:rsidRDefault="003B6339" w:rsidP="00E24FEC">
      <w:pPr>
        <w:jc w:val="center"/>
        <w:rPr>
          <w:rFonts w:ascii="Comic Sans MS" w:hAnsi="Comic Sans MS" w:cs="Times New Roman"/>
          <w:color w:val="0000FF"/>
          <w:sz w:val="40"/>
          <w:szCs w:val="40"/>
        </w:rPr>
      </w:pPr>
    </w:p>
    <w:p w:rsidR="003839B8" w:rsidRPr="004C22B4" w:rsidRDefault="003839B8" w:rsidP="00E24FEC">
      <w:pPr>
        <w:jc w:val="center"/>
        <w:rPr>
          <w:rFonts w:ascii="Comic Sans MS" w:hAnsi="Comic Sans MS" w:cs="Times New Roman"/>
          <w:color w:val="0000FF"/>
          <w:sz w:val="40"/>
          <w:szCs w:val="40"/>
        </w:rPr>
      </w:pPr>
      <w:r w:rsidRPr="004C22B4">
        <w:rPr>
          <w:rFonts w:ascii="Comic Sans MS" w:hAnsi="Comic Sans MS" w:cs="Times New Roman"/>
          <w:color w:val="0000FF"/>
          <w:sz w:val="40"/>
          <w:szCs w:val="40"/>
        </w:rPr>
        <w:t>2.Guma</w:t>
      </w:r>
    </w:p>
    <w:p w:rsidR="003839B8" w:rsidRDefault="003839B8" w:rsidP="00E24FE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E24FEC">
        <w:rPr>
          <w:rFonts w:ascii="Times New Roman" w:hAnsi="Times New Roman" w:cs="Times New Roman"/>
          <w:sz w:val="24"/>
          <w:szCs w:val="24"/>
        </w:rPr>
        <w:t xml:space="preserve">Skucha, dziesiątki – mówi Wam to coś? Dwie koleżanki (lub dwa krzesła) do towarzystwa i można skakać. W gumę grało się na 3 szerokościach (baczność, nóżka i </w:t>
      </w:r>
      <w:proofErr w:type="spellStart"/>
      <w:r w:rsidRPr="00E24FEC">
        <w:rPr>
          <w:rFonts w:ascii="Times New Roman" w:hAnsi="Times New Roman" w:cs="Times New Roman"/>
          <w:sz w:val="24"/>
          <w:szCs w:val="24"/>
        </w:rPr>
        <w:t>rozszerzanka</w:t>
      </w:r>
      <w:proofErr w:type="spellEnd"/>
      <w:r w:rsidRPr="00E24FEC">
        <w:rPr>
          <w:rFonts w:ascii="Times New Roman" w:hAnsi="Times New Roman" w:cs="Times New Roman"/>
          <w:sz w:val="24"/>
          <w:szCs w:val="24"/>
        </w:rPr>
        <w:t xml:space="preserve">) i kilku wysokościach: kostki, łydki, kolana, uda… wyżej też się zdarzało! Zdradzę Wam, że nigdy nie byłam dobra w gumę. </w:t>
      </w:r>
    </w:p>
    <w:p w:rsidR="00E24FEC" w:rsidRPr="00E24FEC" w:rsidRDefault="00E24FEC" w:rsidP="00E24FEC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3839B8" w:rsidRDefault="003839B8" w:rsidP="00E24FEC">
      <w:pPr>
        <w:spacing w:after="100" w:afterAutospacing="1" w:line="240" w:lineRule="auto"/>
        <w:jc w:val="center"/>
        <w:outlineLvl w:val="2"/>
        <w:rPr>
          <w:rFonts w:ascii="Segoe UI" w:eastAsia="Times New Roman" w:hAnsi="Segoe UI" w:cs="Segoe UI"/>
          <w:b/>
          <w:bCs/>
          <w:caps/>
          <w:color w:val="212529"/>
          <w:sz w:val="27"/>
          <w:szCs w:val="27"/>
          <w:lang w:eastAsia="pl-PL"/>
        </w:rPr>
      </w:pPr>
      <w:r>
        <w:rPr>
          <w:rFonts w:ascii="Segoe UI" w:eastAsia="Times New Roman" w:hAnsi="Segoe UI" w:cs="Segoe UI"/>
          <w:b/>
          <w:bCs/>
          <w:caps/>
          <w:noProof/>
          <w:color w:val="000000"/>
          <w:sz w:val="27"/>
          <w:szCs w:val="27"/>
          <w:lang w:eastAsia="pl-PL"/>
        </w:rPr>
        <w:drawing>
          <wp:inline distT="0" distB="0" distL="0" distR="0">
            <wp:extent cx="3133725" cy="2090194"/>
            <wp:effectExtent l="19050" t="0" r="9525" b="0"/>
            <wp:docPr id="3" name="Obraz 3" descr="zabawy z naszego dziecińst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abawy z naszego dzieciństw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854" cy="2090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9B8" w:rsidRPr="00284982" w:rsidRDefault="003839B8" w:rsidP="003B6339">
      <w:pPr>
        <w:jc w:val="center"/>
        <w:rPr>
          <w:rFonts w:ascii="Comic Sans MS" w:hAnsi="Comic Sans MS" w:cs="Arial"/>
          <w:color w:val="FF0066"/>
          <w:sz w:val="40"/>
          <w:szCs w:val="40"/>
        </w:rPr>
      </w:pPr>
      <w:r w:rsidRPr="00284982">
        <w:rPr>
          <w:rFonts w:ascii="Comic Sans MS" w:hAnsi="Comic Sans MS" w:cs="Arial"/>
          <w:color w:val="FF0066"/>
          <w:sz w:val="40"/>
          <w:szCs w:val="40"/>
        </w:rPr>
        <w:lastRenderedPageBreak/>
        <w:t>3.Kamienie</w:t>
      </w:r>
    </w:p>
    <w:p w:rsidR="003839B8" w:rsidRPr="00284982" w:rsidRDefault="003839B8" w:rsidP="00284982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982">
        <w:rPr>
          <w:rFonts w:ascii="Times New Roman" w:hAnsi="Times New Roman" w:cs="Times New Roman"/>
          <w:sz w:val="24"/>
          <w:szCs w:val="24"/>
        </w:rPr>
        <w:t xml:space="preserve">Gra polega na kolejnym podrzucaniu 5 kamieni i łapaniu pozostałych. Z punktu widzenia współczesnej wiedzy o rozwoju dziecka, ta zabawa świetnie ćwiczy refleks, małą motorykę i pewnie kilka innych ważnych cech </w:t>
      </w:r>
    </w:p>
    <w:p w:rsidR="003839B8" w:rsidRPr="00284982" w:rsidRDefault="003839B8" w:rsidP="00284982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982">
        <w:rPr>
          <w:rFonts w:ascii="Times New Roman" w:hAnsi="Times New Roman" w:cs="Times New Roman"/>
          <w:sz w:val="24"/>
          <w:szCs w:val="24"/>
        </w:rPr>
        <w:t xml:space="preserve">Dla przedszkolaków ta gra może okazać się zbyt trudna. Jednak kiedy mój Tata grał z Romkiem w kamienie, mój syn był zachwycony, więc temat na pewno jeszcze powróci! </w:t>
      </w:r>
    </w:p>
    <w:p w:rsidR="00284982" w:rsidRPr="00284982" w:rsidRDefault="00284982" w:rsidP="00284982">
      <w:pPr>
        <w:rPr>
          <w:rFonts w:ascii="Times New Roman" w:hAnsi="Times New Roman" w:cs="Times New Roman"/>
          <w:sz w:val="24"/>
          <w:szCs w:val="24"/>
        </w:rPr>
      </w:pPr>
    </w:p>
    <w:p w:rsidR="003839B8" w:rsidRPr="004C22B4" w:rsidRDefault="003839B8" w:rsidP="004C22B4">
      <w:pPr>
        <w:spacing w:line="480" w:lineRule="auto"/>
        <w:jc w:val="center"/>
        <w:rPr>
          <w:rFonts w:ascii="Comic Sans MS" w:hAnsi="Comic Sans MS" w:cs="Times New Roman"/>
          <w:color w:val="0000FF"/>
          <w:sz w:val="40"/>
          <w:szCs w:val="40"/>
        </w:rPr>
      </w:pPr>
      <w:r w:rsidRPr="004C22B4">
        <w:rPr>
          <w:rFonts w:ascii="Comic Sans MS" w:hAnsi="Comic Sans MS" w:cs="Times New Roman"/>
          <w:color w:val="0000FF"/>
          <w:sz w:val="40"/>
          <w:szCs w:val="40"/>
        </w:rPr>
        <w:t>4.Kamień, nożyce, papier</w:t>
      </w:r>
    </w:p>
    <w:p w:rsidR="003839B8" w:rsidRDefault="003839B8" w:rsidP="004C22B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22B4">
        <w:rPr>
          <w:rFonts w:ascii="Times New Roman" w:hAnsi="Times New Roman" w:cs="Times New Roman"/>
          <w:sz w:val="24"/>
          <w:szCs w:val="24"/>
        </w:rPr>
        <w:t xml:space="preserve">Kamień wygrywa z nożycami, nożyce wygrywają z papierem, a papier z kamieniem. Regularnie decydujemy w ten sposób z Mężem, kto zmywa naczynia </w:t>
      </w:r>
    </w:p>
    <w:p w:rsidR="00CC5B19" w:rsidRPr="004C22B4" w:rsidRDefault="00CC5B19" w:rsidP="004C22B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39B8" w:rsidRDefault="003839B8" w:rsidP="00CC5B19">
      <w:pPr>
        <w:spacing w:after="100" w:afterAutospacing="1" w:line="240" w:lineRule="auto"/>
        <w:jc w:val="center"/>
        <w:rPr>
          <w:rFonts w:ascii="Segoe UI" w:eastAsia="Times New Roman" w:hAnsi="Segoe UI" w:cs="Segoe UI"/>
          <w:color w:val="212529"/>
          <w:sz w:val="24"/>
          <w:szCs w:val="24"/>
          <w:lang w:eastAsia="pl-PL"/>
        </w:rPr>
      </w:pPr>
      <w:r>
        <w:rPr>
          <w:rFonts w:ascii="Segoe UI" w:eastAsia="Times New Roman" w:hAnsi="Segoe UI" w:cs="Segoe UI"/>
          <w:noProof/>
          <w:color w:val="212529"/>
          <w:sz w:val="24"/>
          <w:szCs w:val="24"/>
          <w:lang w:eastAsia="pl-PL"/>
        </w:rPr>
        <w:drawing>
          <wp:inline distT="0" distB="0" distL="0" distR="0">
            <wp:extent cx="5037314" cy="3359888"/>
            <wp:effectExtent l="19050" t="0" r="0" b="0"/>
            <wp:docPr id="4" name="Obraz 4" descr="zabawy z naszego dziecińst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abawy z naszego dzieciństw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307" cy="3362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B19" w:rsidRPr="003839B8" w:rsidRDefault="00CC5B19" w:rsidP="00CC5B19">
      <w:pPr>
        <w:spacing w:after="100" w:afterAutospacing="1" w:line="240" w:lineRule="auto"/>
        <w:jc w:val="center"/>
        <w:rPr>
          <w:rFonts w:ascii="Segoe UI" w:eastAsia="Times New Roman" w:hAnsi="Segoe UI" w:cs="Segoe UI"/>
          <w:color w:val="212529"/>
          <w:sz w:val="24"/>
          <w:szCs w:val="24"/>
          <w:lang w:eastAsia="pl-PL"/>
        </w:rPr>
      </w:pPr>
    </w:p>
    <w:p w:rsidR="003839B8" w:rsidRDefault="003839B8" w:rsidP="00CC5B19">
      <w:pPr>
        <w:jc w:val="center"/>
        <w:rPr>
          <w:rFonts w:ascii="Comic Sans MS" w:hAnsi="Comic Sans MS" w:cs="Times New Roman"/>
          <w:color w:val="FF0066"/>
          <w:sz w:val="40"/>
          <w:szCs w:val="40"/>
        </w:rPr>
      </w:pPr>
      <w:r w:rsidRPr="00CC5B19">
        <w:rPr>
          <w:rFonts w:ascii="Comic Sans MS" w:hAnsi="Comic Sans MS" w:cs="Times New Roman"/>
          <w:color w:val="FF0066"/>
          <w:sz w:val="40"/>
          <w:szCs w:val="40"/>
        </w:rPr>
        <w:lastRenderedPageBreak/>
        <w:t xml:space="preserve">5.Berek </w:t>
      </w:r>
      <w:r w:rsidRPr="00CC5B19">
        <w:rPr>
          <w:rFonts w:ascii="Comic Sans MS" w:hAnsi="Comic Sans MS" w:cs="Times New Roman"/>
          <w:color w:val="FF0066"/>
          <w:sz w:val="40"/>
          <w:szCs w:val="40"/>
        </w:rPr>
        <w:br/>
        <w:t>zaczarowany, kucany, drewniany lub ranny</w:t>
      </w:r>
    </w:p>
    <w:p w:rsidR="002D7876" w:rsidRDefault="002D7876" w:rsidP="00CC5B19">
      <w:pPr>
        <w:jc w:val="center"/>
        <w:rPr>
          <w:rFonts w:ascii="Comic Sans MS" w:hAnsi="Comic Sans MS" w:cs="Times New Roman"/>
          <w:color w:val="FF0066"/>
          <w:sz w:val="40"/>
          <w:szCs w:val="40"/>
        </w:rPr>
      </w:pPr>
    </w:p>
    <w:p w:rsidR="003839B8" w:rsidRPr="00CC5B19" w:rsidRDefault="003839B8" w:rsidP="00CC5B19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B19">
        <w:rPr>
          <w:rFonts w:ascii="Times New Roman" w:hAnsi="Times New Roman" w:cs="Times New Roman"/>
          <w:sz w:val="24"/>
          <w:szCs w:val="24"/>
        </w:rPr>
        <w:t xml:space="preserve">Berek jest wybierany przy pomocy specjalnej wyliczanki (pytanie za 100 punktów: pamiętacie jaka to wyliczanka? Za moich czasów goniliśmy się w kilku wariantach: </w:t>
      </w:r>
    </w:p>
    <w:p w:rsidR="003839B8" w:rsidRPr="00CC5B19" w:rsidRDefault="003839B8" w:rsidP="00CC5B1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C5B19">
        <w:rPr>
          <w:rFonts w:ascii="Times New Roman" w:hAnsi="Times New Roman" w:cs="Times New Roman"/>
          <w:sz w:val="24"/>
          <w:szCs w:val="24"/>
        </w:rPr>
        <w:t xml:space="preserve">• Berek zaczarowany – dziecko dotknięte przez berka zostaje “zaczarowane”, staje z szeroko rozstawionymi nogami i może zostać “oczarowane” przez inne dziecko, które pod nim przejdzie. Gra kończy się, kiedy berek zaczaruje wszystkie osoby, albo gdy dzieciaki znudzą się tym lataniem w kółko. </w:t>
      </w:r>
      <w:r w:rsidRPr="00CC5B19">
        <w:rPr>
          <w:rFonts w:ascii="Times New Roman" w:hAnsi="Times New Roman" w:cs="Times New Roman"/>
          <w:sz w:val="24"/>
          <w:szCs w:val="24"/>
        </w:rPr>
        <w:br/>
        <w:t xml:space="preserve">• Berek kucany – jeśli dziecko uciekające przed berkiem zdąży kucnąć, jest uratowane. </w:t>
      </w:r>
      <w:r w:rsidRPr="00CC5B19">
        <w:rPr>
          <w:rFonts w:ascii="Times New Roman" w:hAnsi="Times New Roman" w:cs="Times New Roman"/>
          <w:sz w:val="24"/>
          <w:szCs w:val="24"/>
        </w:rPr>
        <w:br/>
        <w:t xml:space="preserve">• Berek drewniany – analogicznie uratowane jest to dziecko, które zdąży dotknąć czegoś drewnianego (drzewa, ławki, płotu itd.). </w:t>
      </w:r>
      <w:r w:rsidRPr="00CC5B19">
        <w:rPr>
          <w:rFonts w:ascii="Times New Roman" w:hAnsi="Times New Roman" w:cs="Times New Roman"/>
          <w:sz w:val="24"/>
          <w:szCs w:val="24"/>
        </w:rPr>
        <w:br/>
        <w:t xml:space="preserve">• Berek ranny – złapana osoba zostaje berkiem, ale goniąc dzieci musi trzymać się jedną ręką za miejsce, którego dotknął poprzedni berek. </w:t>
      </w:r>
    </w:p>
    <w:p w:rsidR="0007560A" w:rsidRDefault="003839B8" w:rsidP="0007560A">
      <w:pPr>
        <w:spacing w:line="480" w:lineRule="auto"/>
        <w:jc w:val="center"/>
        <w:rPr>
          <w:rFonts w:ascii="Comic Sans MS" w:hAnsi="Comic Sans MS" w:cs="Times New Roman"/>
          <w:color w:val="0000FF"/>
          <w:sz w:val="40"/>
          <w:szCs w:val="40"/>
        </w:rPr>
      </w:pPr>
      <w:r w:rsidRPr="00CC5B19">
        <w:rPr>
          <w:rFonts w:ascii="Comic Sans MS" w:hAnsi="Comic Sans MS" w:cs="Times New Roman"/>
          <w:color w:val="0000FF"/>
          <w:sz w:val="40"/>
          <w:szCs w:val="40"/>
        </w:rPr>
        <w:t>6.Zabawa w chowanego</w:t>
      </w:r>
    </w:p>
    <w:p w:rsidR="00615F45" w:rsidRPr="0007560A" w:rsidRDefault="003839B8" w:rsidP="0007560A">
      <w:pPr>
        <w:spacing w:line="480" w:lineRule="auto"/>
        <w:jc w:val="both"/>
        <w:rPr>
          <w:rFonts w:ascii="Comic Sans MS" w:hAnsi="Comic Sans MS" w:cs="Times New Roman"/>
          <w:color w:val="0000FF"/>
          <w:sz w:val="40"/>
          <w:szCs w:val="40"/>
        </w:rPr>
      </w:pPr>
      <w:r w:rsidRPr="00CC5B19">
        <w:rPr>
          <w:rFonts w:ascii="Times New Roman" w:hAnsi="Times New Roman" w:cs="Times New Roman"/>
          <w:sz w:val="24"/>
          <w:szCs w:val="24"/>
        </w:rPr>
        <w:t xml:space="preserve">Nie będę Wam przypominać zasad, bo z pewnością doskonale je znacie. </w:t>
      </w:r>
      <w:r w:rsidR="00871AC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222C" w:rsidRDefault="003839B8" w:rsidP="00FC222C">
      <w:pPr>
        <w:spacing w:after="100" w:afterAutospacing="1" w:line="240" w:lineRule="auto"/>
        <w:jc w:val="center"/>
        <w:rPr>
          <w:rFonts w:ascii="Segoe UI" w:eastAsia="Times New Roman" w:hAnsi="Segoe UI" w:cs="Segoe UI"/>
          <w:color w:val="212529"/>
          <w:sz w:val="24"/>
          <w:szCs w:val="24"/>
          <w:lang w:eastAsia="pl-PL"/>
        </w:rPr>
      </w:pPr>
      <w:r>
        <w:rPr>
          <w:rFonts w:ascii="Segoe UI" w:eastAsia="Times New Roman" w:hAnsi="Segoe UI" w:cs="Segoe UI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1676400" cy="1676400"/>
            <wp:effectExtent l="19050" t="0" r="0" b="0"/>
            <wp:docPr id="5" name="Obraz 5" descr="zabawy z naszego dziecińst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abawy z naszego dzieciństw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31" cy="1680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9B8" w:rsidRPr="00FC222C" w:rsidRDefault="003839B8" w:rsidP="00FC222C">
      <w:pPr>
        <w:spacing w:after="100" w:afterAutospacing="1" w:line="240" w:lineRule="auto"/>
        <w:jc w:val="center"/>
        <w:rPr>
          <w:rFonts w:ascii="Segoe UI" w:eastAsia="Times New Roman" w:hAnsi="Segoe UI" w:cs="Segoe UI"/>
          <w:color w:val="212529"/>
          <w:sz w:val="24"/>
          <w:szCs w:val="24"/>
          <w:lang w:eastAsia="pl-PL"/>
        </w:rPr>
      </w:pPr>
      <w:r w:rsidRPr="00E37BDF">
        <w:rPr>
          <w:rFonts w:ascii="Comic Sans MS" w:hAnsi="Comic Sans MS" w:cs="Times New Roman"/>
          <w:color w:val="FF0066"/>
          <w:sz w:val="40"/>
          <w:szCs w:val="40"/>
        </w:rPr>
        <w:lastRenderedPageBreak/>
        <w:t>7.Baba Jaga patrzy!</w:t>
      </w:r>
    </w:p>
    <w:p w:rsidR="003839B8" w:rsidRDefault="003839B8" w:rsidP="00290AB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7BDF">
        <w:rPr>
          <w:rFonts w:ascii="Times New Roman" w:hAnsi="Times New Roman" w:cs="Times New Roman"/>
          <w:sz w:val="24"/>
          <w:szCs w:val="24"/>
        </w:rPr>
        <w:t xml:space="preserve">Baba Jaga stoi plecami do dzieci, a w tym czasie reszta grupy biegnie w jej kierunku. Na słowa: Raz, dwa, trzy, Baba Jaga patrzy! dziecko będące Babą Jagą odwraca się, a dzieci zastygają w bezruchu. Jeśli ktoś się poruszy, wraca na start. Wygrywa dziecko, które najszybciej dotrze do stanowiska Baby Jagi. </w:t>
      </w:r>
    </w:p>
    <w:p w:rsidR="003839B8" w:rsidRPr="00E37BDF" w:rsidRDefault="003839B8" w:rsidP="00290ABD">
      <w:pPr>
        <w:jc w:val="center"/>
        <w:rPr>
          <w:rFonts w:ascii="Comic Sans MS" w:hAnsi="Comic Sans MS" w:cs="Times New Roman"/>
          <w:color w:val="0000FF"/>
          <w:sz w:val="40"/>
          <w:szCs w:val="40"/>
        </w:rPr>
      </w:pPr>
      <w:r w:rsidRPr="00E37BDF">
        <w:rPr>
          <w:rFonts w:ascii="Comic Sans MS" w:hAnsi="Comic Sans MS" w:cs="Times New Roman"/>
          <w:color w:val="0000FF"/>
          <w:sz w:val="40"/>
          <w:szCs w:val="40"/>
        </w:rPr>
        <w:t>8.Gąski do domu</w:t>
      </w:r>
    </w:p>
    <w:p w:rsidR="003839B8" w:rsidRDefault="003839B8" w:rsidP="00290AB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E37BDF">
        <w:rPr>
          <w:rFonts w:ascii="Times New Roman" w:hAnsi="Times New Roman" w:cs="Times New Roman"/>
          <w:sz w:val="24"/>
          <w:szCs w:val="24"/>
        </w:rPr>
        <w:t xml:space="preserve">Z grupy dzieci wybieramy Mamę, Wilka i Gąski. Po wyznaczeniu obszaru gry z jednej strony staje Mama, z drugiej Gąski, a Wilk z boku. Gąski biegną do Mamy, a Wilk próbuje je złapać – gra kończy się gdy upoluje wszystkie. Zanim Gąski rozpoczną swój bieg, prowadzą z Mamą dialog, którego nie będę tu przytaczać – znajdziecie go w “Brulionie zabaw podwórkowych”, który polecam poniżej. </w:t>
      </w:r>
    </w:p>
    <w:p w:rsidR="003839B8" w:rsidRPr="00E37BDF" w:rsidRDefault="003839B8" w:rsidP="00290ABD">
      <w:pPr>
        <w:jc w:val="center"/>
        <w:rPr>
          <w:rFonts w:ascii="Comic Sans MS" w:hAnsi="Comic Sans MS" w:cs="Times New Roman"/>
          <w:color w:val="FF0066"/>
          <w:sz w:val="40"/>
          <w:szCs w:val="40"/>
        </w:rPr>
      </w:pPr>
      <w:r w:rsidRPr="00E37BDF">
        <w:rPr>
          <w:rFonts w:ascii="Comic Sans MS" w:hAnsi="Comic Sans MS" w:cs="Times New Roman"/>
          <w:color w:val="FF0066"/>
          <w:sz w:val="40"/>
          <w:szCs w:val="40"/>
        </w:rPr>
        <w:t>9.Kapsle</w:t>
      </w:r>
    </w:p>
    <w:p w:rsidR="003839B8" w:rsidRPr="00E37BDF" w:rsidRDefault="003839B8" w:rsidP="00290AB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7BDF">
        <w:rPr>
          <w:rFonts w:ascii="Times New Roman" w:hAnsi="Times New Roman" w:cs="Times New Roman"/>
          <w:sz w:val="24"/>
          <w:szCs w:val="24"/>
        </w:rPr>
        <w:t xml:space="preserve">Zwane także wyścigiem pokoju. Kapsle przemieszcza się pstryknięciami po torze narysowanym kredą lub patykiem, a im dłuższy i bardziej skomplikowany tor, tym lepsza zabawa. No i ma się rozumieć, że kapsel nie może wyskoczyć poza linię </w:t>
      </w:r>
      <w:r w:rsidR="00BD2D88" w:rsidRPr="003839B8">
        <w:rPr>
          <w:sz w:val="24"/>
          <w:szCs w:val="24"/>
          <w:lang w:eastAsia="pl-PL"/>
        </w:rPr>
        <w:t>zabawy z naszeg</w:t>
      </w:r>
      <w:r w:rsidR="00BD2D88">
        <w:rPr>
          <w:sz w:val="24"/>
          <w:szCs w:val="24"/>
          <w:lang w:eastAsia="pl-PL"/>
        </w:rPr>
        <w:t xml:space="preserve">o </w:t>
      </w:r>
      <w:r w:rsidR="00BD2D88" w:rsidRPr="0007560A">
        <w:rPr>
          <w:rFonts w:ascii="Times New Roman" w:hAnsi="Times New Roman" w:cs="Times New Roman"/>
          <w:sz w:val="24"/>
          <w:szCs w:val="24"/>
        </w:rPr>
        <w:t>dzieciństwa</w:t>
      </w:r>
    </w:p>
    <w:p w:rsidR="00BD2D88" w:rsidRPr="00BD2D88" w:rsidRDefault="00BD2D88" w:rsidP="00BD2D88">
      <w:pPr>
        <w:spacing w:after="100" w:afterAutospacing="1" w:line="240" w:lineRule="auto"/>
        <w:jc w:val="center"/>
        <w:rPr>
          <w:rFonts w:ascii="Segoe UI" w:eastAsia="Times New Roman" w:hAnsi="Segoe UI" w:cs="Segoe UI"/>
          <w:color w:val="212529"/>
          <w:sz w:val="24"/>
          <w:szCs w:val="24"/>
          <w:lang w:eastAsia="pl-PL"/>
        </w:rPr>
      </w:pPr>
      <w:r>
        <w:rPr>
          <w:rFonts w:ascii="Segoe UI" w:eastAsia="Times New Roman" w:hAnsi="Segoe UI" w:cs="Segoe UI"/>
          <w:noProof/>
          <w:color w:val="212529"/>
          <w:sz w:val="24"/>
          <w:szCs w:val="24"/>
          <w:lang w:eastAsia="pl-PL"/>
        </w:rPr>
        <w:drawing>
          <wp:inline distT="0" distB="0" distL="0" distR="0">
            <wp:extent cx="2956036" cy="1971675"/>
            <wp:effectExtent l="19050" t="0" r="0" b="0"/>
            <wp:docPr id="10" name="Obraz 6" descr="zabawy z naszego dziecińst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abawy z naszego dzieciństw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138" cy="1975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D88" w:rsidRDefault="00BD2D88" w:rsidP="0007560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39B8" w:rsidRPr="00615F55" w:rsidRDefault="003839B8" w:rsidP="00615F55">
      <w:pPr>
        <w:spacing w:line="480" w:lineRule="auto"/>
        <w:jc w:val="center"/>
        <w:rPr>
          <w:rFonts w:ascii="Comic Sans MS" w:hAnsi="Comic Sans MS" w:cs="Times New Roman"/>
          <w:color w:val="0000FF"/>
          <w:sz w:val="40"/>
          <w:szCs w:val="40"/>
        </w:rPr>
      </w:pPr>
      <w:r w:rsidRPr="00615F55">
        <w:rPr>
          <w:rFonts w:ascii="Comic Sans MS" w:hAnsi="Comic Sans MS" w:cs="Times New Roman"/>
          <w:color w:val="0000FF"/>
          <w:sz w:val="40"/>
          <w:szCs w:val="40"/>
        </w:rPr>
        <w:lastRenderedPageBreak/>
        <w:t>10.Piłka parzy!</w:t>
      </w:r>
    </w:p>
    <w:p w:rsidR="003839B8" w:rsidRPr="0007560A" w:rsidRDefault="003839B8" w:rsidP="0007560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560A">
        <w:rPr>
          <w:rFonts w:ascii="Times New Roman" w:hAnsi="Times New Roman" w:cs="Times New Roman"/>
          <w:sz w:val="24"/>
          <w:szCs w:val="24"/>
        </w:rPr>
        <w:t xml:space="preserve">Dzieci ustawiają się w kręgu, wokół osoby, która rzuca do nich piłkę. Gdy znienacka krzyknie “Piłka parzy!” nie wolno jej złapać. Jeśli dziecko z kręgu nie złapie piłki, zajmuje miejsce w środku. Jeśli nie wykaże się refleksem i złapie piłkę, odpada z gry. </w:t>
      </w:r>
    </w:p>
    <w:p w:rsidR="003839B8" w:rsidRPr="00615F55" w:rsidRDefault="003839B8" w:rsidP="009D0DFD">
      <w:pPr>
        <w:spacing w:line="480" w:lineRule="auto"/>
        <w:jc w:val="center"/>
        <w:rPr>
          <w:rFonts w:ascii="Comic Sans MS" w:hAnsi="Comic Sans MS" w:cs="Times New Roman"/>
          <w:color w:val="FF0066"/>
          <w:sz w:val="40"/>
          <w:szCs w:val="40"/>
        </w:rPr>
      </w:pPr>
      <w:r w:rsidRPr="00615F55">
        <w:rPr>
          <w:rFonts w:ascii="Comic Sans MS" w:hAnsi="Comic Sans MS" w:cs="Times New Roman"/>
          <w:color w:val="FF0066"/>
          <w:sz w:val="40"/>
          <w:szCs w:val="40"/>
        </w:rPr>
        <w:t>11.Kolory</w:t>
      </w:r>
    </w:p>
    <w:p w:rsidR="003839B8" w:rsidRPr="0007560A" w:rsidRDefault="003839B8" w:rsidP="0007560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560A">
        <w:rPr>
          <w:rFonts w:ascii="Times New Roman" w:hAnsi="Times New Roman" w:cs="Times New Roman"/>
          <w:sz w:val="24"/>
          <w:szCs w:val="24"/>
        </w:rPr>
        <w:t xml:space="preserve">Moja ulubiona gra w piłkę z dzieciństwa! Uczestnicy stoją w kręgu i rzucają piłkę, wypowiadając nazwy kolorów. Gdy padnie kolor czarny, osoba łapiąca nie powinna złapać piłki. Są za to określone kary: gracz kolejno klęka na jedno kolano, dwa kolana, siada, a potem odpada (może się “odczarować”, kiedy złapie piłkę).  </w:t>
      </w:r>
    </w:p>
    <w:p w:rsidR="003839B8" w:rsidRPr="00615F55" w:rsidRDefault="003839B8" w:rsidP="009D0DFD">
      <w:pPr>
        <w:spacing w:line="480" w:lineRule="auto"/>
        <w:jc w:val="center"/>
        <w:rPr>
          <w:rFonts w:ascii="Comic Sans MS" w:hAnsi="Comic Sans MS" w:cs="Times New Roman"/>
          <w:color w:val="0000FF"/>
          <w:sz w:val="40"/>
          <w:szCs w:val="40"/>
        </w:rPr>
      </w:pPr>
      <w:r w:rsidRPr="00615F55">
        <w:rPr>
          <w:rFonts w:ascii="Comic Sans MS" w:hAnsi="Comic Sans MS" w:cs="Times New Roman"/>
          <w:color w:val="0000FF"/>
          <w:sz w:val="40"/>
          <w:szCs w:val="40"/>
        </w:rPr>
        <w:t>12.Podchody</w:t>
      </w:r>
    </w:p>
    <w:p w:rsidR="003839B8" w:rsidRDefault="003839B8" w:rsidP="0007560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560A">
        <w:rPr>
          <w:rFonts w:ascii="Times New Roman" w:hAnsi="Times New Roman" w:cs="Times New Roman"/>
          <w:sz w:val="24"/>
          <w:szCs w:val="24"/>
        </w:rPr>
        <w:t>A to z kolei moja ulubiona zabawa z kolonii Od II klasy podstawówki aż do liceum co rok jeździłam na przeróżne kolonie i obozy, letnie i zimowe. Ileż ja się naganiałam p</w:t>
      </w:r>
      <w:r w:rsidR="001E155B">
        <w:rPr>
          <w:rFonts w:ascii="Times New Roman" w:hAnsi="Times New Roman" w:cs="Times New Roman"/>
          <w:sz w:val="24"/>
          <w:szCs w:val="24"/>
        </w:rPr>
        <w:t>o lasach…</w:t>
      </w:r>
      <w:r w:rsidRPr="0007560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71AC8" w:rsidRPr="0007560A" w:rsidRDefault="00871AC8" w:rsidP="002D7876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E155B" w:rsidRDefault="001E155B" w:rsidP="002D7876">
      <w:pPr>
        <w:spacing w:line="480" w:lineRule="auto"/>
        <w:jc w:val="center"/>
        <w:rPr>
          <w:rFonts w:ascii="Comic Sans MS" w:hAnsi="Comic Sans MS" w:cs="Times New Roman"/>
          <w:color w:val="FF0066"/>
          <w:sz w:val="40"/>
          <w:szCs w:val="40"/>
          <w:lang w:eastAsia="pl-PL"/>
        </w:rPr>
      </w:pPr>
      <w:r>
        <w:rPr>
          <w:rFonts w:ascii="Segoe UI" w:eastAsia="Times New Roman" w:hAnsi="Segoe UI" w:cs="Segoe UI"/>
          <w:noProof/>
          <w:color w:val="212529"/>
          <w:sz w:val="24"/>
          <w:szCs w:val="24"/>
          <w:lang w:eastAsia="pl-PL"/>
        </w:rPr>
        <w:drawing>
          <wp:inline distT="0" distB="0" distL="0" distR="0">
            <wp:extent cx="2009775" cy="2209800"/>
            <wp:effectExtent l="19050" t="0" r="9525" b="0"/>
            <wp:docPr id="12" name="Obraz 7" descr="zabawy z naszego dziecińst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abawy z naszego dzieciństw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238" cy="221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9B8" w:rsidRPr="00871AC8" w:rsidRDefault="003839B8" w:rsidP="002D7876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71AC8">
        <w:rPr>
          <w:rFonts w:ascii="Comic Sans MS" w:hAnsi="Comic Sans MS" w:cs="Times New Roman"/>
          <w:color w:val="FF0066"/>
          <w:sz w:val="40"/>
          <w:szCs w:val="40"/>
          <w:lang w:eastAsia="pl-PL"/>
        </w:rPr>
        <w:lastRenderedPageBreak/>
        <w:t>13.Kółko graniaste</w:t>
      </w:r>
    </w:p>
    <w:p w:rsidR="003839B8" w:rsidRPr="003839B8" w:rsidRDefault="003839B8" w:rsidP="002578AA">
      <w:pPr>
        <w:spacing w:after="0" w:line="480" w:lineRule="auto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  <w:lang w:eastAsia="pl-PL"/>
        </w:rPr>
      </w:pPr>
      <w:r w:rsidRPr="003839B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Jak to leciało?</w:t>
      </w:r>
    </w:p>
    <w:p w:rsidR="003839B8" w:rsidRPr="003839B8" w:rsidRDefault="003839B8" w:rsidP="002578AA">
      <w:pPr>
        <w:spacing w:after="0" w:line="480" w:lineRule="auto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  <w:lang w:eastAsia="pl-PL"/>
        </w:rPr>
      </w:pPr>
      <w:r w:rsidRPr="002578A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pl-PL"/>
        </w:rPr>
        <w:t>Kółko graniaste</w:t>
      </w:r>
      <w:r w:rsidRPr="003839B8">
        <w:rPr>
          <w:rFonts w:ascii="Times New Roman" w:eastAsia="Times New Roman" w:hAnsi="Times New Roman" w:cs="Times New Roman"/>
          <w:color w:val="212529"/>
          <w:sz w:val="24"/>
          <w:szCs w:val="24"/>
          <w:lang w:eastAsia="pl-PL"/>
        </w:rPr>
        <w:t xml:space="preserve"> </w:t>
      </w:r>
      <w:r w:rsidRPr="003839B8">
        <w:rPr>
          <w:rFonts w:ascii="Times New Roman" w:eastAsia="Times New Roman" w:hAnsi="Times New Roman" w:cs="Times New Roman"/>
          <w:color w:val="212529"/>
          <w:sz w:val="24"/>
          <w:szCs w:val="24"/>
          <w:lang w:eastAsia="pl-PL"/>
        </w:rPr>
        <w:br/>
      </w:r>
      <w:proofErr w:type="spellStart"/>
      <w:r w:rsidRPr="002578A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pl-PL"/>
        </w:rPr>
        <w:t>Czterokanciaste</w:t>
      </w:r>
      <w:proofErr w:type="spellEnd"/>
      <w:r w:rsidRPr="002578A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pl-PL"/>
        </w:rPr>
        <w:t>,</w:t>
      </w:r>
      <w:r w:rsidRPr="003839B8">
        <w:rPr>
          <w:rFonts w:ascii="Times New Roman" w:eastAsia="Times New Roman" w:hAnsi="Times New Roman" w:cs="Times New Roman"/>
          <w:color w:val="212529"/>
          <w:sz w:val="24"/>
          <w:szCs w:val="24"/>
          <w:lang w:eastAsia="pl-PL"/>
        </w:rPr>
        <w:t xml:space="preserve"> </w:t>
      </w:r>
      <w:r w:rsidRPr="003839B8">
        <w:rPr>
          <w:rFonts w:ascii="Times New Roman" w:eastAsia="Times New Roman" w:hAnsi="Times New Roman" w:cs="Times New Roman"/>
          <w:color w:val="212529"/>
          <w:sz w:val="24"/>
          <w:szCs w:val="24"/>
          <w:lang w:eastAsia="pl-PL"/>
        </w:rPr>
        <w:br/>
      </w:r>
      <w:r w:rsidRPr="002578A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pl-PL"/>
        </w:rPr>
        <w:t>Koło nam się połamało,</w:t>
      </w:r>
      <w:r w:rsidRPr="003839B8">
        <w:rPr>
          <w:rFonts w:ascii="Times New Roman" w:eastAsia="Times New Roman" w:hAnsi="Times New Roman" w:cs="Times New Roman"/>
          <w:color w:val="212529"/>
          <w:sz w:val="24"/>
          <w:szCs w:val="24"/>
          <w:lang w:eastAsia="pl-PL"/>
        </w:rPr>
        <w:t xml:space="preserve"> </w:t>
      </w:r>
      <w:r w:rsidRPr="003839B8">
        <w:rPr>
          <w:rFonts w:ascii="Times New Roman" w:eastAsia="Times New Roman" w:hAnsi="Times New Roman" w:cs="Times New Roman"/>
          <w:color w:val="212529"/>
          <w:sz w:val="24"/>
          <w:szCs w:val="24"/>
          <w:lang w:eastAsia="pl-PL"/>
        </w:rPr>
        <w:br/>
      </w:r>
      <w:r w:rsidRPr="002578A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pl-PL"/>
        </w:rPr>
        <w:t>Cztery grosze kosztowało,</w:t>
      </w:r>
      <w:r w:rsidRPr="003839B8">
        <w:rPr>
          <w:rFonts w:ascii="Times New Roman" w:eastAsia="Times New Roman" w:hAnsi="Times New Roman" w:cs="Times New Roman"/>
          <w:color w:val="212529"/>
          <w:sz w:val="24"/>
          <w:szCs w:val="24"/>
          <w:lang w:eastAsia="pl-PL"/>
        </w:rPr>
        <w:t xml:space="preserve"> </w:t>
      </w:r>
      <w:r w:rsidRPr="003839B8">
        <w:rPr>
          <w:rFonts w:ascii="Times New Roman" w:eastAsia="Times New Roman" w:hAnsi="Times New Roman" w:cs="Times New Roman"/>
          <w:color w:val="212529"/>
          <w:sz w:val="24"/>
          <w:szCs w:val="24"/>
          <w:lang w:eastAsia="pl-PL"/>
        </w:rPr>
        <w:br/>
      </w:r>
      <w:r w:rsidRPr="002578A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pl-PL"/>
        </w:rPr>
        <w:t>A my wszyscy bęc!</w:t>
      </w:r>
    </w:p>
    <w:p w:rsidR="003839B8" w:rsidRPr="003839B8" w:rsidRDefault="003839B8" w:rsidP="002578AA">
      <w:pPr>
        <w:spacing w:after="0" w:line="480" w:lineRule="auto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  <w:lang w:eastAsia="pl-PL"/>
        </w:rPr>
      </w:pPr>
      <w:r w:rsidRPr="003839B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Podobno dzieci w żłobkach i przedszkolach nadal się w to bawią</w:t>
      </w:r>
    </w:p>
    <w:p w:rsidR="002B23EE" w:rsidRDefault="002B23EE" w:rsidP="002578AA">
      <w:pPr>
        <w:spacing w:after="0" w:line="240" w:lineRule="auto"/>
        <w:jc w:val="center"/>
        <w:outlineLvl w:val="1"/>
        <w:rPr>
          <w:rFonts w:ascii="Segoe UI" w:eastAsia="Times New Roman" w:hAnsi="Segoe UI" w:cs="Segoe UI"/>
          <w:b/>
          <w:bCs/>
          <w:color w:val="000000"/>
          <w:sz w:val="36"/>
          <w:szCs w:val="36"/>
          <w:lang w:eastAsia="pl-PL"/>
        </w:rPr>
      </w:pPr>
    </w:p>
    <w:p w:rsidR="003839B8" w:rsidRPr="002B23EE" w:rsidRDefault="003839B8" w:rsidP="002B23EE">
      <w:pPr>
        <w:spacing w:line="480" w:lineRule="auto"/>
        <w:jc w:val="center"/>
        <w:rPr>
          <w:rFonts w:ascii="Comic Sans MS" w:hAnsi="Comic Sans MS" w:cs="Times New Roman"/>
          <w:color w:val="0000FF"/>
          <w:sz w:val="40"/>
          <w:szCs w:val="40"/>
        </w:rPr>
      </w:pPr>
      <w:r w:rsidRPr="002B23EE">
        <w:rPr>
          <w:rFonts w:ascii="Comic Sans MS" w:hAnsi="Comic Sans MS" w:cs="Times New Roman"/>
          <w:color w:val="0000FF"/>
          <w:sz w:val="40"/>
          <w:szCs w:val="40"/>
        </w:rPr>
        <w:t>14.Ojciec Wirgiliusz</w:t>
      </w:r>
    </w:p>
    <w:p w:rsidR="003839B8" w:rsidRPr="003839B8" w:rsidRDefault="003839B8" w:rsidP="002B23EE">
      <w:pPr>
        <w:spacing w:line="480" w:lineRule="auto"/>
        <w:rPr>
          <w:color w:val="212529"/>
          <w:sz w:val="24"/>
          <w:szCs w:val="24"/>
          <w:lang w:eastAsia="pl-PL"/>
        </w:rPr>
      </w:pPr>
      <w:r w:rsidRPr="002B23EE">
        <w:rPr>
          <w:rFonts w:ascii="Times New Roman" w:hAnsi="Times New Roman" w:cs="Times New Roman"/>
          <w:sz w:val="24"/>
          <w:szCs w:val="24"/>
        </w:rPr>
        <w:t>Dzieci ustawiają się w szeregu, naprzeciwko Ojca Wirgiliusza i śpiewają o nim piosenkę. „Ojciec” przybiera pozy, które dzieci mają naśladować, a następnie ocenia, kto najlepiej wykonał to zadanie – to dziecko zostaje kolejnym „Ojcem”.</w:t>
      </w:r>
      <w:r w:rsidRPr="002B23EE">
        <w:rPr>
          <w:rFonts w:ascii="Times New Roman" w:hAnsi="Times New Roman" w:cs="Times New Roman"/>
          <w:color w:val="212529"/>
          <w:sz w:val="24"/>
          <w:szCs w:val="24"/>
          <w:lang w:eastAsia="pl-PL"/>
        </w:rPr>
        <w:t xml:space="preserve"> </w:t>
      </w:r>
    </w:p>
    <w:p w:rsidR="003839B8" w:rsidRPr="002B23EE" w:rsidRDefault="003839B8" w:rsidP="00600359">
      <w:pPr>
        <w:spacing w:line="480" w:lineRule="auto"/>
        <w:jc w:val="center"/>
        <w:rPr>
          <w:rFonts w:ascii="Comic Sans MS" w:hAnsi="Comic Sans MS"/>
          <w:color w:val="FF0066"/>
          <w:sz w:val="40"/>
          <w:szCs w:val="40"/>
        </w:rPr>
      </w:pPr>
      <w:r w:rsidRPr="002B23EE">
        <w:rPr>
          <w:rFonts w:ascii="Comic Sans MS" w:hAnsi="Comic Sans MS"/>
          <w:color w:val="FF0066"/>
          <w:sz w:val="40"/>
          <w:szCs w:val="40"/>
        </w:rPr>
        <w:t>15.Palec pod budkę</w:t>
      </w:r>
    </w:p>
    <w:p w:rsidR="002849BB" w:rsidRDefault="003839B8" w:rsidP="002849B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B23EE">
        <w:rPr>
          <w:rFonts w:ascii="Times New Roman" w:hAnsi="Times New Roman" w:cs="Times New Roman"/>
          <w:sz w:val="24"/>
          <w:szCs w:val="24"/>
        </w:rPr>
        <w:t xml:space="preserve">Ten wierszyk właściwie nie był grą samą w sobie, tylko zaproszeniem dzieci z podwórka do zabawy – kto nie zdążył, nie mógł grać. </w:t>
      </w:r>
    </w:p>
    <w:p w:rsidR="003839B8" w:rsidRDefault="003839B8" w:rsidP="002B58C9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B58C9">
        <w:rPr>
          <w:rFonts w:ascii="Comic Sans MS" w:hAnsi="Comic Sans MS" w:cs="Times New Roman"/>
          <w:color w:val="0000FF"/>
          <w:sz w:val="36"/>
          <w:szCs w:val="36"/>
        </w:rPr>
        <w:t xml:space="preserve">A wierszyk leciał tak: </w:t>
      </w:r>
      <w:r w:rsidRPr="002B58C9">
        <w:rPr>
          <w:rFonts w:ascii="Comic Sans MS" w:hAnsi="Comic Sans MS" w:cs="Times New Roman"/>
          <w:color w:val="0000FF"/>
          <w:sz w:val="36"/>
          <w:szCs w:val="36"/>
        </w:rPr>
        <w:br/>
      </w:r>
      <w:r w:rsidRPr="002B23EE">
        <w:rPr>
          <w:rFonts w:ascii="Times New Roman" w:hAnsi="Times New Roman" w:cs="Times New Roman"/>
          <w:sz w:val="24"/>
          <w:szCs w:val="24"/>
        </w:rPr>
        <w:t xml:space="preserve">Palec pod budkę, </w:t>
      </w:r>
      <w:r w:rsidRPr="002B23EE">
        <w:rPr>
          <w:rFonts w:ascii="Times New Roman" w:hAnsi="Times New Roman" w:cs="Times New Roman"/>
          <w:sz w:val="24"/>
          <w:szCs w:val="24"/>
        </w:rPr>
        <w:br/>
        <w:t xml:space="preserve">Bo za minutkę </w:t>
      </w:r>
      <w:r w:rsidRPr="002B23EE">
        <w:rPr>
          <w:rFonts w:ascii="Times New Roman" w:hAnsi="Times New Roman" w:cs="Times New Roman"/>
          <w:sz w:val="24"/>
          <w:szCs w:val="24"/>
        </w:rPr>
        <w:br/>
        <w:t xml:space="preserve">Zamykam budkę </w:t>
      </w:r>
      <w:r w:rsidRPr="002B23EE">
        <w:rPr>
          <w:rFonts w:ascii="Times New Roman" w:hAnsi="Times New Roman" w:cs="Times New Roman"/>
          <w:sz w:val="24"/>
          <w:szCs w:val="24"/>
        </w:rPr>
        <w:br/>
      </w:r>
      <w:r w:rsidRPr="002B23EE">
        <w:rPr>
          <w:rFonts w:ascii="Times New Roman" w:hAnsi="Times New Roman" w:cs="Times New Roman"/>
          <w:sz w:val="24"/>
          <w:szCs w:val="24"/>
        </w:rPr>
        <w:lastRenderedPageBreak/>
        <w:t xml:space="preserve">Na złotą kłódkę. </w:t>
      </w:r>
      <w:r w:rsidRPr="002B23EE">
        <w:rPr>
          <w:rFonts w:ascii="Times New Roman" w:hAnsi="Times New Roman" w:cs="Times New Roman"/>
          <w:sz w:val="24"/>
          <w:szCs w:val="24"/>
        </w:rPr>
        <w:br/>
        <w:t xml:space="preserve">Budka zamknięta, </w:t>
      </w:r>
      <w:r w:rsidRPr="002B23EE">
        <w:rPr>
          <w:rFonts w:ascii="Times New Roman" w:hAnsi="Times New Roman" w:cs="Times New Roman"/>
          <w:sz w:val="24"/>
          <w:szCs w:val="24"/>
        </w:rPr>
        <w:br/>
        <w:t>Nie ma klienta!</w:t>
      </w:r>
    </w:p>
    <w:p w:rsidR="002B58C9" w:rsidRDefault="002B58C9" w:rsidP="002B58C9">
      <w:pPr>
        <w:spacing w:line="480" w:lineRule="auto"/>
        <w:jc w:val="right"/>
        <w:rPr>
          <w:rFonts w:ascii="Comic Sans MS" w:hAnsi="Comic Sans MS" w:cs="Times New Roman"/>
          <w:color w:val="FF0066"/>
          <w:sz w:val="36"/>
          <w:szCs w:val="36"/>
        </w:rPr>
      </w:pPr>
    </w:p>
    <w:p w:rsidR="002B58C9" w:rsidRPr="002B58C9" w:rsidRDefault="002B58C9" w:rsidP="002B58C9">
      <w:pPr>
        <w:spacing w:line="480" w:lineRule="auto"/>
        <w:jc w:val="right"/>
        <w:rPr>
          <w:rFonts w:ascii="Comic Sans MS" w:hAnsi="Comic Sans MS" w:cs="Times New Roman"/>
          <w:color w:val="FF0066"/>
          <w:sz w:val="36"/>
          <w:szCs w:val="36"/>
        </w:rPr>
      </w:pPr>
      <w:r w:rsidRPr="002B58C9">
        <w:rPr>
          <w:rFonts w:ascii="Comic Sans MS" w:hAnsi="Comic Sans MS" w:cs="Times New Roman"/>
          <w:color w:val="FF0066"/>
          <w:sz w:val="36"/>
          <w:szCs w:val="36"/>
        </w:rPr>
        <w:t>Życzę dobrej zabawy z rodziną…</w:t>
      </w:r>
    </w:p>
    <w:sectPr w:rsidR="002B58C9" w:rsidRPr="002B58C9" w:rsidSect="004F6558">
      <w:pgSz w:w="11906" w:h="16838"/>
      <w:pgMar w:top="1417" w:right="1417" w:bottom="1417" w:left="1417" w:header="708" w:footer="708" w:gutter="0"/>
      <w:pgBorders w:offsetFrom="page">
        <w:top w:val="thinThickThinMediumGap" w:sz="18" w:space="24" w:color="FF0066"/>
        <w:left w:val="thinThickThinMediumGap" w:sz="18" w:space="24" w:color="FF0066"/>
        <w:bottom w:val="thinThickThinMediumGap" w:sz="18" w:space="24" w:color="FF0066"/>
        <w:right w:val="thinThickThinMediumGap" w:sz="18" w:space="24" w:color="FF0066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4F6558"/>
    <w:rsid w:val="0007560A"/>
    <w:rsid w:val="0007601A"/>
    <w:rsid w:val="001C5869"/>
    <w:rsid w:val="001E155B"/>
    <w:rsid w:val="002578AA"/>
    <w:rsid w:val="00284982"/>
    <w:rsid w:val="002849BB"/>
    <w:rsid w:val="00290ABD"/>
    <w:rsid w:val="002B23EE"/>
    <w:rsid w:val="002B58C9"/>
    <w:rsid w:val="002D7876"/>
    <w:rsid w:val="003839B8"/>
    <w:rsid w:val="003B6339"/>
    <w:rsid w:val="00465060"/>
    <w:rsid w:val="004C22B4"/>
    <w:rsid w:val="004F6558"/>
    <w:rsid w:val="0055484D"/>
    <w:rsid w:val="00600359"/>
    <w:rsid w:val="00615F45"/>
    <w:rsid w:val="00615F55"/>
    <w:rsid w:val="006744F1"/>
    <w:rsid w:val="007D2925"/>
    <w:rsid w:val="007E61BF"/>
    <w:rsid w:val="00871AC8"/>
    <w:rsid w:val="008E5C45"/>
    <w:rsid w:val="009D0DFD"/>
    <w:rsid w:val="00A03FA6"/>
    <w:rsid w:val="00A651E0"/>
    <w:rsid w:val="00B04239"/>
    <w:rsid w:val="00B451D7"/>
    <w:rsid w:val="00BD2D88"/>
    <w:rsid w:val="00C635A3"/>
    <w:rsid w:val="00C81A8F"/>
    <w:rsid w:val="00CC5B19"/>
    <w:rsid w:val="00E24FEC"/>
    <w:rsid w:val="00E37BDF"/>
    <w:rsid w:val="00EA2FCE"/>
    <w:rsid w:val="00FC22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744F1"/>
  </w:style>
  <w:style w:type="paragraph" w:styleId="Nagwek2">
    <w:name w:val="heading 2"/>
    <w:basedOn w:val="Normalny"/>
    <w:link w:val="Nagwek2Znak"/>
    <w:uiPriority w:val="9"/>
    <w:qFormat/>
    <w:rsid w:val="003839B8"/>
    <w:pPr>
      <w:spacing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3839B8"/>
    <w:pPr>
      <w:spacing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cap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3839B8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3839B8"/>
    <w:rPr>
      <w:rFonts w:ascii="Times New Roman" w:eastAsia="Times New Roman" w:hAnsi="Times New Roman" w:cs="Times New Roman"/>
      <w:b/>
      <w:bCs/>
      <w:caps/>
      <w:sz w:val="27"/>
      <w:szCs w:val="27"/>
      <w:lang w:eastAsia="pl-PL"/>
    </w:rPr>
  </w:style>
  <w:style w:type="character" w:styleId="Pogrubienie">
    <w:name w:val="Strong"/>
    <w:basedOn w:val="Domylnaczcionkaakapitu"/>
    <w:uiPriority w:val="22"/>
    <w:qFormat/>
    <w:rsid w:val="003839B8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3839B8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estern">
    <w:name w:val="western"/>
    <w:basedOn w:val="Normalny"/>
    <w:rsid w:val="003839B8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3839B8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839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839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2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14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39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617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8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358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4671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1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138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73DC92-61D7-471F-82DC-D4A6095040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8</Pages>
  <Words>692</Words>
  <Characters>4154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Monika</cp:lastModifiedBy>
  <cp:revision>30</cp:revision>
  <dcterms:created xsi:type="dcterms:W3CDTF">2020-05-27T19:26:00Z</dcterms:created>
  <dcterms:modified xsi:type="dcterms:W3CDTF">2020-05-27T20:39:00Z</dcterms:modified>
</cp:coreProperties>
</file>