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8EC" w:rsidRPr="00574083" w:rsidRDefault="005278EC" w:rsidP="005278EC">
      <w:pPr>
        <w:rPr>
          <w:rFonts w:ascii="Comic Sans MS" w:hAnsi="Comic Sans MS"/>
          <w:color w:val="800080"/>
          <w:sz w:val="44"/>
          <w:szCs w:val="44"/>
        </w:rPr>
      </w:pPr>
      <w:r w:rsidRPr="00574083">
        <w:rPr>
          <w:rFonts w:ascii="Comic Sans MS" w:hAnsi="Comic Sans MS"/>
          <w:color w:val="800080"/>
          <w:sz w:val="44"/>
          <w:szCs w:val="44"/>
        </w:rPr>
        <w:t>Jakie kwiaty kwitną w czerwcu?</w:t>
      </w:r>
    </w:p>
    <w:p w:rsidR="00D42EA6" w:rsidRPr="00574083" w:rsidRDefault="00D42EA6" w:rsidP="00D42EA6">
      <w:pPr>
        <w:rPr>
          <w:rFonts w:ascii="Comic Sans MS" w:hAnsi="Comic Sans MS"/>
          <w:color w:val="14B43A"/>
          <w:sz w:val="44"/>
          <w:szCs w:val="44"/>
        </w:rPr>
      </w:pPr>
      <w:r w:rsidRPr="00574083">
        <w:rPr>
          <w:rFonts w:ascii="Comic Sans MS" w:hAnsi="Comic Sans MS"/>
          <w:color w:val="14B43A"/>
          <w:sz w:val="44"/>
          <w:szCs w:val="44"/>
        </w:rPr>
        <w:t xml:space="preserve">Kwiaty kwitnące w czerwcu. </w:t>
      </w:r>
    </w:p>
    <w:p w:rsidR="00D42EA6" w:rsidRDefault="00D42EA6">
      <w:pPr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</w:pPr>
    </w:p>
    <w:p w:rsidR="00D42EA6" w:rsidRDefault="00D42EA6">
      <w:r>
        <w:rPr>
          <w:noProof/>
          <w:lang w:eastAsia="pl-PL"/>
        </w:rPr>
        <w:drawing>
          <wp:inline distT="0" distB="0" distL="0" distR="0">
            <wp:extent cx="5760720" cy="4080510"/>
            <wp:effectExtent l="19050" t="0" r="0" b="0"/>
            <wp:docPr id="1" name="Obraz 0" descr="kwiaty-kwitnace-w-czerwcu-jakie-kwiaty-kwitna-w-czerw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-kwitnace-w-czerwcu-jakie-kwiaty-kwitna-w-czerwcu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1A3" w:rsidRDefault="00DF41A3"/>
    <w:p w:rsidR="00DF41A3" w:rsidRPr="00DF41A3" w:rsidRDefault="00DF41A3" w:rsidP="00DF41A3">
      <w:pPr>
        <w:spacing w:line="360" w:lineRule="auto"/>
        <w:jc w:val="center"/>
        <w:rPr>
          <w:rFonts w:ascii="Comic Sans MS" w:hAnsi="Comic Sans MS"/>
          <w:color w:val="800080"/>
          <w:sz w:val="32"/>
          <w:szCs w:val="32"/>
        </w:rPr>
      </w:pPr>
      <w:r w:rsidRPr="00DF41A3">
        <w:rPr>
          <w:rFonts w:ascii="Comic Sans MS" w:hAnsi="Comic Sans MS"/>
          <w:color w:val="800080"/>
          <w:sz w:val="32"/>
          <w:szCs w:val="32"/>
        </w:rPr>
        <w:t>Czerwiec jest letnim miesiącem w którym wszystko budzi się do życia. Podobnie jest także z kwiatami, one także zaczynają eksponować swoje wdzięki w tym okresie. Lista kwiatów kwitnących w czerwcu: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Dzwonek ogrodowy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Fiołek ogrodowy,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lastRenderedPageBreak/>
        <w:t>Bratek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Goździk brodaty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Lak pospolity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Naparstnica purpurowa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Niezapominajka leśna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Prawoślaz różowy,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Szałwia błyszcząca,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Werbena,</w:t>
      </w:r>
    </w:p>
    <w:p w:rsidR="00DF41A3" w:rsidRP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Tytoń oskrzydlony,</w:t>
      </w:r>
    </w:p>
    <w:p w:rsidR="00DF41A3" w:rsidRDefault="00DF41A3" w:rsidP="00DF41A3">
      <w:pPr>
        <w:pStyle w:val="Akapitzlist"/>
        <w:numPr>
          <w:ilvl w:val="0"/>
          <w:numId w:val="5"/>
        </w:numPr>
        <w:spacing w:line="360" w:lineRule="auto"/>
        <w:jc w:val="center"/>
        <w:rPr>
          <w:rFonts w:ascii="Comic Sans MS" w:hAnsi="Comic Sans MS"/>
          <w:color w:val="116913"/>
          <w:sz w:val="32"/>
          <w:szCs w:val="32"/>
        </w:rPr>
      </w:pPr>
      <w:r w:rsidRPr="00DF41A3">
        <w:rPr>
          <w:rFonts w:ascii="Comic Sans MS" w:hAnsi="Comic Sans MS"/>
          <w:color w:val="116913"/>
          <w:sz w:val="32"/>
          <w:szCs w:val="32"/>
        </w:rPr>
        <w:t>Portulaka wielokwiatowa.</w:t>
      </w:r>
    </w:p>
    <w:p w:rsidR="00DF41A3" w:rsidRPr="00DF41A3" w:rsidRDefault="00DF41A3" w:rsidP="00DF41A3">
      <w:pPr>
        <w:pStyle w:val="Akapitzlist"/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</w:p>
    <w:p w:rsidR="00DF41A3" w:rsidRDefault="00DF41A3" w:rsidP="00DF41A3">
      <w:pPr>
        <w:spacing w:line="360" w:lineRule="auto"/>
        <w:jc w:val="center"/>
        <w:rPr>
          <w:rFonts w:ascii="Comic Sans MS" w:hAnsi="Comic Sans MS"/>
          <w:color w:val="1F03EB"/>
          <w:sz w:val="28"/>
          <w:szCs w:val="28"/>
        </w:rPr>
      </w:pPr>
      <w:r w:rsidRPr="00DF41A3">
        <w:rPr>
          <w:rFonts w:ascii="Comic Sans MS" w:hAnsi="Comic Sans MS"/>
          <w:color w:val="1F03EB"/>
          <w:sz w:val="28"/>
          <w:szCs w:val="28"/>
        </w:rPr>
        <w:t>A które z nich są najpiękniejsze i wzbogacą ogród w sposób wyjątkowy i niepowtarzalny? Oto nasze top 5 kwiatów kwitnących w czerwcu.</w:t>
      </w:r>
    </w:p>
    <w:p w:rsidR="00DF41A3" w:rsidRPr="00286A9B" w:rsidRDefault="00DF41A3" w:rsidP="00DF41A3">
      <w:pPr>
        <w:spacing w:line="360" w:lineRule="auto"/>
        <w:jc w:val="center"/>
        <w:rPr>
          <w:rFonts w:ascii="Comic Sans MS" w:hAnsi="Comic Sans MS"/>
          <w:color w:val="1F03EB"/>
          <w:sz w:val="32"/>
          <w:szCs w:val="32"/>
        </w:rPr>
      </w:pPr>
    </w:p>
    <w:p w:rsidR="006674CF" w:rsidRPr="00286A9B" w:rsidRDefault="006674CF" w:rsidP="00DF41A3">
      <w:pPr>
        <w:spacing w:line="360" w:lineRule="auto"/>
        <w:jc w:val="both"/>
        <w:rPr>
          <w:rFonts w:ascii="Comic Sans MS" w:hAnsi="Comic Sans MS"/>
          <w:color w:val="116913"/>
          <w:sz w:val="32"/>
          <w:szCs w:val="32"/>
        </w:rPr>
      </w:pPr>
      <w:r w:rsidRPr="00286A9B">
        <w:rPr>
          <w:rFonts w:ascii="Comic Sans MS" w:hAnsi="Comic Sans MS"/>
          <w:sz w:val="32"/>
          <w:szCs w:val="32"/>
        </w:rPr>
        <w:t>1</w:t>
      </w:r>
      <w:r w:rsidRPr="00286A9B">
        <w:rPr>
          <w:rFonts w:ascii="Comic Sans MS" w:hAnsi="Comic Sans MS"/>
          <w:color w:val="116913"/>
          <w:sz w:val="32"/>
          <w:szCs w:val="32"/>
        </w:rPr>
        <w:t xml:space="preserve">. </w:t>
      </w:r>
      <w:r w:rsidR="00DF41A3" w:rsidRPr="00286A9B">
        <w:rPr>
          <w:rFonts w:ascii="Comic Sans MS" w:hAnsi="Comic Sans MS"/>
          <w:color w:val="116913"/>
          <w:sz w:val="32"/>
          <w:szCs w:val="32"/>
          <w:u w:val="single"/>
        </w:rPr>
        <w:t>Niezapominajka leśna</w:t>
      </w:r>
      <w:r w:rsidR="00DF41A3" w:rsidRPr="00286A9B">
        <w:rPr>
          <w:rFonts w:ascii="Comic Sans MS" w:hAnsi="Comic Sans MS"/>
          <w:color w:val="116913"/>
          <w:sz w:val="32"/>
          <w:szCs w:val="32"/>
        </w:rPr>
        <w:t xml:space="preserve"> </w:t>
      </w:r>
    </w:p>
    <w:p w:rsidR="00DF41A3" w:rsidRPr="00DF41A3" w:rsidRDefault="00DF41A3" w:rsidP="00DF41A3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  <w:r w:rsidRPr="00DF41A3">
        <w:rPr>
          <w:rFonts w:ascii="Comic Sans MS" w:hAnsi="Comic Sans MS"/>
          <w:color w:val="1F03EB"/>
          <w:sz w:val="28"/>
          <w:szCs w:val="28"/>
        </w:rPr>
        <w:t xml:space="preserve">- Przepiękne kwiaty, występujące zazwyczaj w dzikiej postaci, dzięki czemu są jeszcze piękniejsze i tajemnicze. Niezapominajkę charakteryzuje delikatność, subtelność i lekkość. Jej kwiaty przypominają małe skupiska układające się w owal po brzegi </w:t>
      </w:r>
      <w:r w:rsidRPr="00DF41A3">
        <w:rPr>
          <w:rFonts w:ascii="Comic Sans MS" w:hAnsi="Comic Sans MS"/>
          <w:color w:val="1F03EB"/>
          <w:sz w:val="28"/>
          <w:szCs w:val="28"/>
        </w:rPr>
        <w:lastRenderedPageBreak/>
        <w:t>wypełnione niebieskimi, białymi lub różowymi kwiatuszkami zazwyczaj z żółtym środkiem. Piękny kwiat kwitnący w czerwcu. </w:t>
      </w:r>
    </w:p>
    <w:p w:rsidR="00DF41A3" w:rsidRPr="006674CF" w:rsidRDefault="002C5538">
      <w:pPr>
        <w:rPr>
          <w:sz w:val="28"/>
          <w:szCs w:val="28"/>
        </w:rPr>
      </w:pPr>
      <w:r w:rsidRPr="006674CF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629025"/>
            <wp:effectExtent l="19050" t="0" r="0" b="0"/>
            <wp:docPr id="2" name="Obraz 1" descr="kwiaty-kwitnace-w-czerwcu-niezapomin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-kwitnace-w-czerwcu-niezapominaj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538" w:rsidRPr="006674CF" w:rsidRDefault="002C5538" w:rsidP="002C5538">
      <w:pPr>
        <w:rPr>
          <w:rFonts w:ascii="Comic Sans MS" w:hAnsi="Comic Sans MS"/>
          <w:color w:val="1F03EB"/>
          <w:sz w:val="28"/>
          <w:szCs w:val="28"/>
        </w:rPr>
      </w:pPr>
      <w:r w:rsidRPr="006674CF">
        <w:rPr>
          <w:rFonts w:ascii="Comic Sans MS" w:hAnsi="Comic Sans MS"/>
          <w:color w:val="1F03EB"/>
          <w:sz w:val="28"/>
          <w:szCs w:val="28"/>
        </w:rPr>
        <w:t>Niezapominajka kwiat kwitnący w czerwcu.</w:t>
      </w:r>
    </w:p>
    <w:p w:rsidR="006674CF" w:rsidRDefault="006674CF" w:rsidP="002C5538">
      <w:pPr>
        <w:rPr>
          <w:rFonts w:ascii="Comic Sans MS" w:hAnsi="Comic Sans MS"/>
          <w:color w:val="1F03EB"/>
          <w:sz w:val="28"/>
          <w:szCs w:val="28"/>
        </w:rPr>
      </w:pPr>
    </w:p>
    <w:p w:rsidR="006674CF" w:rsidRPr="00286A9B" w:rsidRDefault="006674CF" w:rsidP="006674CF">
      <w:pPr>
        <w:spacing w:line="360" w:lineRule="auto"/>
        <w:jc w:val="both"/>
        <w:rPr>
          <w:rFonts w:ascii="Comic Sans MS" w:hAnsi="Comic Sans MS"/>
          <w:sz w:val="32"/>
          <w:szCs w:val="32"/>
        </w:rPr>
      </w:pPr>
      <w:r w:rsidRPr="00286A9B">
        <w:rPr>
          <w:rFonts w:ascii="Comic Sans MS" w:hAnsi="Comic Sans MS"/>
          <w:sz w:val="32"/>
          <w:szCs w:val="32"/>
        </w:rPr>
        <w:t xml:space="preserve">2. </w:t>
      </w:r>
      <w:r w:rsidRPr="00286A9B">
        <w:rPr>
          <w:rFonts w:ascii="Comic Sans MS" w:hAnsi="Comic Sans MS"/>
          <w:color w:val="1F03EB"/>
          <w:sz w:val="32"/>
          <w:szCs w:val="32"/>
          <w:u w:val="single"/>
        </w:rPr>
        <w:t>Portulaka wielokwiatowa</w:t>
      </w:r>
      <w:r w:rsidRPr="00286A9B">
        <w:rPr>
          <w:rFonts w:ascii="Comic Sans MS" w:hAnsi="Comic Sans MS"/>
          <w:sz w:val="32"/>
          <w:szCs w:val="32"/>
        </w:rPr>
        <w:t> </w:t>
      </w:r>
    </w:p>
    <w:p w:rsidR="002C5538" w:rsidRDefault="006674CF" w:rsidP="006674CF">
      <w:pPr>
        <w:spacing w:line="360" w:lineRule="auto"/>
        <w:jc w:val="both"/>
        <w:rPr>
          <w:rFonts w:ascii="Comic Sans MS" w:hAnsi="Comic Sans MS"/>
          <w:color w:val="116913"/>
          <w:sz w:val="28"/>
          <w:szCs w:val="28"/>
        </w:rPr>
      </w:pPr>
      <w:r w:rsidRPr="006674CF">
        <w:rPr>
          <w:rFonts w:ascii="Comic Sans MS" w:hAnsi="Comic Sans MS"/>
          <w:color w:val="116913"/>
          <w:sz w:val="28"/>
          <w:szCs w:val="28"/>
        </w:rPr>
        <w:t xml:space="preserve"> - Gatunek rośliny pochodzącej z Ameryki Południowej a dokładniej z Argentyny oraz Brazylii. Kolorowe kwiaty zazwyczaj występujące w różnych odcieniach różu, czerwieni oraz żółci. W Polsce występują trzy odmiany portulaka są to rośliny o kwiatach pojedynczych, półpełnych oraz pełnych. Portulak zaczyna kwitnąć zazwyczaj pod koniec czerwca.</w:t>
      </w:r>
    </w:p>
    <w:p w:rsidR="006674CF" w:rsidRDefault="00FD79DD" w:rsidP="006674CF">
      <w:pPr>
        <w:spacing w:line="360" w:lineRule="auto"/>
        <w:jc w:val="both"/>
        <w:rPr>
          <w:rFonts w:ascii="Comic Sans MS" w:hAnsi="Comic Sans MS"/>
          <w:color w:val="116913"/>
          <w:sz w:val="28"/>
          <w:szCs w:val="28"/>
        </w:rPr>
      </w:pPr>
      <w:r>
        <w:rPr>
          <w:rFonts w:ascii="Comic Sans MS" w:hAnsi="Comic Sans MS"/>
          <w:noProof/>
          <w:color w:val="116913"/>
          <w:sz w:val="28"/>
          <w:szCs w:val="28"/>
          <w:lang w:eastAsia="pl-PL"/>
        </w:rPr>
        <w:lastRenderedPageBreak/>
        <w:drawing>
          <wp:inline distT="0" distB="0" distL="0" distR="0">
            <wp:extent cx="5760720" cy="3802380"/>
            <wp:effectExtent l="19050" t="0" r="0" b="0"/>
            <wp:docPr id="3" name="Obraz 2" descr="kwiaty-kwitnace-w-czerwcu-portu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-kwitnace-w-czerwcu-portula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DD" w:rsidRDefault="00FD79DD" w:rsidP="006674CF">
      <w:pPr>
        <w:spacing w:line="360" w:lineRule="auto"/>
        <w:jc w:val="both"/>
        <w:rPr>
          <w:rFonts w:ascii="Comic Sans MS" w:hAnsi="Comic Sans MS"/>
          <w:color w:val="116913"/>
          <w:sz w:val="28"/>
          <w:szCs w:val="28"/>
          <w:shd w:val="clear" w:color="auto" w:fill="FFFFFF"/>
        </w:rPr>
      </w:pPr>
      <w:r w:rsidRPr="00FD79DD">
        <w:rPr>
          <w:rFonts w:ascii="Comic Sans MS" w:hAnsi="Comic Sans MS"/>
          <w:color w:val="116913"/>
          <w:sz w:val="28"/>
          <w:szCs w:val="28"/>
          <w:shd w:val="clear" w:color="auto" w:fill="FFFFFF"/>
        </w:rPr>
        <w:t>Portulaka wielokwiatowa - śliczny kwiat kwitnący w czerwcu</w:t>
      </w:r>
    </w:p>
    <w:p w:rsidR="00CE7EE2" w:rsidRDefault="00CE7EE2" w:rsidP="006674CF">
      <w:pPr>
        <w:spacing w:line="360" w:lineRule="auto"/>
        <w:jc w:val="both"/>
        <w:rPr>
          <w:rFonts w:ascii="Comic Sans MS" w:hAnsi="Comic Sans MS"/>
          <w:color w:val="116913"/>
          <w:sz w:val="28"/>
          <w:szCs w:val="28"/>
          <w:shd w:val="clear" w:color="auto" w:fill="FFFFFF"/>
        </w:rPr>
      </w:pPr>
    </w:p>
    <w:p w:rsidR="006121C6" w:rsidRPr="00286A9B" w:rsidRDefault="00CE7EE2" w:rsidP="006674CF">
      <w:pPr>
        <w:spacing w:line="360" w:lineRule="auto"/>
        <w:jc w:val="both"/>
        <w:rPr>
          <w:rFonts w:ascii="Comic Sans MS" w:hAnsi="Comic Sans MS"/>
          <w:sz w:val="32"/>
          <w:szCs w:val="32"/>
        </w:rPr>
      </w:pPr>
      <w:r w:rsidRPr="00286A9B">
        <w:rPr>
          <w:rFonts w:ascii="Comic Sans MS" w:hAnsi="Comic Sans MS"/>
          <w:sz w:val="32"/>
          <w:szCs w:val="32"/>
          <w:shd w:val="clear" w:color="auto" w:fill="FFFFFF"/>
        </w:rPr>
        <w:t>3.</w:t>
      </w:r>
      <w:r w:rsidR="006121C6" w:rsidRPr="006121C6">
        <w:rPr>
          <w:rFonts w:ascii="&amp;quot" w:hAnsi="&amp;quot"/>
          <w:color w:val="666666"/>
        </w:rPr>
        <w:t xml:space="preserve"> </w:t>
      </w:r>
      <w:r w:rsidR="006121C6" w:rsidRPr="00286A9B">
        <w:rPr>
          <w:rFonts w:ascii="Comic Sans MS" w:hAnsi="Comic Sans MS"/>
          <w:color w:val="116913"/>
          <w:sz w:val="32"/>
          <w:szCs w:val="32"/>
          <w:u w:val="single"/>
        </w:rPr>
        <w:t>Prawoślaz różowy</w:t>
      </w:r>
      <w:r w:rsidR="006121C6" w:rsidRPr="00286A9B">
        <w:rPr>
          <w:rFonts w:ascii="Comic Sans MS" w:hAnsi="Comic Sans MS"/>
          <w:sz w:val="32"/>
          <w:szCs w:val="32"/>
        </w:rPr>
        <w:t xml:space="preserve"> </w:t>
      </w:r>
    </w:p>
    <w:p w:rsidR="00CE7EE2" w:rsidRDefault="006121C6" w:rsidP="00286A9B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  <w:r w:rsidRPr="006121C6">
        <w:rPr>
          <w:rFonts w:ascii="Comic Sans MS" w:hAnsi="Comic Sans MS"/>
          <w:color w:val="1F03EB"/>
          <w:sz w:val="28"/>
          <w:szCs w:val="28"/>
        </w:rPr>
        <w:t xml:space="preserve">- Bywa nazywany także malwą różową, malwą ogrodową czy też </w:t>
      </w:r>
      <w:proofErr w:type="spellStart"/>
      <w:r w:rsidRPr="006121C6">
        <w:rPr>
          <w:rFonts w:ascii="Comic Sans MS" w:hAnsi="Comic Sans MS"/>
          <w:color w:val="1F03EB"/>
          <w:sz w:val="28"/>
          <w:szCs w:val="28"/>
        </w:rPr>
        <w:t>zygmarkiem</w:t>
      </w:r>
      <w:proofErr w:type="spellEnd"/>
      <w:r w:rsidRPr="006121C6">
        <w:rPr>
          <w:rFonts w:ascii="Comic Sans MS" w:hAnsi="Comic Sans MS"/>
          <w:color w:val="1F03EB"/>
          <w:sz w:val="28"/>
          <w:szCs w:val="28"/>
        </w:rPr>
        <w:t>. Bardzo charakterystyczny kwiat w różowym kolorze, który prawdopodobnie pochodzi z Chin. Okazuje się także, że malwa różowa znalazła swoje zastosowanie nie tylko jako roślina ozdobna lecz także jako barwnik w gastronomii, lek w medycynie oraz surowiec zielarski.</w:t>
      </w:r>
    </w:p>
    <w:p w:rsidR="00241D85" w:rsidRDefault="00241D85" w:rsidP="006674CF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</w:p>
    <w:p w:rsidR="00241D85" w:rsidRDefault="00241D85" w:rsidP="006674CF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</w:p>
    <w:p w:rsidR="00241D85" w:rsidRDefault="00241D85" w:rsidP="006674CF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  <w:r>
        <w:rPr>
          <w:rFonts w:ascii="Comic Sans MS" w:hAnsi="Comic Sans MS"/>
          <w:noProof/>
          <w:color w:val="1F03EB"/>
          <w:sz w:val="28"/>
          <w:szCs w:val="28"/>
          <w:lang w:eastAsia="pl-PL"/>
        </w:rPr>
        <w:lastRenderedPageBreak/>
        <w:drawing>
          <wp:inline distT="0" distB="0" distL="0" distR="0">
            <wp:extent cx="5760720" cy="3835400"/>
            <wp:effectExtent l="19050" t="0" r="0" b="0"/>
            <wp:docPr id="5" name="Obraz 4" descr="kwiaty-kwitnace-w-czerwcu-prawosl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-kwitnace-w-czerwcu-prawoslaz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85" w:rsidRDefault="00241D85" w:rsidP="00241D85">
      <w:pPr>
        <w:rPr>
          <w:rFonts w:ascii="Comic Sans MS" w:hAnsi="Comic Sans MS"/>
          <w:color w:val="1F03EB"/>
          <w:sz w:val="28"/>
          <w:szCs w:val="28"/>
        </w:rPr>
      </w:pPr>
      <w:r w:rsidRPr="00241D85">
        <w:rPr>
          <w:rFonts w:ascii="Comic Sans MS" w:hAnsi="Comic Sans MS"/>
          <w:color w:val="1F03EB"/>
          <w:sz w:val="28"/>
          <w:szCs w:val="28"/>
        </w:rPr>
        <w:t>Prawoślaz różowy</w:t>
      </w:r>
    </w:p>
    <w:p w:rsidR="00241D85" w:rsidRDefault="00241D85" w:rsidP="00241D85">
      <w:pPr>
        <w:rPr>
          <w:rFonts w:ascii="Comic Sans MS" w:hAnsi="Comic Sans MS"/>
          <w:color w:val="1F03EB"/>
          <w:sz w:val="28"/>
          <w:szCs w:val="28"/>
        </w:rPr>
      </w:pPr>
    </w:p>
    <w:p w:rsidR="00241D85" w:rsidRDefault="00241D85" w:rsidP="00241D85">
      <w:pPr>
        <w:rPr>
          <w:rFonts w:ascii="Comic Sans MS" w:hAnsi="Comic Sans MS"/>
          <w:color w:val="116913"/>
          <w:sz w:val="32"/>
          <w:szCs w:val="32"/>
        </w:rPr>
      </w:pPr>
      <w:r w:rsidRPr="00241D85">
        <w:rPr>
          <w:rFonts w:ascii="Comic Sans MS" w:hAnsi="Comic Sans MS"/>
          <w:sz w:val="32"/>
          <w:szCs w:val="32"/>
        </w:rPr>
        <w:t>4.</w:t>
      </w:r>
      <w:r w:rsidRPr="00241D85">
        <w:rPr>
          <w:rFonts w:ascii="Comic Sans MS" w:hAnsi="Comic Sans MS"/>
          <w:color w:val="116913"/>
          <w:sz w:val="32"/>
          <w:szCs w:val="32"/>
        </w:rPr>
        <w:t xml:space="preserve"> </w:t>
      </w:r>
      <w:r w:rsidRPr="00241D85">
        <w:rPr>
          <w:rFonts w:ascii="Comic Sans MS" w:hAnsi="Comic Sans MS"/>
          <w:color w:val="1F03EB"/>
          <w:sz w:val="32"/>
          <w:szCs w:val="32"/>
        </w:rPr>
        <w:t>Lak pospolity</w:t>
      </w:r>
      <w:r w:rsidRPr="00241D85">
        <w:rPr>
          <w:rFonts w:ascii="Comic Sans MS" w:hAnsi="Comic Sans MS"/>
          <w:color w:val="116913"/>
          <w:sz w:val="32"/>
          <w:szCs w:val="32"/>
        </w:rPr>
        <w:t xml:space="preserve"> </w:t>
      </w:r>
    </w:p>
    <w:p w:rsidR="00241D85" w:rsidRPr="00286A9B" w:rsidRDefault="00241D85" w:rsidP="00286A9B">
      <w:pPr>
        <w:spacing w:line="360" w:lineRule="auto"/>
        <w:jc w:val="both"/>
        <w:rPr>
          <w:rFonts w:ascii="Comic Sans MS" w:hAnsi="Comic Sans MS"/>
          <w:color w:val="116913"/>
          <w:sz w:val="28"/>
          <w:szCs w:val="28"/>
        </w:rPr>
      </w:pPr>
      <w:r w:rsidRPr="00286A9B">
        <w:rPr>
          <w:rFonts w:ascii="Comic Sans MS" w:hAnsi="Comic Sans MS"/>
          <w:color w:val="116913"/>
          <w:sz w:val="28"/>
          <w:szCs w:val="28"/>
        </w:rPr>
        <w:t>-  Jakie jeszcze kwiaty kwitną w czerwcu?  Lak Pospolity - Znany także pod nazwą lak pachnący. Już sama nazwa wskazuje, iż główną cechą charakterystyczną dla tej rośliny jest jego intensywny i prze piękny zapach, który pozytywnie wpływa na zmysł węchu człowieka. Niegdyś częściej wykorzystany w ogrodnictwie, aktualnie nieco rzadziej spotykany. Występuje w wielu odmianach, mniej lub bardziej się od siebie różniących, dlatego też każdy kto zdecyduje się na posadzenie go w swoim ogrodzie z pewnością znajdzie coś dla siebie.</w:t>
      </w:r>
    </w:p>
    <w:p w:rsidR="0044012D" w:rsidRDefault="008B3EDC" w:rsidP="00241D85">
      <w:pPr>
        <w:rPr>
          <w:rFonts w:ascii="Comic Sans MS" w:hAnsi="Comic Sans MS"/>
          <w:color w:val="116913"/>
          <w:sz w:val="32"/>
          <w:szCs w:val="32"/>
        </w:rPr>
      </w:pPr>
      <w:r>
        <w:rPr>
          <w:rFonts w:ascii="Comic Sans MS" w:hAnsi="Comic Sans MS"/>
          <w:noProof/>
          <w:color w:val="116913"/>
          <w:sz w:val="32"/>
          <w:szCs w:val="32"/>
          <w:lang w:eastAsia="pl-PL"/>
        </w:rPr>
        <w:lastRenderedPageBreak/>
        <w:drawing>
          <wp:inline distT="0" distB="0" distL="0" distR="0">
            <wp:extent cx="5760720" cy="3835400"/>
            <wp:effectExtent l="19050" t="0" r="0" b="0"/>
            <wp:docPr id="6" name="Obraz 5" descr="kwiaty-kwitnace-w-czerwcu-lak-pospo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-kwitnace-w-czerwcu-lak-pospolit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EDC" w:rsidRDefault="008B3EDC" w:rsidP="00241D85">
      <w:pPr>
        <w:rPr>
          <w:rFonts w:ascii="Comic Sans MS" w:hAnsi="Comic Sans MS"/>
          <w:color w:val="116913"/>
          <w:sz w:val="32"/>
          <w:szCs w:val="32"/>
        </w:rPr>
      </w:pPr>
      <w:r>
        <w:rPr>
          <w:rFonts w:ascii="Comic Sans MS" w:hAnsi="Comic Sans MS"/>
          <w:color w:val="116913"/>
          <w:sz w:val="32"/>
          <w:szCs w:val="32"/>
        </w:rPr>
        <w:t>Lak pospolity</w:t>
      </w:r>
    </w:p>
    <w:p w:rsidR="008B3EDC" w:rsidRDefault="008B3EDC" w:rsidP="00241D85">
      <w:pPr>
        <w:rPr>
          <w:rFonts w:ascii="Comic Sans MS" w:hAnsi="Comic Sans MS"/>
          <w:color w:val="116913"/>
          <w:sz w:val="32"/>
          <w:szCs w:val="32"/>
        </w:rPr>
      </w:pPr>
    </w:p>
    <w:p w:rsidR="00286A9B" w:rsidRPr="00286A9B" w:rsidRDefault="008B3EDC" w:rsidP="00241D85">
      <w:pPr>
        <w:rPr>
          <w:rFonts w:ascii="Comic Sans MS" w:hAnsi="Comic Sans MS"/>
          <w:color w:val="116913"/>
          <w:sz w:val="32"/>
          <w:szCs w:val="32"/>
        </w:rPr>
      </w:pPr>
      <w:r w:rsidRPr="008B3EDC">
        <w:rPr>
          <w:rFonts w:ascii="Comic Sans MS" w:hAnsi="Comic Sans MS"/>
          <w:sz w:val="32"/>
          <w:szCs w:val="32"/>
        </w:rPr>
        <w:t>5.</w:t>
      </w:r>
      <w:r w:rsidR="00286A9B" w:rsidRPr="00286A9B">
        <w:rPr>
          <w:rFonts w:ascii="&amp;quot" w:hAnsi="&amp;quot"/>
          <w:color w:val="666666"/>
        </w:rPr>
        <w:t xml:space="preserve"> </w:t>
      </w:r>
      <w:r w:rsidR="00286A9B" w:rsidRPr="00286A9B">
        <w:rPr>
          <w:rFonts w:ascii="Comic Sans MS" w:hAnsi="Comic Sans MS"/>
          <w:color w:val="116913"/>
          <w:sz w:val="32"/>
          <w:szCs w:val="32"/>
        </w:rPr>
        <w:t xml:space="preserve">Dzwonek ogrodowy </w:t>
      </w:r>
    </w:p>
    <w:p w:rsidR="008B3EDC" w:rsidRDefault="00286A9B" w:rsidP="00286A9B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  <w:r w:rsidRPr="00286A9B">
        <w:rPr>
          <w:rFonts w:ascii="Comic Sans MS" w:hAnsi="Comic Sans MS"/>
          <w:color w:val="1F03EB"/>
          <w:sz w:val="28"/>
          <w:szCs w:val="28"/>
        </w:rPr>
        <w:t>- Przepiękna delikatna roślina, której kwiaty przypominają malutkie, subtelne, zwisające dzwoneczki. Występuję w różnych odcieniach bieli, niebieskiego oraz różu. Potrafi idealnie przyozdobić każdy ogród i wpasować się w każde otoczenie. Jej dzwonkowaty kształt sprawia, że wygląda lekko, wyjątkowo i niepowtarzalnie.</w:t>
      </w:r>
    </w:p>
    <w:p w:rsidR="00153B9C" w:rsidRDefault="00153B9C" w:rsidP="00286A9B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</w:p>
    <w:p w:rsidR="00153B9C" w:rsidRDefault="00153B9C" w:rsidP="00286A9B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</w:p>
    <w:p w:rsidR="00153B9C" w:rsidRDefault="00153B9C" w:rsidP="00286A9B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</w:p>
    <w:p w:rsidR="00153B9C" w:rsidRPr="00286A9B" w:rsidRDefault="00153B9C" w:rsidP="00286A9B">
      <w:pPr>
        <w:spacing w:line="360" w:lineRule="auto"/>
        <w:jc w:val="both"/>
        <w:rPr>
          <w:rFonts w:ascii="Comic Sans MS" w:hAnsi="Comic Sans MS"/>
          <w:color w:val="1F03EB"/>
          <w:sz w:val="28"/>
          <w:szCs w:val="28"/>
        </w:rPr>
      </w:pPr>
      <w:r>
        <w:rPr>
          <w:rFonts w:ascii="Comic Sans MS" w:hAnsi="Comic Sans MS"/>
          <w:noProof/>
          <w:color w:val="1F03EB"/>
          <w:sz w:val="28"/>
          <w:szCs w:val="28"/>
          <w:lang w:eastAsia="pl-PL"/>
        </w:rPr>
        <w:lastRenderedPageBreak/>
        <w:drawing>
          <wp:inline distT="0" distB="0" distL="0" distR="0">
            <wp:extent cx="5760720" cy="3850005"/>
            <wp:effectExtent l="19050" t="0" r="0" b="0"/>
            <wp:docPr id="7" name="Obraz 6" descr="kwiaty-kwitnace-w-czerwcu-dzwonek-ogrod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-kwitnace-w-czerwcu-dzwonek-ogrodow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B9C" w:rsidRPr="00286A9B" w:rsidSect="00D42EA6">
      <w:pgSz w:w="11906" w:h="16838"/>
      <w:pgMar w:top="1417" w:right="1417" w:bottom="1417" w:left="1417" w:header="708" w:footer="708" w:gutter="0"/>
      <w:pgBorders w:offsetFrom="page">
        <w:top w:val="dashDotStroked" w:sz="24" w:space="24" w:color="800080"/>
        <w:left w:val="dashDotStroked" w:sz="24" w:space="24" w:color="800080"/>
        <w:bottom w:val="dashDotStroked" w:sz="24" w:space="24" w:color="800080"/>
        <w:right w:val="dashDotStroked" w:sz="24" w:space="24" w:color="800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DC3"/>
      </v:shape>
    </w:pict>
  </w:numPicBullet>
  <w:abstractNum w:abstractNumId="0">
    <w:nsid w:val="0B950B1E"/>
    <w:multiLevelType w:val="multilevel"/>
    <w:tmpl w:val="E00C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F97413"/>
    <w:multiLevelType w:val="hybridMultilevel"/>
    <w:tmpl w:val="8E0E2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211D38"/>
    <w:multiLevelType w:val="hybridMultilevel"/>
    <w:tmpl w:val="3AD4258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C14210"/>
    <w:multiLevelType w:val="hybridMultilevel"/>
    <w:tmpl w:val="598012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A95E59"/>
    <w:multiLevelType w:val="hybridMultilevel"/>
    <w:tmpl w:val="AB5A2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2EA6"/>
    <w:rsid w:val="000F7D47"/>
    <w:rsid w:val="00153B9C"/>
    <w:rsid w:val="00241D85"/>
    <w:rsid w:val="00286A9B"/>
    <w:rsid w:val="002C5538"/>
    <w:rsid w:val="0044012D"/>
    <w:rsid w:val="005278EC"/>
    <w:rsid w:val="00574083"/>
    <w:rsid w:val="006121C6"/>
    <w:rsid w:val="006674CF"/>
    <w:rsid w:val="00715328"/>
    <w:rsid w:val="008B3EDC"/>
    <w:rsid w:val="00905E4B"/>
    <w:rsid w:val="00CE7EE2"/>
    <w:rsid w:val="00D42EA6"/>
    <w:rsid w:val="00DB7243"/>
    <w:rsid w:val="00DF41A3"/>
    <w:rsid w:val="00FD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5E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EA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F4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F41A3"/>
    <w:rPr>
      <w:b/>
      <w:bCs/>
    </w:rPr>
  </w:style>
  <w:style w:type="paragraph" w:styleId="Akapitzlist">
    <w:name w:val="List Paragraph"/>
    <w:basedOn w:val="Normalny"/>
    <w:uiPriority w:val="34"/>
    <w:qFormat/>
    <w:rsid w:val="00DF41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5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C99AA-2497-42B3-A5F7-8CB1B3612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392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14</cp:revision>
  <dcterms:created xsi:type="dcterms:W3CDTF">2020-06-03T16:46:00Z</dcterms:created>
  <dcterms:modified xsi:type="dcterms:W3CDTF">2020-06-03T17:34:00Z</dcterms:modified>
</cp:coreProperties>
</file>