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87" w:rsidRPr="00EC67FD" w:rsidRDefault="002A4587" w:rsidP="00EC67FD">
      <w:pPr>
        <w:spacing w:line="360" w:lineRule="auto"/>
        <w:jc w:val="center"/>
        <w:rPr>
          <w:rFonts w:ascii="Comic Sans MS" w:hAnsi="Comic Sans MS" w:cs="Arial"/>
          <w:color w:val="FF0000"/>
          <w:sz w:val="72"/>
          <w:szCs w:val="72"/>
        </w:rPr>
      </w:pPr>
      <w:r w:rsidRPr="00EC67FD">
        <w:rPr>
          <w:rFonts w:ascii="Comic Sans MS" w:hAnsi="Comic Sans MS" w:cs="Arial"/>
          <w:color w:val="FF0000"/>
          <w:sz w:val="72"/>
          <w:szCs w:val="72"/>
        </w:rPr>
        <w:t>Czerwiec</w:t>
      </w:r>
    </w:p>
    <w:p w:rsidR="002A4587" w:rsidRPr="00EC67FD" w:rsidRDefault="002A4587" w:rsidP="0081705B">
      <w:pPr>
        <w:spacing w:line="480" w:lineRule="auto"/>
        <w:jc w:val="both"/>
        <w:rPr>
          <w:rFonts w:ascii="Arial" w:hAnsi="Arial" w:cs="Arial"/>
          <w:sz w:val="24"/>
          <w:szCs w:val="24"/>
        </w:rPr>
      </w:pPr>
      <w:r w:rsidRPr="00EC67FD">
        <w:rPr>
          <w:rFonts w:ascii="Arial" w:hAnsi="Arial" w:cs="Arial"/>
          <w:sz w:val="24"/>
          <w:szCs w:val="24"/>
        </w:rPr>
        <w:t xml:space="preserve">Czerwiec to szósty miesiąc, który ma 30 dni. Jego nazwa wywodzi się od koloru czerwonego. Dawniej czerwony barwnik do tkanin wyrabiano z owada czerwca, który był zbierany właśnie w tym miesiącu. 21 czerwca następuje letnie przesilenie Słońca. Wtedy w Polsce dzień trwa najdłużej, natomiast noc jest najkrótsza. W czerwcu kończy się wiosna, a zaczyna się lato. </w:t>
      </w:r>
    </w:p>
    <w:p w:rsidR="002A4587" w:rsidRDefault="002A4587" w:rsidP="002A4587">
      <w:pPr>
        <w:spacing w:before="150" w:line="480" w:lineRule="atLeast"/>
        <w:rPr>
          <w:rFonts w:ascii="&amp;quot" w:eastAsia="Times New Roman" w:hAnsi="&amp;quot" w:cs="Times New Roman"/>
          <w:color w:val="4F647B"/>
          <w:sz w:val="31"/>
          <w:szCs w:val="31"/>
          <w:lang w:eastAsia="pl-PL"/>
        </w:rPr>
      </w:pPr>
    </w:p>
    <w:p w:rsidR="002A4587" w:rsidRDefault="002A4587" w:rsidP="0081705B">
      <w:pPr>
        <w:spacing w:before="150" w:line="480" w:lineRule="atLeast"/>
        <w:jc w:val="center"/>
        <w:rPr>
          <w:rFonts w:ascii="&amp;quot" w:eastAsia="Times New Roman" w:hAnsi="&amp;quot" w:cs="Times New Roman"/>
          <w:color w:val="4F647B"/>
          <w:sz w:val="31"/>
          <w:szCs w:val="31"/>
          <w:lang w:eastAsia="pl-PL"/>
        </w:rPr>
      </w:pPr>
      <w:r>
        <w:rPr>
          <w:rFonts w:ascii="&amp;quot" w:eastAsia="Times New Roman" w:hAnsi="&amp;quot" w:cs="Times New Roman"/>
          <w:noProof/>
          <w:color w:val="4F647B"/>
          <w:sz w:val="31"/>
          <w:szCs w:val="31"/>
          <w:lang w:eastAsia="pl-PL"/>
        </w:rPr>
        <w:drawing>
          <wp:inline distT="0" distB="0" distL="0" distR="0">
            <wp:extent cx="4757208" cy="2675930"/>
            <wp:effectExtent l="19050" t="0" r="5292" b="0"/>
            <wp:docPr id="6" name="Obraz 5" descr="czerwiec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erwiec2015.jpg"/>
                    <pic:cNvPicPr/>
                  </pic:nvPicPr>
                  <pic:blipFill>
                    <a:blip r:embed="rId4" cstate="print"/>
                    <a:stretch>
                      <a:fillRect/>
                    </a:stretch>
                  </pic:blipFill>
                  <pic:spPr>
                    <a:xfrm>
                      <a:off x="0" y="0"/>
                      <a:ext cx="4760006" cy="2677504"/>
                    </a:xfrm>
                    <a:prstGeom prst="rect">
                      <a:avLst/>
                    </a:prstGeom>
                  </pic:spPr>
                </pic:pic>
              </a:graphicData>
            </a:graphic>
          </wp:inline>
        </w:drawing>
      </w:r>
    </w:p>
    <w:p w:rsidR="002A4587" w:rsidRDefault="002A4587" w:rsidP="002A4587">
      <w:pPr>
        <w:spacing w:before="150" w:line="480" w:lineRule="atLeast"/>
        <w:rPr>
          <w:rFonts w:ascii="&amp;quot" w:eastAsia="Times New Roman" w:hAnsi="&amp;quot" w:cs="Times New Roman"/>
          <w:color w:val="4F647B"/>
          <w:sz w:val="31"/>
          <w:szCs w:val="31"/>
          <w:lang w:eastAsia="pl-PL"/>
        </w:rPr>
      </w:pPr>
    </w:p>
    <w:p w:rsidR="0081705B" w:rsidRPr="005558D1" w:rsidRDefault="002A4587" w:rsidP="0081705B">
      <w:pPr>
        <w:spacing w:after="0" w:line="360" w:lineRule="auto"/>
        <w:rPr>
          <w:rFonts w:ascii="Comic Sans MS" w:hAnsi="Comic Sans MS" w:cs="Arial"/>
          <w:color w:val="009900"/>
          <w:sz w:val="56"/>
          <w:szCs w:val="56"/>
        </w:rPr>
      </w:pPr>
      <w:r w:rsidRPr="005558D1">
        <w:rPr>
          <w:rFonts w:ascii="Comic Sans MS" w:hAnsi="Comic Sans MS" w:cs="Arial"/>
          <w:color w:val="009900"/>
          <w:sz w:val="56"/>
          <w:szCs w:val="56"/>
        </w:rPr>
        <w:t>Święta czerwcowe</w:t>
      </w:r>
    </w:p>
    <w:p w:rsidR="002A4587" w:rsidRPr="0081705B" w:rsidRDefault="002A4587" w:rsidP="0081705B">
      <w:pPr>
        <w:spacing w:after="0" w:line="480" w:lineRule="auto"/>
        <w:rPr>
          <w:rFonts w:ascii="Comic Sans MS" w:hAnsi="Comic Sans MS" w:cs="Arial"/>
          <w:color w:val="FF0000"/>
          <w:sz w:val="56"/>
          <w:szCs w:val="56"/>
        </w:rPr>
      </w:pPr>
      <w:r w:rsidRPr="0081705B">
        <w:rPr>
          <w:rFonts w:ascii="Arial" w:hAnsi="Arial" w:cs="Arial"/>
          <w:sz w:val="24"/>
          <w:szCs w:val="24"/>
        </w:rPr>
        <w:t>maj/czerwiec, czwartek w 60 dni po Wielkiej Nocy - Boże Ciało</w:t>
      </w:r>
      <w:r w:rsidRPr="0081705B">
        <w:rPr>
          <w:rFonts w:ascii="Arial" w:hAnsi="Arial" w:cs="Arial"/>
          <w:sz w:val="24"/>
          <w:szCs w:val="24"/>
        </w:rPr>
        <w:br/>
        <w:t>1 Czerwiec: Dzień Dziecka, Dzień bez Alkoholu</w:t>
      </w:r>
      <w:r w:rsidRPr="0081705B">
        <w:rPr>
          <w:rFonts w:ascii="Arial" w:hAnsi="Arial" w:cs="Arial"/>
          <w:sz w:val="24"/>
          <w:szCs w:val="24"/>
        </w:rPr>
        <w:br/>
        <w:t>2 Czerwiec: Dzień bez Krawata</w:t>
      </w:r>
      <w:r w:rsidRPr="0081705B">
        <w:rPr>
          <w:rFonts w:ascii="Arial" w:hAnsi="Arial" w:cs="Arial"/>
          <w:sz w:val="24"/>
          <w:szCs w:val="24"/>
        </w:rPr>
        <w:br/>
        <w:t>5 Czerwiec: Światowy Dzień Środowiska</w:t>
      </w:r>
      <w:r w:rsidRPr="0081705B">
        <w:rPr>
          <w:rFonts w:ascii="Arial" w:hAnsi="Arial" w:cs="Arial"/>
          <w:sz w:val="24"/>
          <w:szCs w:val="24"/>
        </w:rPr>
        <w:br/>
      </w:r>
      <w:r w:rsidRPr="0081705B">
        <w:rPr>
          <w:rFonts w:ascii="Arial" w:hAnsi="Arial" w:cs="Arial"/>
          <w:sz w:val="24"/>
          <w:szCs w:val="24"/>
        </w:rPr>
        <w:lastRenderedPageBreak/>
        <w:t>21 Czerwiec: Święto Muzyki</w:t>
      </w:r>
      <w:r w:rsidRPr="0081705B">
        <w:rPr>
          <w:rFonts w:ascii="Arial" w:hAnsi="Arial" w:cs="Arial"/>
          <w:sz w:val="24"/>
          <w:szCs w:val="24"/>
        </w:rPr>
        <w:br/>
        <w:t>21/22 Czerwiec: Noc Kupały</w:t>
      </w:r>
      <w:r w:rsidRPr="0081705B">
        <w:rPr>
          <w:rFonts w:ascii="Arial" w:hAnsi="Arial" w:cs="Arial"/>
          <w:sz w:val="24"/>
          <w:szCs w:val="24"/>
        </w:rPr>
        <w:br/>
        <w:t>23 Czerwiec: Dzień Ojca</w:t>
      </w:r>
      <w:r w:rsidRPr="0081705B">
        <w:rPr>
          <w:rFonts w:ascii="Arial" w:hAnsi="Arial" w:cs="Arial"/>
          <w:sz w:val="24"/>
          <w:szCs w:val="24"/>
        </w:rPr>
        <w:br/>
        <w:t>23/24 Czerwiec: Noc Świętojańska</w:t>
      </w:r>
    </w:p>
    <w:p w:rsidR="0081705B" w:rsidRPr="005558D1" w:rsidRDefault="002A4587" w:rsidP="0081705B">
      <w:pPr>
        <w:spacing w:after="0" w:line="360" w:lineRule="auto"/>
        <w:rPr>
          <w:rFonts w:ascii="Comic Sans MS" w:hAnsi="Comic Sans MS" w:cs="Arial"/>
          <w:color w:val="FF0000"/>
          <w:sz w:val="56"/>
          <w:szCs w:val="56"/>
        </w:rPr>
      </w:pPr>
      <w:r w:rsidRPr="005558D1">
        <w:rPr>
          <w:rFonts w:ascii="Comic Sans MS" w:hAnsi="Comic Sans MS" w:cs="Arial"/>
          <w:color w:val="FF0000"/>
          <w:sz w:val="56"/>
          <w:szCs w:val="56"/>
        </w:rPr>
        <w:t>Przysłowia i powiedzenia</w:t>
      </w:r>
    </w:p>
    <w:p w:rsidR="002A4587" w:rsidRPr="0081705B" w:rsidRDefault="002A4587" w:rsidP="0081705B">
      <w:pPr>
        <w:spacing w:after="0" w:line="480" w:lineRule="auto"/>
        <w:rPr>
          <w:rFonts w:ascii="Comic Sans MS" w:hAnsi="Comic Sans MS" w:cs="Arial"/>
          <w:color w:val="FF0000"/>
          <w:sz w:val="56"/>
          <w:szCs w:val="56"/>
        </w:rPr>
      </w:pPr>
      <w:r w:rsidRPr="0081705B">
        <w:rPr>
          <w:rFonts w:ascii="Arial" w:hAnsi="Arial" w:cs="Arial"/>
          <w:sz w:val="24"/>
          <w:szCs w:val="24"/>
        </w:rPr>
        <w:t xml:space="preserve">W czerwcu się okaże, co nam Bóg da w darze. </w:t>
      </w:r>
      <w:r w:rsidRPr="0081705B">
        <w:rPr>
          <w:rFonts w:ascii="Arial" w:hAnsi="Arial" w:cs="Arial"/>
          <w:sz w:val="24"/>
          <w:szCs w:val="24"/>
        </w:rPr>
        <w:br/>
        <w:t xml:space="preserve">Czerwiec daje dni gorące, kosa brzęczy już na łące. </w:t>
      </w:r>
      <w:r w:rsidRPr="0081705B">
        <w:rPr>
          <w:rFonts w:ascii="Arial" w:hAnsi="Arial" w:cs="Arial"/>
          <w:sz w:val="24"/>
          <w:szCs w:val="24"/>
        </w:rPr>
        <w:br/>
        <w:t xml:space="preserve">Czerwiec na maju zwykle się wzoruje, jego pluchy, pogody, często naśladuje. </w:t>
      </w:r>
    </w:p>
    <w:p w:rsidR="002A4587" w:rsidRPr="0081705B" w:rsidRDefault="002A4587" w:rsidP="0081705B">
      <w:pPr>
        <w:spacing w:line="480" w:lineRule="auto"/>
        <w:rPr>
          <w:rFonts w:ascii="Arial" w:hAnsi="Arial" w:cs="Arial"/>
          <w:sz w:val="24"/>
          <w:szCs w:val="24"/>
        </w:rPr>
      </w:pPr>
      <w:r w:rsidRPr="0081705B">
        <w:rPr>
          <w:rFonts w:ascii="Arial" w:hAnsi="Arial" w:cs="Arial"/>
          <w:sz w:val="24"/>
          <w:szCs w:val="24"/>
        </w:rPr>
        <w:t xml:space="preserve">Gdy czerwiec chłodem i wodą szafuje, to zwykle rok cały popsuje. </w:t>
      </w:r>
      <w:r w:rsidRPr="0081705B">
        <w:rPr>
          <w:rFonts w:ascii="Arial" w:hAnsi="Arial" w:cs="Arial"/>
          <w:sz w:val="24"/>
          <w:szCs w:val="24"/>
        </w:rPr>
        <w:br/>
        <w:t xml:space="preserve">Czerwiec temu się zieleni, kto do pracy się nie leni. </w:t>
      </w:r>
    </w:p>
    <w:p w:rsidR="002A4587" w:rsidRPr="005558D1" w:rsidRDefault="002A4587" w:rsidP="0098471A">
      <w:pPr>
        <w:spacing w:line="360" w:lineRule="auto"/>
        <w:rPr>
          <w:rFonts w:ascii="Comic Sans MS" w:hAnsi="Comic Sans MS" w:cs="Arial"/>
          <w:color w:val="009900"/>
          <w:sz w:val="56"/>
          <w:szCs w:val="56"/>
        </w:rPr>
      </w:pPr>
      <w:r w:rsidRPr="005558D1">
        <w:rPr>
          <w:rFonts w:ascii="Comic Sans MS" w:hAnsi="Comic Sans MS" w:cs="Arial"/>
          <w:color w:val="009900"/>
          <w:sz w:val="56"/>
          <w:szCs w:val="56"/>
        </w:rPr>
        <w:t>W czerwcu imieniny obchodzą</w:t>
      </w:r>
    </w:p>
    <w:p w:rsidR="0098471A" w:rsidRDefault="002A4587" w:rsidP="0098471A">
      <w:pPr>
        <w:spacing w:after="0" w:line="480" w:lineRule="auto"/>
        <w:rPr>
          <w:rFonts w:ascii="Arial" w:hAnsi="Arial" w:cs="Arial"/>
          <w:sz w:val="24"/>
          <w:szCs w:val="24"/>
        </w:rPr>
      </w:pPr>
      <w:r w:rsidRPr="0098471A">
        <w:rPr>
          <w:rFonts w:ascii="Arial" w:hAnsi="Arial" w:cs="Arial"/>
          <w:sz w:val="24"/>
          <w:szCs w:val="24"/>
        </w:rPr>
        <w:t>1 - Bernard, Nikodem, Alfons, Magdalena, Jakub, Konrad</w:t>
      </w:r>
      <w:r w:rsidRPr="0098471A">
        <w:rPr>
          <w:rFonts w:ascii="Arial" w:hAnsi="Arial" w:cs="Arial"/>
          <w:sz w:val="24"/>
          <w:szCs w:val="24"/>
        </w:rPr>
        <w:br/>
        <w:t>2 - Marzanna, Marcelin, Maria, Piotr, Eugeniusz, Mikołaj, Marianna</w:t>
      </w:r>
    </w:p>
    <w:p w:rsidR="00802E7A" w:rsidRPr="0098471A" w:rsidRDefault="002A4587" w:rsidP="0098471A">
      <w:pPr>
        <w:spacing w:after="0" w:line="480" w:lineRule="auto"/>
        <w:rPr>
          <w:rFonts w:ascii="Arial" w:hAnsi="Arial" w:cs="Arial"/>
          <w:sz w:val="24"/>
          <w:szCs w:val="24"/>
        </w:rPr>
      </w:pPr>
      <w:r w:rsidRPr="0098471A">
        <w:rPr>
          <w:rFonts w:ascii="Arial" w:hAnsi="Arial" w:cs="Arial"/>
          <w:sz w:val="24"/>
          <w:szCs w:val="24"/>
        </w:rPr>
        <w:t xml:space="preserve">3 - Owidiusz, Leszek, Paula, Ferdynand, Klotylda, </w:t>
      </w:r>
      <w:proofErr w:type="spellStart"/>
      <w:r w:rsidRPr="0098471A">
        <w:rPr>
          <w:rFonts w:ascii="Arial" w:hAnsi="Arial" w:cs="Arial"/>
          <w:sz w:val="24"/>
          <w:szCs w:val="24"/>
        </w:rPr>
        <w:t>Owidia</w:t>
      </w:r>
      <w:proofErr w:type="spellEnd"/>
      <w:r w:rsidRPr="0098471A">
        <w:rPr>
          <w:rFonts w:ascii="Arial" w:hAnsi="Arial" w:cs="Arial"/>
          <w:sz w:val="24"/>
          <w:szCs w:val="24"/>
        </w:rPr>
        <w:t xml:space="preserve">, </w:t>
      </w:r>
      <w:proofErr w:type="spellStart"/>
      <w:r w:rsidRPr="0098471A">
        <w:rPr>
          <w:rFonts w:ascii="Arial" w:hAnsi="Arial" w:cs="Arial"/>
          <w:sz w:val="24"/>
          <w:szCs w:val="24"/>
        </w:rPr>
        <w:t>Kewin</w:t>
      </w:r>
      <w:proofErr w:type="spellEnd"/>
      <w:r w:rsidRPr="0098471A">
        <w:rPr>
          <w:rFonts w:ascii="Arial" w:hAnsi="Arial" w:cs="Arial"/>
          <w:sz w:val="24"/>
          <w:szCs w:val="24"/>
        </w:rPr>
        <w:br/>
        <w:t xml:space="preserve"> 4 - </w:t>
      </w:r>
      <w:proofErr w:type="spellStart"/>
      <w:r w:rsidRPr="0098471A">
        <w:rPr>
          <w:rFonts w:ascii="Arial" w:hAnsi="Arial" w:cs="Arial"/>
          <w:sz w:val="24"/>
          <w:szCs w:val="24"/>
        </w:rPr>
        <w:t>Dacjan</w:t>
      </w:r>
      <w:proofErr w:type="spellEnd"/>
      <w:r w:rsidRPr="0098471A">
        <w:rPr>
          <w:rFonts w:ascii="Arial" w:hAnsi="Arial" w:cs="Arial"/>
          <w:sz w:val="24"/>
          <w:szCs w:val="24"/>
        </w:rPr>
        <w:t>, Karol, Franciszek, Aleksander</w:t>
      </w:r>
      <w:r w:rsidRPr="0098471A">
        <w:rPr>
          <w:rFonts w:ascii="Arial" w:hAnsi="Arial" w:cs="Arial"/>
          <w:sz w:val="24"/>
          <w:szCs w:val="24"/>
        </w:rPr>
        <w:br/>
        <w:t> 5 - Bonifacy, Igor</w:t>
      </w:r>
      <w:r w:rsidRPr="0098471A">
        <w:rPr>
          <w:rFonts w:ascii="Arial" w:hAnsi="Arial" w:cs="Arial"/>
          <w:sz w:val="24"/>
          <w:szCs w:val="24"/>
        </w:rPr>
        <w:br/>
        <w:t> 6 - Dominika, Gerard, Klaudiusz, Norbert, Paulina</w:t>
      </w:r>
      <w:r w:rsidRPr="0098471A">
        <w:rPr>
          <w:rFonts w:ascii="Arial" w:hAnsi="Arial" w:cs="Arial"/>
          <w:sz w:val="24"/>
          <w:szCs w:val="24"/>
        </w:rPr>
        <w:br/>
        <w:t> 7 - Lukrecja, Paweł, Anna, Robert, Jarosław, Antoni</w:t>
      </w:r>
      <w:r w:rsidRPr="0098471A">
        <w:rPr>
          <w:rFonts w:ascii="Arial" w:hAnsi="Arial" w:cs="Arial"/>
          <w:sz w:val="24"/>
          <w:szCs w:val="24"/>
        </w:rPr>
        <w:br/>
        <w:t xml:space="preserve"> 8 - </w:t>
      </w:r>
      <w:proofErr w:type="spellStart"/>
      <w:r w:rsidRPr="0098471A">
        <w:rPr>
          <w:rFonts w:ascii="Arial" w:hAnsi="Arial" w:cs="Arial"/>
          <w:sz w:val="24"/>
          <w:szCs w:val="24"/>
        </w:rPr>
        <w:t>Maksymin</w:t>
      </w:r>
      <w:proofErr w:type="spellEnd"/>
      <w:r w:rsidRPr="0098471A">
        <w:rPr>
          <w:rFonts w:ascii="Arial" w:hAnsi="Arial" w:cs="Arial"/>
          <w:sz w:val="24"/>
          <w:szCs w:val="24"/>
        </w:rPr>
        <w:t>, Seweryn</w:t>
      </w:r>
      <w:r w:rsidRPr="0098471A">
        <w:rPr>
          <w:rFonts w:ascii="Arial" w:hAnsi="Arial" w:cs="Arial"/>
          <w:sz w:val="24"/>
          <w:szCs w:val="24"/>
        </w:rPr>
        <w:br/>
        <w:t> 9 - Felicjan, Pelagia, Anna, Sylwester, Sylwestra</w:t>
      </w:r>
      <w:r w:rsidRPr="0098471A">
        <w:rPr>
          <w:rFonts w:ascii="Arial" w:hAnsi="Arial" w:cs="Arial"/>
          <w:sz w:val="24"/>
          <w:szCs w:val="24"/>
        </w:rPr>
        <w:br/>
        <w:t>10 - Bogumiła, Bogumił, Edgar, Małgorzata</w:t>
      </w:r>
      <w:r w:rsidRPr="0098471A">
        <w:rPr>
          <w:rFonts w:ascii="Arial" w:hAnsi="Arial" w:cs="Arial"/>
          <w:sz w:val="24"/>
          <w:szCs w:val="24"/>
        </w:rPr>
        <w:br/>
        <w:t>11 - Feliks, Anastazy, Radomił, Barnaba</w:t>
      </w:r>
      <w:r w:rsidRPr="0098471A">
        <w:rPr>
          <w:rFonts w:ascii="Arial" w:hAnsi="Arial" w:cs="Arial"/>
          <w:sz w:val="24"/>
          <w:szCs w:val="24"/>
        </w:rPr>
        <w:br/>
      </w:r>
      <w:r w:rsidRPr="0098471A">
        <w:rPr>
          <w:rFonts w:ascii="Arial" w:hAnsi="Arial" w:cs="Arial"/>
          <w:sz w:val="24"/>
          <w:szCs w:val="24"/>
        </w:rPr>
        <w:lastRenderedPageBreak/>
        <w:t>12 - Onufry, Władysława, Leon, Jan, Celestyna, Władysław</w:t>
      </w:r>
      <w:r w:rsidRPr="0098471A">
        <w:rPr>
          <w:rFonts w:ascii="Arial" w:hAnsi="Arial" w:cs="Arial"/>
          <w:sz w:val="24"/>
          <w:szCs w:val="24"/>
        </w:rPr>
        <w:br/>
        <w:t>13 - Herman, Lucjan, Gerard, Antoni, Tobiasz</w:t>
      </w:r>
      <w:r w:rsidRPr="0098471A">
        <w:rPr>
          <w:rFonts w:ascii="Arial" w:hAnsi="Arial" w:cs="Arial"/>
          <w:sz w:val="24"/>
          <w:szCs w:val="24"/>
        </w:rPr>
        <w:br/>
        <w:t>14 - Walerian, Eliza</w:t>
      </w:r>
      <w:r w:rsidRPr="0098471A">
        <w:rPr>
          <w:rFonts w:ascii="Arial" w:hAnsi="Arial" w:cs="Arial"/>
          <w:sz w:val="24"/>
          <w:szCs w:val="24"/>
        </w:rPr>
        <w:br/>
        <w:t>15 - Bernard, Witold, Witosław, Jolanta, Wit, Lotar, Angelina</w:t>
      </w:r>
      <w:r w:rsidRPr="0098471A">
        <w:rPr>
          <w:rFonts w:ascii="Arial" w:hAnsi="Arial" w:cs="Arial"/>
          <w:sz w:val="24"/>
          <w:szCs w:val="24"/>
        </w:rPr>
        <w:br/>
        <w:t>16 - Aneta, Justyna, Alina</w:t>
      </w:r>
      <w:r w:rsidRPr="0098471A">
        <w:rPr>
          <w:rFonts w:ascii="Arial" w:hAnsi="Arial" w:cs="Arial"/>
          <w:sz w:val="24"/>
          <w:szCs w:val="24"/>
        </w:rPr>
        <w:br/>
        <w:t>17 - Agnieszka, Izaura, Franciszek, Adrianna, Adolf</w:t>
      </w:r>
      <w:r w:rsidRPr="0098471A">
        <w:rPr>
          <w:rFonts w:ascii="Arial" w:hAnsi="Arial" w:cs="Arial"/>
          <w:sz w:val="24"/>
          <w:szCs w:val="24"/>
        </w:rPr>
        <w:br/>
        <w:t>18 - Elżbieta, Paula, Marek, Emil, Gerwazy, Amanda</w:t>
      </w:r>
      <w:r w:rsidRPr="0098471A">
        <w:rPr>
          <w:rFonts w:ascii="Arial" w:hAnsi="Arial" w:cs="Arial"/>
          <w:sz w:val="24"/>
          <w:szCs w:val="24"/>
        </w:rPr>
        <w:br/>
        <w:t>19 - Gerwazy, Protazy</w:t>
      </w:r>
      <w:r w:rsidRPr="0098471A">
        <w:rPr>
          <w:rFonts w:ascii="Arial" w:hAnsi="Arial" w:cs="Arial"/>
          <w:sz w:val="24"/>
          <w:szCs w:val="24"/>
        </w:rPr>
        <w:br/>
        <w:t>20 - Bożena, Bogna, Rafał, Florentyna, Franciszek</w:t>
      </w:r>
      <w:r w:rsidRPr="0098471A">
        <w:rPr>
          <w:rFonts w:ascii="Arial" w:hAnsi="Arial" w:cs="Arial"/>
          <w:sz w:val="24"/>
          <w:szCs w:val="24"/>
        </w:rPr>
        <w:br/>
        <w:t>21 - Teodor, Alojzy, Rudolf, Alicja, Marta</w:t>
      </w:r>
      <w:r w:rsidRPr="0098471A">
        <w:rPr>
          <w:rFonts w:ascii="Arial" w:hAnsi="Arial" w:cs="Arial"/>
          <w:sz w:val="24"/>
          <w:szCs w:val="24"/>
        </w:rPr>
        <w:br/>
        <w:t>22 - Paulina, Tomasz</w:t>
      </w:r>
      <w:r w:rsidRPr="0098471A">
        <w:rPr>
          <w:rFonts w:ascii="Arial" w:hAnsi="Arial" w:cs="Arial"/>
          <w:sz w:val="24"/>
          <w:szCs w:val="24"/>
        </w:rPr>
        <w:br/>
        <w:t>23 - Józef, Wanda, Piotr, Zenon, Anna</w:t>
      </w:r>
      <w:r w:rsidRPr="0098471A">
        <w:rPr>
          <w:rFonts w:ascii="Arial" w:hAnsi="Arial" w:cs="Arial"/>
          <w:sz w:val="24"/>
          <w:szCs w:val="24"/>
        </w:rPr>
        <w:br/>
        <w:t>24 - Emilia, Danuta, Jan</w:t>
      </w:r>
      <w:r w:rsidRPr="0098471A">
        <w:rPr>
          <w:rFonts w:ascii="Arial" w:hAnsi="Arial" w:cs="Arial"/>
          <w:sz w:val="24"/>
          <w:szCs w:val="24"/>
        </w:rPr>
        <w:br/>
        <w:t>25 - Dorota</w:t>
      </w:r>
      <w:r w:rsidRPr="0098471A">
        <w:rPr>
          <w:rFonts w:ascii="Arial" w:hAnsi="Arial" w:cs="Arial"/>
          <w:sz w:val="24"/>
          <w:szCs w:val="24"/>
        </w:rPr>
        <w:br/>
        <w:t>26 - Jeremiasz, Paweł</w:t>
      </w:r>
      <w:r w:rsidRPr="0098471A">
        <w:rPr>
          <w:rFonts w:ascii="Arial" w:hAnsi="Arial" w:cs="Arial"/>
          <w:sz w:val="24"/>
          <w:szCs w:val="24"/>
        </w:rPr>
        <w:br/>
        <w:t>27 - Cyryl, Bożydar</w:t>
      </w:r>
      <w:r w:rsidRPr="0098471A">
        <w:rPr>
          <w:rFonts w:ascii="Arial" w:hAnsi="Arial" w:cs="Arial"/>
          <w:sz w:val="24"/>
          <w:szCs w:val="24"/>
        </w:rPr>
        <w:br/>
        <w:t>28 - Paweł, Józef, Leon, Leona, Ireneusz</w:t>
      </w:r>
      <w:r w:rsidRPr="0098471A">
        <w:rPr>
          <w:rFonts w:ascii="Arial" w:hAnsi="Arial" w:cs="Arial"/>
          <w:sz w:val="24"/>
          <w:szCs w:val="24"/>
        </w:rPr>
        <w:br/>
        <w:t>29 - Dawid, Piotr</w:t>
      </w:r>
      <w:r w:rsidRPr="0098471A">
        <w:rPr>
          <w:rFonts w:ascii="Arial" w:hAnsi="Arial" w:cs="Arial"/>
          <w:sz w:val="24"/>
          <w:szCs w:val="24"/>
        </w:rPr>
        <w:br/>
        <w:t>30 - Bazyli, Władysława, Emilia, Lucyna, Władysław</w:t>
      </w:r>
    </w:p>
    <w:p w:rsidR="002A4587" w:rsidRPr="005558D1" w:rsidRDefault="00F30DF4" w:rsidP="00F30DF4">
      <w:pPr>
        <w:spacing w:line="360" w:lineRule="auto"/>
        <w:rPr>
          <w:rFonts w:ascii="Comic Sans MS" w:hAnsi="Comic Sans MS" w:cs="Arial"/>
          <w:color w:val="FF0000"/>
          <w:sz w:val="56"/>
          <w:szCs w:val="56"/>
        </w:rPr>
      </w:pPr>
      <w:r w:rsidRPr="005558D1">
        <w:rPr>
          <w:rFonts w:ascii="Comic Sans MS" w:hAnsi="Comic Sans MS" w:cs="Arial"/>
          <w:color w:val="FF0000"/>
          <w:sz w:val="56"/>
          <w:szCs w:val="56"/>
        </w:rPr>
        <w:t>Sławni urodze</w:t>
      </w:r>
      <w:r w:rsidR="002A4587" w:rsidRPr="005558D1">
        <w:rPr>
          <w:rFonts w:ascii="Comic Sans MS" w:hAnsi="Comic Sans MS" w:cs="Arial"/>
          <w:color w:val="FF0000"/>
          <w:sz w:val="56"/>
          <w:szCs w:val="56"/>
        </w:rPr>
        <w:t>ni w czerwcu</w:t>
      </w:r>
    </w:p>
    <w:p w:rsidR="002A4587" w:rsidRPr="00F30DF4" w:rsidRDefault="002A4587" w:rsidP="00F30DF4">
      <w:pPr>
        <w:spacing w:line="480" w:lineRule="auto"/>
        <w:rPr>
          <w:rFonts w:ascii="Arial" w:hAnsi="Arial" w:cs="Arial"/>
          <w:sz w:val="24"/>
          <w:szCs w:val="24"/>
        </w:rPr>
      </w:pPr>
      <w:r w:rsidRPr="00F30DF4">
        <w:rPr>
          <w:rFonts w:ascii="Arial" w:hAnsi="Arial" w:cs="Arial"/>
          <w:sz w:val="24"/>
          <w:szCs w:val="24"/>
        </w:rPr>
        <w:t xml:space="preserve">aktorka Marilyn Monroe (1926), filozof grecki Sokrates (469 p.n.e.), polski poeta Jan Kochanowski (1530), rosyjski poeta Aleksander Puszkin (1799), pisarka Eliza Orzeszkowa (1841), modelka Adriana Lima (1981), aktor Cezary Pazura (1962), piosenkarka Kasia Kowalska (1973), piosenkarka Anita Lipnicka (1975), polski </w:t>
      </w:r>
      <w:r w:rsidRPr="00F30DF4">
        <w:rPr>
          <w:rFonts w:ascii="Arial" w:hAnsi="Arial" w:cs="Arial"/>
          <w:sz w:val="24"/>
          <w:szCs w:val="24"/>
        </w:rPr>
        <w:lastRenderedPageBreak/>
        <w:t xml:space="preserve">reżyser filmowy Krzysztof Zanussi (1939), prezydent Polski Lech Kaczyński (1949), malarz Jan Matejko (1838), aktor Bogusław Linda (1952), pisarz Czesław Miłosz (1911) </w:t>
      </w:r>
    </w:p>
    <w:p w:rsidR="00F30DF4" w:rsidRDefault="00F30DF4" w:rsidP="0098471A">
      <w:pPr>
        <w:pStyle w:val="NormalnyWeb"/>
        <w:spacing w:before="150" w:beforeAutospacing="0" w:after="0" w:afterAutospacing="0" w:line="480" w:lineRule="atLeast"/>
        <w:rPr>
          <w:rFonts w:ascii="&amp;quot" w:hAnsi="&amp;quot"/>
          <w:color w:val="4F647B"/>
          <w:sz w:val="31"/>
          <w:szCs w:val="31"/>
        </w:rPr>
      </w:pPr>
    </w:p>
    <w:p w:rsidR="002A4587" w:rsidRPr="005558D1" w:rsidRDefault="002A4587" w:rsidP="005558D1">
      <w:pPr>
        <w:rPr>
          <w:rFonts w:ascii="Comic Sans MS" w:hAnsi="Comic Sans MS"/>
          <w:color w:val="009900"/>
          <w:sz w:val="56"/>
          <w:szCs w:val="56"/>
        </w:rPr>
      </w:pPr>
      <w:r w:rsidRPr="005558D1">
        <w:rPr>
          <w:rFonts w:ascii="Comic Sans MS" w:hAnsi="Comic Sans MS"/>
          <w:color w:val="009900"/>
          <w:sz w:val="56"/>
          <w:szCs w:val="56"/>
        </w:rPr>
        <w:t>Czerwiec na zdjęciach</w:t>
      </w:r>
    </w:p>
    <w:p w:rsidR="002A4587" w:rsidRDefault="002A4587" w:rsidP="002A4587">
      <w:pPr>
        <w:pStyle w:val="Nagwek2"/>
        <w:spacing w:before="0" w:beforeAutospacing="0" w:after="0" w:afterAutospacing="0"/>
        <w:jc w:val="center"/>
        <w:rPr>
          <w:rFonts w:ascii="&amp;quot" w:hAnsi="&amp;quot"/>
          <w:color w:val="009900"/>
          <w:sz w:val="66"/>
          <w:szCs w:val="66"/>
        </w:rPr>
      </w:pPr>
    </w:p>
    <w:p w:rsidR="002A4587" w:rsidRDefault="002A4587" w:rsidP="002A4587">
      <w:pPr>
        <w:pStyle w:val="NormalnyWeb"/>
        <w:spacing w:before="0" w:beforeAutospacing="0" w:after="0" w:afterAutospacing="0" w:line="480" w:lineRule="atLeast"/>
        <w:jc w:val="center"/>
        <w:rPr>
          <w:rFonts w:ascii="&amp;quot" w:hAnsi="&amp;quot"/>
          <w:color w:val="4F647B"/>
          <w:sz w:val="31"/>
          <w:szCs w:val="31"/>
        </w:rPr>
      </w:pPr>
      <w:r>
        <w:rPr>
          <w:rFonts w:ascii="&amp;quot" w:hAnsi="&amp;quot"/>
          <w:noProof/>
          <w:color w:val="1B3E63"/>
          <w:sz w:val="31"/>
          <w:szCs w:val="31"/>
        </w:rPr>
        <w:drawing>
          <wp:inline distT="0" distB="0" distL="0" distR="0">
            <wp:extent cx="1428750" cy="1066800"/>
            <wp:effectExtent l="19050" t="0" r="0" b="0"/>
            <wp:docPr id="1" name="Obraz 1" descr="czerwcowe truskawki">
              <a:hlinkClick xmlns:a="http://schemas.openxmlformats.org/drawingml/2006/main" r:id="rId5" tooltip="&quot;czerwcowe truskawk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erwcowe truskawki">
                      <a:hlinkClick r:id="rId5" tooltip="&quot;czerwcowe truskawki&quot;"/>
                    </pic:cNvPr>
                    <pic:cNvPicPr>
                      <a:picLocks noChangeAspect="1" noChangeArrowheads="1"/>
                    </pic:cNvPicPr>
                  </pic:nvPicPr>
                  <pic:blipFill>
                    <a:blip r:embed="rId6" cstate="print"/>
                    <a:srcRect/>
                    <a:stretch>
                      <a:fillRect/>
                    </a:stretch>
                  </pic:blipFill>
                  <pic:spPr bwMode="auto">
                    <a:xfrm>
                      <a:off x="0" y="0"/>
                      <a:ext cx="1428750" cy="1066800"/>
                    </a:xfrm>
                    <a:prstGeom prst="rect">
                      <a:avLst/>
                    </a:prstGeom>
                    <a:noFill/>
                    <a:ln w="9525">
                      <a:noFill/>
                      <a:miter lim="800000"/>
                      <a:headEnd/>
                      <a:tailEnd/>
                    </a:ln>
                  </pic:spPr>
                </pic:pic>
              </a:graphicData>
            </a:graphic>
          </wp:inline>
        </w:drawing>
      </w:r>
      <w:r>
        <w:rPr>
          <w:rFonts w:ascii="&amp;quot" w:hAnsi="&amp;quot"/>
          <w:noProof/>
          <w:color w:val="1B3E63"/>
          <w:sz w:val="31"/>
          <w:szCs w:val="31"/>
        </w:rPr>
        <w:drawing>
          <wp:inline distT="0" distB="0" distL="0" distR="0">
            <wp:extent cx="952500" cy="1428750"/>
            <wp:effectExtent l="19050" t="0" r="0" b="0"/>
            <wp:docPr id="2" name="Obraz 2" descr="noc świętojańska">
              <a:hlinkClick xmlns:a="http://schemas.openxmlformats.org/drawingml/2006/main" r:id="rId7" tooltip="&quot;noc świętojańs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c świętojańska">
                      <a:hlinkClick r:id="rId7" tooltip="&quot;noc świętojańska&quot;"/>
                    </pic:cNvPr>
                    <pic:cNvPicPr>
                      <a:picLocks noChangeAspect="1" noChangeArrowheads="1"/>
                    </pic:cNvPicPr>
                  </pic:nvPicPr>
                  <pic:blipFill>
                    <a:blip r:embed="rId8" cstate="print"/>
                    <a:srcRect/>
                    <a:stretch>
                      <a:fillRect/>
                    </a:stretch>
                  </pic:blipFill>
                  <pic:spPr bwMode="auto">
                    <a:xfrm>
                      <a:off x="0" y="0"/>
                      <a:ext cx="952500" cy="1428750"/>
                    </a:xfrm>
                    <a:prstGeom prst="rect">
                      <a:avLst/>
                    </a:prstGeom>
                    <a:noFill/>
                    <a:ln w="9525">
                      <a:noFill/>
                      <a:miter lim="800000"/>
                      <a:headEnd/>
                      <a:tailEnd/>
                    </a:ln>
                  </pic:spPr>
                </pic:pic>
              </a:graphicData>
            </a:graphic>
          </wp:inline>
        </w:drawing>
      </w:r>
      <w:r>
        <w:rPr>
          <w:rFonts w:ascii="&amp;quot" w:hAnsi="&amp;quot"/>
          <w:noProof/>
          <w:color w:val="1B3E63"/>
          <w:sz w:val="31"/>
          <w:szCs w:val="31"/>
        </w:rPr>
        <w:drawing>
          <wp:inline distT="0" distB="0" distL="0" distR="0">
            <wp:extent cx="1428750" cy="952500"/>
            <wp:effectExtent l="19050" t="0" r="0" b="0"/>
            <wp:docPr id="3" name="Obraz 3" descr="czerwiec">
              <a:hlinkClick xmlns:a="http://schemas.openxmlformats.org/drawingml/2006/main" r:id="rId9" tooltip="&quot;czerwie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erwiec">
                      <a:hlinkClick r:id="rId9" tooltip="&quot;czerwiec&quot;"/>
                    </pic:cNvPr>
                    <pic:cNvPicPr>
                      <a:picLocks noChangeAspect="1" noChangeArrowheads="1"/>
                    </pic:cNvPicPr>
                  </pic:nvPicPr>
                  <pic:blipFill>
                    <a:blip r:embed="rId10"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r>
        <w:rPr>
          <w:rFonts w:ascii="&amp;quot" w:hAnsi="&amp;quot"/>
          <w:color w:val="4F647B"/>
          <w:sz w:val="31"/>
          <w:szCs w:val="31"/>
        </w:rPr>
        <w:br/>
      </w:r>
      <w:r>
        <w:rPr>
          <w:rFonts w:ascii="&amp;quot" w:hAnsi="&amp;quot"/>
          <w:noProof/>
          <w:color w:val="1B3E63"/>
          <w:sz w:val="31"/>
          <w:szCs w:val="31"/>
        </w:rPr>
        <w:drawing>
          <wp:inline distT="0" distB="0" distL="0" distR="0">
            <wp:extent cx="1428750" cy="942975"/>
            <wp:effectExtent l="19050" t="0" r="0" b="0"/>
            <wp:docPr id="4" name="Obraz 4" descr="kwiaty czerwcowe">
              <a:hlinkClick xmlns:a="http://schemas.openxmlformats.org/drawingml/2006/main" r:id="rId11" tooltip="&quot;kwiaty czerwc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iaty czerwcowe">
                      <a:hlinkClick r:id="rId11" tooltip="&quot;kwiaty czerwcowe&quot;"/>
                    </pic:cNvPr>
                    <pic:cNvPicPr>
                      <a:picLocks noChangeAspect="1" noChangeArrowheads="1"/>
                    </pic:cNvPicPr>
                  </pic:nvPicPr>
                  <pic:blipFill>
                    <a:blip r:embed="rId12" cstate="print"/>
                    <a:srcRect/>
                    <a:stretch>
                      <a:fillRect/>
                    </a:stretch>
                  </pic:blipFill>
                  <pic:spPr bwMode="auto">
                    <a:xfrm>
                      <a:off x="0" y="0"/>
                      <a:ext cx="1428750" cy="942975"/>
                    </a:xfrm>
                    <a:prstGeom prst="rect">
                      <a:avLst/>
                    </a:prstGeom>
                    <a:noFill/>
                    <a:ln w="9525">
                      <a:noFill/>
                      <a:miter lim="800000"/>
                      <a:headEnd/>
                      <a:tailEnd/>
                    </a:ln>
                  </pic:spPr>
                </pic:pic>
              </a:graphicData>
            </a:graphic>
          </wp:inline>
        </w:drawing>
      </w:r>
      <w:r>
        <w:rPr>
          <w:rFonts w:ascii="&amp;quot" w:hAnsi="&amp;quot"/>
          <w:noProof/>
          <w:color w:val="1B3E63"/>
          <w:sz w:val="31"/>
          <w:szCs w:val="31"/>
        </w:rPr>
        <w:drawing>
          <wp:inline distT="0" distB="0" distL="0" distR="0">
            <wp:extent cx="1428750" cy="942975"/>
            <wp:effectExtent l="19050" t="0" r="0" b="0"/>
            <wp:docPr id="5" name="Obraz 5" descr="czerwcowy spacer">
              <a:hlinkClick xmlns:a="http://schemas.openxmlformats.org/drawingml/2006/main" r:id="rId13" tooltip="&quot;czerwcowy spac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erwcowy spacer">
                      <a:hlinkClick r:id="rId13" tooltip="&quot;czerwcowy spacer&quot;"/>
                    </pic:cNvPr>
                    <pic:cNvPicPr>
                      <a:picLocks noChangeAspect="1" noChangeArrowheads="1"/>
                    </pic:cNvPicPr>
                  </pic:nvPicPr>
                  <pic:blipFill>
                    <a:blip r:embed="rId14" cstate="print"/>
                    <a:srcRect/>
                    <a:stretch>
                      <a:fillRect/>
                    </a:stretch>
                  </pic:blipFill>
                  <pic:spPr bwMode="auto">
                    <a:xfrm>
                      <a:off x="0" y="0"/>
                      <a:ext cx="1428750" cy="942975"/>
                    </a:xfrm>
                    <a:prstGeom prst="rect">
                      <a:avLst/>
                    </a:prstGeom>
                    <a:noFill/>
                    <a:ln w="9525">
                      <a:noFill/>
                      <a:miter lim="800000"/>
                      <a:headEnd/>
                      <a:tailEnd/>
                    </a:ln>
                  </pic:spPr>
                </pic:pic>
              </a:graphicData>
            </a:graphic>
          </wp:inline>
        </w:drawing>
      </w:r>
    </w:p>
    <w:p w:rsidR="002A4587" w:rsidRDefault="002A4587" w:rsidP="002A4587">
      <w:pPr>
        <w:pStyle w:val="NormalnyWeb"/>
        <w:spacing w:before="0" w:beforeAutospacing="0" w:after="0" w:afterAutospacing="0" w:line="480" w:lineRule="atLeast"/>
        <w:jc w:val="center"/>
        <w:rPr>
          <w:rFonts w:ascii="&amp;quot" w:hAnsi="&amp;quot"/>
          <w:color w:val="4F647B"/>
          <w:sz w:val="31"/>
          <w:szCs w:val="31"/>
        </w:rPr>
      </w:pPr>
    </w:p>
    <w:p w:rsidR="002A4587" w:rsidRDefault="002A4587" w:rsidP="002A4587">
      <w:pPr>
        <w:pStyle w:val="NormalnyWeb"/>
        <w:spacing w:before="0" w:beforeAutospacing="0" w:after="0" w:afterAutospacing="0" w:line="480" w:lineRule="atLeast"/>
        <w:jc w:val="center"/>
        <w:rPr>
          <w:rFonts w:ascii="&amp;quot" w:hAnsi="&amp;quot"/>
          <w:color w:val="4F647B"/>
          <w:sz w:val="31"/>
          <w:szCs w:val="31"/>
        </w:rPr>
      </w:pPr>
    </w:p>
    <w:p w:rsidR="002A4587" w:rsidRDefault="002A4587" w:rsidP="002A4587">
      <w:pPr>
        <w:pStyle w:val="NormalnyWeb"/>
        <w:spacing w:before="0" w:beforeAutospacing="0" w:after="0" w:afterAutospacing="0" w:line="480" w:lineRule="atLeast"/>
        <w:jc w:val="center"/>
        <w:rPr>
          <w:rFonts w:ascii="&amp;quot" w:hAnsi="&amp;quot"/>
          <w:color w:val="4F647B"/>
          <w:sz w:val="31"/>
          <w:szCs w:val="31"/>
        </w:rPr>
      </w:pPr>
    </w:p>
    <w:p w:rsidR="002A4587" w:rsidRPr="005558D1" w:rsidRDefault="002A4587" w:rsidP="00B10B32">
      <w:pPr>
        <w:spacing w:line="360" w:lineRule="auto"/>
        <w:rPr>
          <w:rFonts w:ascii="Comic Sans MS" w:hAnsi="Comic Sans MS" w:cs="Arial"/>
          <w:color w:val="FF0000"/>
          <w:sz w:val="56"/>
          <w:szCs w:val="56"/>
        </w:rPr>
      </w:pPr>
      <w:r w:rsidRPr="005558D1">
        <w:rPr>
          <w:rFonts w:ascii="Comic Sans MS" w:hAnsi="Comic Sans MS" w:cs="Arial"/>
          <w:color w:val="FF0000"/>
          <w:sz w:val="56"/>
          <w:szCs w:val="56"/>
        </w:rPr>
        <w:t>Przyroda w czerwcu</w:t>
      </w:r>
    </w:p>
    <w:p w:rsidR="002A4587" w:rsidRPr="00B10B32" w:rsidRDefault="002A4587" w:rsidP="00B10B32">
      <w:pPr>
        <w:spacing w:line="480" w:lineRule="auto"/>
        <w:rPr>
          <w:rFonts w:ascii="Arial" w:hAnsi="Arial" w:cs="Arial"/>
          <w:sz w:val="24"/>
          <w:szCs w:val="24"/>
        </w:rPr>
      </w:pPr>
      <w:r w:rsidRPr="00B10B32">
        <w:rPr>
          <w:rFonts w:ascii="Arial" w:hAnsi="Arial" w:cs="Arial"/>
          <w:sz w:val="24"/>
          <w:szCs w:val="24"/>
        </w:rPr>
        <w:t xml:space="preserve">W czerwcu życie w przyrodzie jest bardzo bujne. Kwitnie wiele drzew i krzewów, kwitną rośliny zielone. Ptaki przeważnie już kończą wysiadywanie jaj. Pojawiają się pisklęta głuszców, cietrzewi, kuropatw, przepiórek i wróbli. W lesie możemy spotkać młode sarny, jelenie, lisy, wilki.. Młodzież ta zaczyna się przygotowywać do samodzielnego życia. </w:t>
      </w:r>
      <w:r w:rsidRPr="00B10B32">
        <w:rPr>
          <w:rFonts w:ascii="Arial" w:hAnsi="Arial" w:cs="Arial"/>
          <w:sz w:val="24"/>
          <w:szCs w:val="24"/>
        </w:rPr>
        <w:br/>
        <w:t xml:space="preserve">Oprócz przyjemnych mogą być również spotkania przykre, np. ze żmiją. Nie należy </w:t>
      </w:r>
      <w:r w:rsidRPr="00B10B32">
        <w:rPr>
          <w:rFonts w:ascii="Arial" w:hAnsi="Arial" w:cs="Arial"/>
          <w:sz w:val="24"/>
          <w:szCs w:val="24"/>
        </w:rPr>
        <w:lastRenderedPageBreak/>
        <w:t xml:space="preserve">ich zabijać, a jedynie wypłaszać kijem. Żywią się one prawie wyłącznie myszami, należą więc do naszych sprzymierzeńców w usuwaniu szkodników. Wybierając się w okolice, gdzie żyją żmije, np. w Bieszczady, trzeba pamiętać o zabraniu odpowiedniego obuwia. </w:t>
      </w:r>
    </w:p>
    <w:p w:rsidR="002A4587" w:rsidRPr="00B10B32" w:rsidRDefault="002A4587" w:rsidP="00B10B32">
      <w:pPr>
        <w:spacing w:line="360" w:lineRule="auto"/>
        <w:rPr>
          <w:rFonts w:ascii="Arial" w:hAnsi="Arial" w:cs="Arial"/>
          <w:sz w:val="24"/>
          <w:szCs w:val="24"/>
        </w:rPr>
      </w:pPr>
    </w:p>
    <w:sectPr w:rsidR="002A4587" w:rsidRPr="00B10B32" w:rsidSect="00DD0B29">
      <w:pgSz w:w="11906" w:h="16838"/>
      <w:pgMar w:top="1417" w:right="1417" w:bottom="1417" w:left="1417" w:header="708" w:footer="708" w:gutter="0"/>
      <w:pgBorders w:offsetFrom="page">
        <w:top w:val="thinThickSmallGap" w:sz="36" w:space="24" w:color="FF0000"/>
        <w:left w:val="thinThickSmallGap" w:sz="36" w:space="24" w:color="FF0000"/>
        <w:bottom w:val="thickThinSmallGap" w:sz="36" w:space="24" w:color="FF0000"/>
        <w:right w:val="thickThinSmallGap" w:sz="3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A4587"/>
    <w:rsid w:val="002A4587"/>
    <w:rsid w:val="005558D1"/>
    <w:rsid w:val="00802E7A"/>
    <w:rsid w:val="0081705B"/>
    <w:rsid w:val="0098471A"/>
    <w:rsid w:val="00B10B32"/>
    <w:rsid w:val="00DD0B29"/>
    <w:rsid w:val="00E54348"/>
    <w:rsid w:val="00EC67FD"/>
    <w:rsid w:val="00F30D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E7A"/>
  </w:style>
  <w:style w:type="paragraph" w:styleId="Nagwek2">
    <w:name w:val="heading 2"/>
    <w:basedOn w:val="Normalny"/>
    <w:link w:val="Nagwek2Znak"/>
    <w:uiPriority w:val="9"/>
    <w:qFormat/>
    <w:rsid w:val="002A458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A458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2A45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A45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4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4936033">
      <w:bodyDiv w:val="1"/>
      <w:marLeft w:val="0"/>
      <w:marRight w:val="0"/>
      <w:marTop w:val="0"/>
      <w:marBottom w:val="0"/>
      <w:divBdr>
        <w:top w:val="none" w:sz="0" w:space="0" w:color="auto"/>
        <w:left w:val="none" w:sz="0" w:space="0" w:color="auto"/>
        <w:bottom w:val="none" w:sz="0" w:space="0" w:color="auto"/>
        <w:right w:val="none" w:sz="0" w:space="0" w:color="auto"/>
      </w:divBdr>
      <w:divsChild>
        <w:div w:id="1111556698">
          <w:marLeft w:val="0"/>
          <w:marRight w:val="0"/>
          <w:marTop w:val="0"/>
          <w:marBottom w:val="450"/>
          <w:divBdr>
            <w:top w:val="none" w:sz="0" w:space="0" w:color="auto"/>
            <w:left w:val="none" w:sz="0" w:space="0" w:color="auto"/>
            <w:bottom w:val="none" w:sz="0" w:space="0" w:color="auto"/>
            <w:right w:val="none" w:sz="0" w:space="0" w:color="auto"/>
          </w:divBdr>
        </w:div>
        <w:div w:id="999308410">
          <w:marLeft w:val="0"/>
          <w:marRight w:val="0"/>
          <w:marTop w:val="0"/>
          <w:marBottom w:val="450"/>
          <w:divBdr>
            <w:top w:val="none" w:sz="0" w:space="0" w:color="auto"/>
            <w:left w:val="none" w:sz="0" w:space="0" w:color="auto"/>
            <w:bottom w:val="none" w:sz="0" w:space="0" w:color="auto"/>
            <w:right w:val="none" w:sz="0" w:space="0" w:color="auto"/>
          </w:divBdr>
        </w:div>
      </w:divsChild>
    </w:div>
    <w:div w:id="1266618510">
      <w:bodyDiv w:val="1"/>
      <w:marLeft w:val="0"/>
      <w:marRight w:val="0"/>
      <w:marTop w:val="0"/>
      <w:marBottom w:val="0"/>
      <w:divBdr>
        <w:top w:val="none" w:sz="0" w:space="0" w:color="auto"/>
        <w:left w:val="none" w:sz="0" w:space="0" w:color="auto"/>
        <w:bottom w:val="none" w:sz="0" w:space="0" w:color="auto"/>
        <w:right w:val="none" w:sz="0" w:space="0" w:color="auto"/>
      </w:divBdr>
      <w:divsChild>
        <w:div w:id="1193572552">
          <w:marLeft w:val="0"/>
          <w:marRight w:val="0"/>
          <w:marTop w:val="0"/>
          <w:marBottom w:val="450"/>
          <w:divBdr>
            <w:top w:val="none" w:sz="0" w:space="0" w:color="auto"/>
            <w:left w:val="none" w:sz="0" w:space="0" w:color="auto"/>
            <w:bottom w:val="none" w:sz="0" w:space="0" w:color="auto"/>
            <w:right w:val="none" w:sz="0" w:space="0" w:color="auto"/>
          </w:divBdr>
        </w:div>
        <w:div w:id="931475325">
          <w:marLeft w:val="0"/>
          <w:marRight w:val="0"/>
          <w:marTop w:val="0"/>
          <w:marBottom w:val="450"/>
          <w:divBdr>
            <w:top w:val="none" w:sz="0" w:space="0" w:color="auto"/>
            <w:left w:val="none" w:sz="0" w:space="0" w:color="auto"/>
            <w:bottom w:val="none" w:sz="0" w:space="0" w:color="auto"/>
            <w:right w:val="none" w:sz="0" w:space="0" w:color="auto"/>
          </w:divBdr>
        </w:div>
        <w:div w:id="1536312240">
          <w:marLeft w:val="0"/>
          <w:marRight w:val="0"/>
          <w:marTop w:val="0"/>
          <w:marBottom w:val="450"/>
          <w:divBdr>
            <w:top w:val="none" w:sz="0" w:space="0" w:color="auto"/>
            <w:left w:val="none" w:sz="0" w:space="0" w:color="auto"/>
            <w:bottom w:val="none" w:sz="0" w:space="0" w:color="auto"/>
            <w:right w:val="none" w:sz="0" w:space="0" w:color="auto"/>
          </w:divBdr>
        </w:div>
      </w:divsChild>
    </w:div>
    <w:div w:id="1704591486">
      <w:bodyDiv w:val="1"/>
      <w:marLeft w:val="0"/>
      <w:marRight w:val="0"/>
      <w:marTop w:val="0"/>
      <w:marBottom w:val="0"/>
      <w:divBdr>
        <w:top w:val="none" w:sz="0" w:space="0" w:color="auto"/>
        <w:left w:val="none" w:sz="0" w:space="0" w:color="auto"/>
        <w:bottom w:val="none" w:sz="0" w:space="0" w:color="auto"/>
        <w:right w:val="none" w:sz="0" w:space="0" w:color="auto"/>
      </w:divBdr>
      <w:divsChild>
        <w:div w:id="23753474">
          <w:marLeft w:val="0"/>
          <w:marRight w:val="0"/>
          <w:marTop w:val="0"/>
          <w:marBottom w:val="450"/>
          <w:divBdr>
            <w:top w:val="none" w:sz="0" w:space="0" w:color="auto"/>
            <w:left w:val="none" w:sz="0" w:space="0" w:color="auto"/>
            <w:bottom w:val="none" w:sz="0" w:space="0" w:color="auto"/>
            <w:right w:val="none" w:sz="0" w:space="0" w:color="auto"/>
          </w:divBdr>
        </w:div>
        <w:div w:id="1041517872">
          <w:marLeft w:val="0"/>
          <w:marRight w:val="0"/>
          <w:marTop w:val="0"/>
          <w:marBottom w:val="450"/>
          <w:divBdr>
            <w:top w:val="none" w:sz="0" w:space="0" w:color="auto"/>
            <w:left w:val="none" w:sz="0" w:space="0" w:color="auto"/>
            <w:bottom w:val="none" w:sz="0" w:space="0" w:color="auto"/>
            <w:right w:val="none" w:sz="0" w:space="0" w:color="auto"/>
          </w:divBdr>
        </w:div>
        <w:div w:id="103095871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miesiace.pl/czerwiec/gal/czerwcowy-spacer.php" TargetMode="External"/><Relationship Id="rId3" Type="http://schemas.openxmlformats.org/officeDocument/2006/relationships/webSettings" Target="webSettings.xml"/><Relationship Id="rId7" Type="http://schemas.openxmlformats.org/officeDocument/2006/relationships/hyperlink" Target="http://miesiace.pl/czerwiec/gal/noc-swietojanska.php"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miesiace.pl/czerwiec/gal/kwiaty-czerwcowe.php" TargetMode="External"/><Relationship Id="rId5" Type="http://schemas.openxmlformats.org/officeDocument/2006/relationships/hyperlink" Target="http://miesiace.pl/czerwiec/gal/czerwcowe-truskawki.php"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miesiace.pl/czerwiec/gal/czerwiec.php" TargetMode="External"/><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493</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8</cp:revision>
  <dcterms:created xsi:type="dcterms:W3CDTF">2020-06-01T16:26:00Z</dcterms:created>
  <dcterms:modified xsi:type="dcterms:W3CDTF">2020-06-01T16:41:00Z</dcterms:modified>
</cp:coreProperties>
</file>