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04" w:rsidRDefault="00A15A04" w:rsidP="00A15A04">
      <w:pPr>
        <w:ind w:firstLine="0"/>
        <w:rPr>
          <w:rFonts w:asciiTheme="majorHAnsi" w:hAnsiTheme="majorHAnsi" w:cstheme="majorHAnsi"/>
          <w:color w:val="C00000"/>
          <w:sz w:val="60"/>
          <w:szCs w:val="60"/>
        </w:rPr>
      </w:pPr>
      <w:proofErr w:type="spellStart"/>
      <w:r w:rsidRPr="004F5D9E">
        <w:rPr>
          <w:rFonts w:asciiTheme="majorHAnsi" w:hAnsiTheme="majorHAnsi" w:cstheme="majorHAnsi"/>
          <w:color w:val="C00000"/>
          <w:sz w:val="60"/>
          <w:szCs w:val="60"/>
        </w:rPr>
        <w:t>Dla</w:t>
      </w:r>
      <w:proofErr w:type="spellEnd"/>
      <w:r w:rsidRPr="004F5D9E">
        <w:rPr>
          <w:rFonts w:asciiTheme="majorHAnsi" w:hAnsiTheme="majorHAnsi" w:cstheme="majorHAnsi"/>
          <w:color w:val="C00000"/>
          <w:sz w:val="60"/>
          <w:szCs w:val="60"/>
        </w:rPr>
        <w:t xml:space="preserve"> </w:t>
      </w:r>
      <w:proofErr w:type="spellStart"/>
      <w:r w:rsidRPr="004F5D9E">
        <w:rPr>
          <w:rFonts w:asciiTheme="majorHAnsi" w:hAnsiTheme="majorHAnsi" w:cstheme="majorHAnsi"/>
          <w:color w:val="C00000"/>
          <w:sz w:val="60"/>
          <w:szCs w:val="60"/>
        </w:rPr>
        <w:t>uczniów</w:t>
      </w:r>
      <w:proofErr w:type="spellEnd"/>
    </w:p>
    <w:p w:rsidR="00A15A04" w:rsidRDefault="00A15A04" w:rsidP="00A15A04">
      <w:pPr>
        <w:ind w:firstLine="0"/>
        <w:rPr>
          <w:rFonts w:asciiTheme="majorHAnsi" w:hAnsiTheme="majorHAnsi" w:cstheme="majorHAnsi"/>
          <w:color w:val="C00000"/>
          <w:sz w:val="60"/>
          <w:szCs w:val="60"/>
        </w:rPr>
      </w:pPr>
    </w:p>
    <w:p w:rsidR="00A15A04" w:rsidRPr="007B5A07" w:rsidRDefault="00A15A04" w:rsidP="00A15A04">
      <w:pPr>
        <w:pStyle w:val="Akapitzlist"/>
        <w:numPr>
          <w:ilvl w:val="0"/>
          <w:numId w:val="2"/>
        </w:numPr>
        <w:rPr>
          <w:color w:val="0070C0"/>
          <w:sz w:val="36"/>
          <w:szCs w:val="36"/>
          <w:lang w:val="pl-PL"/>
        </w:rPr>
      </w:pPr>
      <w:r w:rsidRPr="007B5A07">
        <w:rPr>
          <w:rFonts w:asciiTheme="majorHAnsi" w:hAnsiTheme="majorHAnsi" w:cstheme="majorHAnsi"/>
          <w:color w:val="0070C0"/>
          <w:sz w:val="36"/>
          <w:szCs w:val="36"/>
          <w:lang w:val="pl-PL"/>
        </w:rPr>
        <w:t>PROBLEMY DEPRESYJNE U DZIECI I MŁODZIEŻY</w:t>
      </w:r>
    </w:p>
    <w:p w:rsidR="00A15A04" w:rsidRPr="00F14FAA" w:rsidRDefault="00A15A04" w:rsidP="00A15A04">
      <w:pPr>
        <w:rPr>
          <w:sz w:val="36"/>
          <w:szCs w:val="36"/>
          <w:lang w:val="pl-PL"/>
        </w:rPr>
      </w:pPr>
    </w:p>
    <w:p w:rsidR="00A15A04" w:rsidRDefault="00E04730" w:rsidP="00A15A04">
      <w:pPr>
        <w:spacing w:after="240"/>
        <w:ind w:firstLine="0"/>
        <w:rPr>
          <w:rFonts w:ascii="Times New Roman" w:eastAsia="Times New Roman" w:hAnsi="Times New Roman" w:cs="Times New Roman"/>
          <w:b/>
          <w:sz w:val="24"/>
          <w:szCs w:val="24"/>
          <w:lang w:val="pl-PL" w:eastAsia="pl-PL" w:bidi="ar-SA"/>
        </w:rPr>
      </w:pPr>
      <w:r>
        <w:rPr>
          <w:rFonts w:ascii="Times New Roman" w:eastAsia="Times New Roman" w:hAnsi="Times New Roman" w:cs="Times New Roman"/>
          <w:b/>
          <w:sz w:val="30"/>
          <w:lang w:val="pl-PL" w:eastAsia="pl-PL" w:bidi="ar-SA"/>
        </w:rPr>
        <w:t>D</w:t>
      </w:r>
      <w:r w:rsidR="00A15A04" w:rsidRPr="00F14FAA">
        <w:rPr>
          <w:rFonts w:ascii="Times New Roman" w:eastAsia="Times New Roman" w:hAnsi="Times New Roman" w:cs="Times New Roman"/>
          <w:b/>
          <w:sz w:val="30"/>
          <w:lang w:val="pl-PL" w:eastAsia="pl-PL" w:bidi="ar-SA"/>
        </w:rPr>
        <w:t>epresja</w:t>
      </w:r>
      <w:r>
        <w:rPr>
          <w:rFonts w:ascii="Times New Roman" w:eastAsia="Times New Roman" w:hAnsi="Times New Roman" w:cs="Times New Roman"/>
          <w:b/>
          <w:sz w:val="30"/>
          <w:lang w:val="pl-PL" w:eastAsia="pl-PL" w:bidi="ar-SA"/>
        </w:rPr>
        <w:t xml:space="preserve">  -  co to takiego</w:t>
      </w:r>
      <w:r w:rsidR="00A15A04" w:rsidRPr="00F14FAA">
        <w:rPr>
          <w:rFonts w:ascii="Times New Roman" w:eastAsia="Times New Roman" w:hAnsi="Times New Roman" w:cs="Times New Roman"/>
          <w:b/>
          <w:sz w:val="30"/>
          <w:lang w:val="pl-PL" w:eastAsia="pl-PL" w:bidi="ar-SA"/>
        </w:rPr>
        <w:t>?</w:t>
      </w:r>
    </w:p>
    <w:p w:rsidR="00A15A04" w:rsidRDefault="00E04730" w:rsidP="00A15A04">
      <w:pPr>
        <w:ind w:firstLine="708"/>
        <w:jc w:val="both"/>
        <w:rPr>
          <w:rFonts w:ascii="Times New Roman" w:eastAsia="Times New Roman" w:hAnsi="Times New Roman" w:cs="Times New Roman"/>
          <w:sz w:val="30"/>
          <w:lang w:val="pl-PL" w:eastAsia="pl-PL" w:bidi="ar-SA"/>
        </w:rPr>
      </w:pPr>
      <w:r>
        <w:rPr>
          <w:rFonts w:ascii="Times New Roman" w:eastAsia="Times New Roman" w:hAnsi="Times New Roman" w:cs="Times New Roman"/>
          <w:sz w:val="30"/>
          <w:lang w:val="pl-PL" w:eastAsia="pl-PL" w:bidi="ar-SA"/>
        </w:rPr>
        <w:t xml:space="preserve">Depresja zaliczana jest </w:t>
      </w:r>
      <w:r w:rsidR="00A15A04" w:rsidRPr="00F14FAA">
        <w:rPr>
          <w:rFonts w:ascii="Times New Roman" w:eastAsia="Times New Roman" w:hAnsi="Times New Roman" w:cs="Times New Roman"/>
          <w:sz w:val="30"/>
          <w:lang w:val="pl-PL" w:eastAsia="pl-PL" w:bidi="ar-SA"/>
        </w:rPr>
        <w:t xml:space="preserve"> do zaburzeń nastroju (afektywnych). Jest to grupa zaburzeń</w:t>
      </w:r>
      <w:r w:rsidR="00A15A04">
        <w:rPr>
          <w:rFonts w:ascii="Times New Roman" w:eastAsia="Times New Roman" w:hAnsi="Times New Roman" w:cs="Times New Roman"/>
          <w:sz w:val="24"/>
          <w:szCs w:val="24"/>
          <w:lang w:val="pl-PL" w:eastAsia="pl-PL" w:bidi="ar-SA"/>
        </w:rPr>
        <w:t xml:space="preserve"> </w:t>
      </w:r>
      <w:r w:rsidR="00A15A04" w:rsidRPr="00F14FAA">
        <w:rPr>
          <w:rFonts w:ascii="Times New Roman" w:eastAsia="Times New Roman" w:hAnsi="Times New Roman" w:cs="Times New Roman"/>
          <w:sz w:val="30"/>
          <w:lang w:val="pl-PL" w:eastAsia="pl-PL" w:bidi="ar-SA"/>
        </w:rPr>
        <w:t>psychicznych, chara</w:t>
      </w:r>
      <w:r w:rsidR="00A15A04">
        <w:rPr>
          <w:rFonts w:ascii="Times New Roman" w:eastAsia="Times New Roman" w:hAnsi="Times New Roman" w:cs="Times New Roman"/>
          <w:sz w:val="30"/>
          <w:lang w:val="pl-PL" w:eastAsia="pl-PL" w:bidi="ar-SA"/>
        </w:rPr>
        <w:t xml:space="preserve">kteryzująca się występowaniem                     w </w:t>
      </w:r>
      <w:r w:rsidR="00A15A04" w:rsidRPr="00F14FAA">
        <w:rPr>
          <w:rFonts w:ascii="Times New Roman" w:eastAsia="Times New Roman" w:hAnsi="Times New Roman" w:cs="Times New Roman"/>
          <w:sz w:val="30"/>
          <w:lang w:val="pl-PL" w:eastAsia="pl-PL" w:bidi="ar-SA"/>
        </w:rPr>
        <w:t>ciągu życia ekstremalnych wahań</w:t>
      </w:r>
      <w:r w:rsidR="00A15A04">
        <w:rPr>
          <w:rFonts w:ascii="Times New Roman" w:eastAsia="Times New Roman" w:hAnsi="Times New Roman" w:cs="Times New Roman"/>
          <w:sz w:val="30"/>
          <w:lang w:val="pl-PL" w:eastAsia="pl-PL" w:bidi="ar-SA"/>
        </w:rPr>
        <w:t xml:space="preserve"> </w:t>
      </w:r>
      <w:r w:rsidR="00A15A04" w:rsidRPr="00F14FAA">
        <w:rPr>
          <w:rFonts w:ascii="Times New Roman" w:eastAsia="Times New Roman" w:hAnsi="Times New Roman" w:cs="Times New Roman"/>
          <w:sz w:val="30"/>
          <w:lang w:val="pl-PL" w:eastAsia="pl-PL" w:bidi="ar-SA"/>
        </w:rPr>
        <w:t>nastroju pod postacią epizodów depresji, manii lub hipomanii.</w:t>
      </w:r>
      <w:r w:rsidR="00A15A04">
        <w:rPr>
          <w:rFonts w:ascii="Times New Roman" w:eastAsia="Times New Roman" w:hAnsi="Times New Roman" w:cs="Times New Roman"/>
          <w:sz w:val="24"/>
          <w:szCs w:val="24"/>
          <w:lang w:val="pl-PL" w:eastAsia="pl-PL" w:bidi="ar-SA"/>
        </w:rPr>
        <w:t xml:space="preserve"> </w:t>
      </w:r>
      <w:r w:rsidR="00A15A04" w:rsidRPr="00F14FAA">
        <w:rPr>
          <w:rFonts w:ascii="Times New Roman" w:eastAsia="Times New Roman" w:hAnsi="Times New Roman" w:cs="Times New Roman"/>
          <w:sz w:val="30"/>
          <w:lang w:val="pl-PL" w:eastAsia="pl-PL" w:bidi="ar-SA"/>
        </w:rPr>
        <w:t xml:space="preserve">W </w:t>
      </w:r>
      <w:r>
        <w:rPr>
          <w:rFonts w:ascii="Times New Roman" w:eastAsia="Times New Roman" w:hAnsi="Times New Roman" w:cs="Times New Roman"/>
          <w:sz w:val="30"/>
          <w:lang w:val="pl-PL" w:eastAsia="pl-PL" w:bidi="ar-SA"/>
        </w:rPr>
        <w:t xml:space="preserve">obecnym czasie </w:t>
      </w:r>
      <w:r w:rsidR="00A15A04" w:rsidRPr="00F14FAA">
        <w:rPr>
          <w:rFonts w:ascii="Times New Roman" w:eastAsia="Times New Roman" w:hAnsi="Times New Roman" w:cs="Times New Roman"/>
          <w:sz w:val="30"/>
          <w:lang w:val="pl-PL" w:eastAsia="pl-PL" w:bidi="ar-SA"/>
        </w:rPr>
        <w:t>depresja za</w:t>
      </w:r>
      <w:r w:rsidR="00A15A04">
        <w:rPr>
          <w:rFonts w:ascii="Times New Roman" w:eastAsia="Times New Roman" w:hAnsi="Times New Roman" w:cs="Times New Roman"/>
          <w:sz w:val="30"/>
          <w:lang w:val="pl-PL" w:eastAsia="pl-PL" w:bidi="ar-SA"/>
        </w:rPr>
        <w:t xml:space="preserve">jmuje wysokie miejsce na liście </w:t>
      </w:r>
      <w:r w:rsidR="00A15A04" w:rsidRPr="00F14FAA">
        <w:rPr>
          <w:rFonts w:ascii="Times New Roman" w:eastAsia="Times New Roman" w:hAnsi="Times New Roman" w:cs="Times New Roman"/>
          <w:sz w:val="30"/>
          <w:lang w:val="pl-PL" w:eastAsia="pl-PL" w:bidi="ar-SA"/>
        </w:rPr>
        <w:t>najpoważniejszych</w:t>
      </w:r>
      <w:r w:rsidR="00A15A04">
        <w:rPr>
          <w:rFonts w:ascii="Times New Roman" w:eastAsia="Times New Roman" w:hAnsi="Times New Roman" w:cs="Times New Roman"/>
          <w:sz w:val="24"/>
          <w:szCs w:val="24"/>
          <w:lang w:val="pl-PL" w:eastAsia="pl-PL" w:bidi="ar-SA"/>
        </w:rPr>
        <w:t xml:space="preserve"> </w:t>
      </w:r>
      <w:r w:rsidR="00A15A04" w:rsidRPr="00F14FAA">
        <w:rPr>
          <w:rFonts w:ascii="Times New Roman" w:eastAsia="Times New Roman" w:hAnsi="Times New Roman" w:cs="Times New Roman"/>
          <w:sz w:val="30"/>
          <w:lang w:val="pl-PL" w:eastAsia="pl-PL" w:bidi="ar-SA"/>
        </w:rPr>
        <w:t>problemów zdrowotnych świata. Szacuje się, że liczba osób dotkniętych depresją będzie</w:t>
      </w:r>
      <w:r w:rsidR="00A15A04">
        <w:rPr>
          <w:rFonts w:ascii="Times New Roman" w:eastAsia="Times New Roman" w:hAnsi="Times New Roman" w:cs="Times New Roman"/>
          <w:sz w:val="24"/>
          <w:szCs w:val="24"/>
          <w:lang w:val="pl-PL" w:eastAsia="pl-PL" w:bidi="ar-SA"/>
        </w:rPr>
        <w:t xml:space="preserve"> </w:t>
      </w:r>
      <w:r w:rsidR="00A15A04" w:rsidRPr="00F14FAA">
        <w:rPr>
          <w:rFonts w:ascii="Times New Roman" w:eastAsia="Times New Roman" w:hAnsi="Times New Roman" w:cs="Times New Roman"/>
          <w:sz w:val="30"/>
          <w:lang w:val="pl-PL" w:eastAsia="pl-PL" w:bidi="ar-SA"/>
        </w:rPr>
        <w:t>stale wzrastać.</w:t>
      </w:r>
    </w:p>
    <w:p w:rsidR="00E04730" w:rsidRDefault="00A15A04" w:rsidP="00F073C6">
      <w:pPr>
        <w:jc w:val="both"/>
        <w:rPr>
          <w:rFonts w:ascii="Times New Roman" w:eastAsia="Times New Roman" w:hAnsi="Times New Roman" w:cs="Times New Roman"/>
          <w:sz w:val="30"/>
          <w:lang w:val="pl-PL" w:eastAsia="pl-PL" w:bidi="ar-SA"/>
        </w:rPr>
      </w:pPr>
      <w:r w:rsidRPr="00F14FAA">
        <w:rPr>
          <w:rFonts w:ascii="Times New Roman" w:eastAsia="Times New Roman" w:hAnsi="Times New Roman" w:cs="Times New Roman"/>
          <w:sz w:val="30"/>
          <w:lang w:val="pl-PL" w:eastAsia="pl-PL" w:bidi="ar-SA"/>
        </w:rPr>
        <w:t>W aktualnie obowiązującej klasyfik</w:t>
      </w:r>
      <w:r w:rsidR="00F073C6">
        <w:rPr>
          <w:rFonts w:ascii="Times New Roman" w:eastAsia="Times New Roman" w:hAnsi="Times New Roman" w:cs="Times New Roman"/>
          <w:sz w:val="30"/>
          <w:lang w:val="pl-PL" w:eastAsia="pl-PL" w:bidi="ar-SA"/>
        </w:rPr>
        <w:t xml:space="preserve">acji ICD-10 istnieje podział na </w:t>
      </w:r>
      <w:r w:rsidRPr="00F14FAA">
        <w:rPr>
          <w:rFonts w:ascii="Times New Roman" w:eastAsia="Times New Roman" w:hAnsi="Times New Roman" w:cs="Times New Roman"/>
          <w:sz w:val="30"/>
          <w:lang w:val="pl-PL" w:eastAsia="pl-PL" w:bidi="ar-SA"/>
        </w:rPr>
        <w:t>zaburzenia nastroju</w:t>
      </w:r>
      <w:r>
        <w:rPr>
          <w:rFonts w:ascii="Times New Roman" w:eastAsia="Times New Roman" w:hAnsi="Times New Roman" w:cs="Times New Roman"/>
          <w:sz w:val="24"/>
          <w:szCs w:val="24"/>
          <w:lang w:val="pl-PL" w:eastAsia="pl-PL" w:bidi="ar-SA"/>
        </w:rPr>
        <w:t xml:space="preserve"> </w:t>
      </w:r>
      <w:r w:rsidRPr="00F14FAA">
        <w:rPr>
          <w:rFonts w:ascii="Times New Roman" w:eastAsia="Times New Roman" w:hAnsi="Times New Roman" w:cs="Times New Roman"/>
          <w:sz w:val="30"/>
          <w:lang w:val="pl-PL" w:eastAsia="pl-PL" w:bidi="ar-SA"/>
        </w:rPr>
        <w:t xml:space="preserve">jednobiegunowe oraz dwubiegunowe. </w:t>
      </w:r>
    </w:p>
    <w:p w:rsidR="00A15A04" w:rsidRDefault="00E04730" w:rsidP="00E04730">
      <w:pPr>
        <w:spacing w:after="240"/>
        <w:ind w:firstLine="708"/>
        <w:jc w:val="both"/>
        <w:rPr>
          <w:rFonts w:ascii="Times New Roman" w:eastAsia="Times New Roman" w:hAnsi="Times New Roman" w:cs="Times New Roman"/>
          <w:sz w:val="30"/>
          <w:lang w:val="pl-PL" w:eastAsia="pl-PL" w:bidi="ar-SA"/>
        </w:rPr>
      </w:pPr>
      <w:r>
        <w:rPr>
          <w:rFonts w:ascii="Times New Roman" w:eastAsia="Times New Roman" w:hAnsi="Times New Roman" w:cs="Times New Roman"/>
          <w:sz w:val="30"/>
          <w:lang w:val="pl-PL" w:eastAsia="pl-PL" w:bidi="ar-SA"/>
        </w:rPr>
        <w:t>Zaburzenia jednobiegunowe </w:t>
      </w:r>
      <w:r w:rsidR="00A15A04">
        <w:rPr>
          <w:rFonts w:ascii="Times New Roman" w:eastAsia="Times New Roman" w:hAnsi="Times New Roman" w:cs="Times New Roman"/>
          <w:sz w:val="30"/>
          <w:lang w:val="pl-PL" w:eastAsia="pl-PL" w:bidi="ar-SA"/>
        </w:rPr>
        <w:t>mają swoje podłoże w czynnikach </w:t>
      </w:r>
      <w:r>
        <w:rPr>
          <w:rFonts w:ascii="Times New Roman" w:eastAsia="Times New Roman" w:hAnsi="Times New Roman" w:cs="Times New Roman"/>
          <w:sz w:val="30"/>
          <w:lang w:val="pl-PL" w:eastAsia="pl-PL" w:bidi="ar-SA"/>
        </w:rPr>
        <w:t xml:space="preserve"> </w:t>
      </w:r>
      <w:r w:rsidR="00A15A04" w:rsidRPr="00F14FAA">
        <w:rPr>
          <w:rFonts w:ascii="Times New Roman" w:eastAsia="Times New Roman" w:hAnsi="Times New Roman" w:cs="Times New Roman"/>
          <w:sz w:val="30"/>
          <w:lang w:val="pl-PL" w:eastAsia="pl-PL" w:bidi="ar-SA"/>
        </w:rPr>
        <w:t>otaczającego</w:t>
      </w:r>
      <w:r w:rsidR="00A15A04">
        <w:rPr>
          <w:rFonts w:ascii="Times New Roman" w:eastAsia="Times New Roman" w:hAnsi="Times New Roman" w:cs="Times New Roman"/>
          <w:sz w:val="24"/>
          <w:szCs w:val="24"/>
          <w:lang w:val="pl-PL" w:eastAsia="pl-PL" w:bidi="ar-SA"/>
        </w:rPr>
        <w:t xml:space="preserve"> </w:t>
      </w:r>
      <w:r w:rsidR="00A15A04" w:rsidRPr="00F14FAA">
        <w:rPr>
          <w:rFonts w:ascii="Times New Roman" w:eastAsia="Times New Roman" w:hAnsi="Times New Roman" w:cs="Times New Roman"/>
          <w:sz w:val="30"/>
          <w:lang w:val="pl-PL" w:eastAsia="pl-PL" w:bidi="ar-SA"/>
        </w:rPr>
        <w:t>nas świ</w:t>
      </w:r>
      <w:r>
        <w:rPr>
          <w:rFonts w:ascii="Times New Roman" w:eastAsia="Times New Roman" w:hAnsi="Times New Roman" w:cs="Times New Roman"/>
          <w:sz w:val="30"/>
          <w:lang w:val="pl-PL" w:eastAsia="pl-PL" w:bidi="ar-SA"/>
        </w:rPr>
        <w:t>ata, przeżyć, wydarzeń</w:t>
      </w:r>
      <w:r w:rsidR="00A15A04" w:rsidRPr="00F14FAA">
        <w:rPr>
          <w:rFonts w:ascii="Times New Roman" w:eastAsia="Times New Roman" w:hAnsi="Times New Roman" w:cs="Times New Roman"/>
          <w:sz w:val="30"/>
          <w:lang w:val="pl-PL" w:eastAsia="pl-PL" w:bidi="ar-SA"/>
        </w:rPr>
        <w:t>, natom</w:t>
      </w:r>
      <w:r>
        <w:rPr>
          <w:rFonts w:ascii="Times New Roman" w:eastAsia="Times New Roman" w:hAnsi="Times New Roman" w:cs="Times New Roman"/>
          <w:sz w:val="30"/>
          <w:lang w:val="pl-PL" w:eastAsia="pl-PL" w:bidi="ar-SA"/>
        </w:rPr>
        <w:t>iast zaburzenia dwubiegunowe są </w:t>
      </w:r>
      <w:r w:rsidR="00A15A04" w:rsidRPr="00F14FAA">
        <w:rPr>
          <w:rFonts w:ascii="Times New Roman" w:eastAsia="Times New Roman" w:hAnsi="Times New Roman" w:cs="Times New Roman"/>
          <w:sz w:val="30"/>
          <w:lang w:val="pl-PL" w:eastAsia="pl-PL" w:bidi="ar-SA"/>
        </w:rPr>
        <w:t>silnie</w:t>
      </w:r>
      <w:r>
        <w:rPr>
          <w:rFonts w:ascii="Times New Roman" w:eastAsia="Times New Roman" w:hAnsi="Times New Roman" w:cs="Times New Roman"/>
          <w:sz w:val="24"/>
          <w:szCs w:val="24"/>
          <w:lang w:val="pl-PL" w:eastAsia="pl-PL" w:bidi="ar-SA"/>
        </w:rPr>
        <w:t xml:space="preserve"> </w:t>
      </w:r>
      <w:r w:rsidR="00A15A04" w:rsidRPr="00F14FAA">
        <w:rPr>
          <w:rFonts w:ascii="Times New Roman" w:eastAsia="Times New Roman" w:hAnsi="Times New Roman" w:cs="Times New Roman"/>
          <w:sz w:val="30"/>
          <w:lang w:val="pl-PL" w:eastAsia="pl-PL" w:bidi="ar-SA"/>
        </w:rPr>
        <w:t>związane z uwarunkowaniami genetycznymi</w:t>
      </w:r>
      <w:r>
        <w:rPr>
          <w:rFonts w:ascii="Times New Roman" w:eastAsia="Times New Roman" w:hAnsi="Times New Roman" w:cs="Times New Roman"/>
          <w:sz w:val="30"/>
          <w:lang w:val="pl-PL" w:eastAsia="pl-PL" w:bidi="ar-SA"/>
        </w:rPr>
        <w:t>.</w:t>
      </w:r>
      <w:r w:rsidR="00A15A04" w:rsidRPr="00F14FAA">
        <w:rPr>
          <w:rFonts w:ascii="Times New Roman" w:eastAsia="Times New Roman" w:hAnsi="Times New Roman" w:cs="Times New Roman"/>
          <w:sz w:val="24"/>
          <w:szCs w:val="24"/>
          <w:lang w:val="pl-PL" w:eastAsia="pl-PL" w:bidi="ar-SA"/>
        </w:rPr>
        <w:br/>
      </w:r>
      <w:r w:rsidR="00A15A04">
        <w:rPr>
          <w:rFonts w:ascii="Times New Roman" w:eastAsia="Times New Roman" w:hAnsi="Times New Roman" w:cs="Times New Roman"/>
          <w:sz w:val="30"/>
          <w:lang w:val="pl-PL" w:eastAsia="pl-PL" w:bidi="ar-SA"/>
        </w:rPr>
        <w:t xml:space="preserve"> </w:t>
      </w:r>
      <w:r w:rsidR="00A15A04">
        <w:rPr>
          <w:rFonts w:ascii="Times New Roman" w:eastAsia="Times New Roman" w:hAnsi="Times New Roman" w:cs="Times New Roman"/>
          <w:sz w:val="30"/>
          <w:lang w:val="pl-PL" w:eastAsia="pl-PL" w:bidi="ar-SA"/>
        </w:rPr>
        <w:tab/>
      </w:r>
      <w:r w:rsidR="00A15A04" w:rsidRPr="00F14FAA">
        <w:rPr>
          <w:rFonts w:ascii="Times New Roman" w:eastAsia="Times New Roman" w:hAnsi="Times New Roman" w:cs="Times New Roman"/>
          <w:sz w:val="30"/>
          <w:lang w:val="pl-PL" w:eastAsia="pl-PL" w:bidi="ar-SA"/>
        </w:rPr>
        <w:t xml:space="preserve">Gdy mówimy „mam depresję”, zwykle </w:t>
      </w:r>
      <w:r w:rsidR="00A15A04">
        <w:rPr>
          <w:rFonts w:ascii="Times New Roman" w:eastAsia="Times New Roman" w:hAnsi="Times New Roman" w:cs="Times New Roman"/>
          <w:sz w:val="30"/>
          <w:lang w:val="pl-PL" w:eastAsia="pl-PL" w:bidi="ar-SA"/>
        </w:rPr>
        <w:t>chodzi nam o to, że jesteśmy po prostu </w:t>
      </w:r>
      <w:r w:rsidR="00A15A04" w:rsidRPr="00F14FAA">
        <w:rPr>
          <w:rFonts w:ascii="Times New Roman" w:eastAsia="Times New Roman" w:hAnsi="Times New Roman" w:cs="Times New Roman"/>
          <w:sz w:val="30"/>
          <w:lang w:val="pl-PL" w:eastAsia="pl-PL" w:bidi="ar-SA"/>
        </w:rPr>
        <w:t>smutni,</w:t>
      </w:r>
      <w:r w:rsidR="00A15A04">
        <w:rPr>
          <w:rFonts w:ascii="Times New Roman" w:eastAsia="Times New Roman" w:hAnsi="Times New Roman" w:cs="Times New Roman"/>
          <w:sz w:val="24"/>
          <w:szCs w:val="24"/>
          <w:lang w:val="pl-PL" w:eastAsia="pl-PL" w:bidi="ar-SA"/>
        </w:rPr>
        <w:t> </w:t>
      </w:r>
      <w:r w:rsidR="00A15A04" w:rsidRPr="00F14FAA">
        <w:rPr>
          <w:rFonts w:ascii="Times New Roman" w:eastAsia="Times New Roman" w:hAnsi="Times New Roman" w:cs="Times New Roman"/>
          <w:sz w:val="30"/>
          <w:lang w:val="pl-PL" w:eastAsia="pl-PL" w:bidi="ar-SA"/>
        </w:rPr>
        <w:t xml:space="preserve">przygnębieni. Natomiast z </w:t>
      </w:r>
      <w:r w:rsidR="00A15A04">
        <w:rPr>
          <w:rFonts w:ascii="Times New Roman" w:eastAsia="Times New Roman" w:hAnsi="Times New Roman" w:cs="Times New Roman"/>
          <w:sz w:val="30"/>
          <w:lang w:val="pl-PL" w:eastAsia="pl-PL" w:bidi="ar-SA"/>
        </w:rPr>
        <w:t>medycznego punktu widzenia jest to zespół </w:t>
      </w:r>
      <w:r w:rsidR="00A15A04" w:rsidRPr="00F14FAA">
        <w:rPr>
          <w:rFonts w:ascii="Times New Roman" w:eastAsia="Times New Roman" w:hAnsi="Times New Roman" w:cs="Times New Roman"/>
          <w:sz w:val="30"/>
          <w:lang w:val="pl-PL" w:eastAsia="pl-PL" w:bidi="ar-SA"/>
        </w:rPr>
        <w:t>objawów</w:t>
      </w:r>
      <w:r w:rsidR="00A15A04">
        <w:rPr>
          <w:rFonts w:ascii="Times New Roman" w:eastAsia="Times New Roman" w:hAnsi="Times New Roman" w:cs="Times New Roman"/>
          <w:sz w:val="24"/>
          <w:szCs w:val="24"/>
          <w:lang w:val="pl-PL" w:eastAsia="pl-PL" w:bidi="ar-SA"/>
        </w:rPr>
        <w:t> </w:t>
      </w:r>
      <w:r w:rsidR="00A15A04" w:rsidRPr="00F14FAA">
        <w:rPr>
          <w:rFonts w:ascii="Times New Roman" w:eastAsia="Times New Roman" w:hAnsi="Times New Roman" w:cs="Times New Roman"/>
          <w:sz w:val="30"/>
          <w:lang w:val="pl-PL" w:eastAsia="pl-PL" w:bidi="ar-SA"/>
        </w:rPr>
        <w:t xml:space="preserve">obejmujących sferę emocjonalną, zachowanie </w:t>
      </w:r>
      <w:r w:rsidR="00A15A04">
        <w:rPr>
          <w:rFonts w:ascii="Times New Roman" w:eastAsia="Times New Roman" w:hAnsi="Times New Roman" w:cs="Times New Roman"/>
          <w:sz w:val="30"/>
          <w:lang w:val="pl-PL" w:eastAsia="pl-PL" w:bidi="ar-SA"/>
        </w:rPr>
        <w:t xml:space="preserve">                   i funkcjonowanie poznawcze. Mogą </w:t>
      </w:r>
      <w:r w:rsidR="00A15A04" w:rsidRPr="00F14FAA">
        <w:rPr>
          <w:rFonts w:ascii="Times New Roman" w:eastAsia="Times New Roman" w:hAnsi="Times New Roman" w:cs="Times New Roman"/>
          <w:sz w:val="30"/>
          <w:lang w:val="pl-PL" w:eastAsia="pl-PL" w:bidi="ar-SA"/>
        </w:rPr>
        <w:t>jej</w:t>
      </w:r>
      <w:r w:rsidR="00A15A04">
        <w:rPr>
          <w:rFonts w:ascii="Times New Roman" w:eastAsia="Times New Roman" w:hAnsi="Times New Roman" w:cs="Times New Roman"/>
          <w:sz w:val="24"/>
          <w:szCs w:val="24"/>
          <w:lang w:val="pl-PL" w:eastAsia="pl-PL" w:bidi="ar-SA"/>
        </w:rPr>
        <w:t> </w:t>
      </w:r>
      <w:r>
        <w:rPr>
          <w:rFonts w:ascii="Times New Roman" w:eastAsia="Times New Roman" w:hAnsi="Times New Roman" w:cs="Times New Roman"/>
          <w:sz w:val="30"/>
          <w:lang w:val="pl-PL" w:eastAsia="pl-PL" w:bidi="ar-SA"/>
        </w:rPr>
        <w:t>również towarzyszyć </w:t>
      </w:r>
      <w:r w:rsidR="00A15A04" w:rsidRPr="00F14FAA">
        <w:rPr>
          <w:rFonts w:ascii="Times New Roman" w:eastAsia="Times New Roman" w:hAnsi="Times New Roman" w:cs="Times New Roman"/>
          <w:sz w:val="30"/>
          <w:lang w:val="pl-PL" w:eastAsia="pl-PL" w:bidi="ar-SA"/>
        </w:rPr>
        <w:t>objawy somatyczne.</w:t>
      </w:r>
    </w:p>
    <w:p w:rsidR="00E04730" w:rsidRDefault="00A15A04" w:rsidP="00E04730">
      <w:pPr>
        <w:spacing w:after="240"/>
        <w:ind w:firstLine="0"/>
        <w:rPr>
          <w:rFonts w:ascii="Times New Roman" w:eastAsia="Times New Roman" w:hAnsi="Times New Roman" w:cs="Times New Roman"/>
          <w:b/>
          <w:sz w:val="30"/>
          <w:lang w:val="pl-PL" w:eastAsia="pl-PL" w:bidi="ar-SA"/>
        </w:rPr>
      </w:pPr>
      <w:r w:rsidRPr="00E04730">
        <w:rPr>
          <w:rFonts w:ascii="Times New Roman" w:eastAsia="Times New Roman" w:hAnsi="Times New Roman" w:cs="Times New Roman"/>
          <w:b/>
          <w:sz w:val="30"/>
          <w:lang w:val="pl-PL" w:eastAsia="pl-PL" w:bidi="ar-SA"/>
        </w:rPr>
        <w:t>Przyczyny depresji</w:t>
      </w:r>
    </w:p>
    <w:p w:rsidR="00A15A04" w:rsidRPr="00E04730" w:rsidRDefault="00A15A04" w:rsidP="00E04730">
      <w:pPr>
        <w:spacing w:after="240"/>
        <w:ind w:firstLine="0"/>
        <w:jc w:val="both"/>
        <w:rPr>
          <w:rFonts w:ascii="Times New Roman" w:eastAsia="Times New Roman" w:hAnsi="Times New Roman" w:cs="Times New Roman"/>
          <w:sz w:val="30"/>
          <w:lang w:val="pl-PL" w:eastAsia="pl-PL" w:bidi="ar-SA"/>
        </w:rPr>
      </w:pPr>
      <w:r w:rsidRPr="00E04730">
        <w:rPr>
          <w:rFonts w:ascii="Times New Roman" w:eastAsia="Times New Roman" w:hAnsi="Times New Roman" w:cs="Times New Roman"/>
          <w:sz w:val="24"/>
          <w:szCs w:val="24"/>
          <w:lang w:val="pl-PL" w:eastAsia="pl-PL" w:bidi="ar-SA"/>
        </w:rPr>
        <w:br/>
      </w:r>
      <w:r w:rsidRPr="00E04730">
        <w:rPr>
          <w:rFonts w:ascii="Times New Roman" w:eastAsia="Times New Roman" w:hAnsi="Times New Roman" w:cs="Times New Roman"/>
          <w:sz w:val="30"/>
          <w:u w:val="single"/>
          <w:lang w:val="pl-PL" w:eastAsia="pl-PL" w:bidi="ar-SA"/>
        </w:rPr>
        <w:t xml:space="preserve">1. Biologiczne </w:t>
      </w:r>
      <w:r w:rsidRPr="00E04730">
        <w:rPr>
          <w:rFonts w:ascii="Times New Roman" w:eastAsia="Times New Roman" w:hAnsi="Times New Roman" w:cs="Times New Roman"/>
          <w:sz w:val="30"/>
          <w:lang w:val="pl-PL" w:eastAsia="pl-PL" w:bidi="ar-SA"/>
        </w:rPr>
        <w:t>- uwarunko</w:t>
      </w:r>
      <w:r w:rsidR="00E04730">
        <w:rPr>
          <w:rFonts w:ascii="Times New Roman" w:eastAsia="Times New Roman" w:hAnsi="Times New Roman" w:cs="Times New Roman"/>
          <w:sz w:val="30"/>
          <w:lang w:val="pl-PL" w:eastAsia="pl-PL" w:bidi="ar-SA"/>
        </w:rPr>
        <w:t xml:space="preserve">wania genetyczne, nieprawidłowe </w:t>
      </w:r>
      <w:r w:rsidRPr="00E04730">
        <w:rPr>
          <w:rFonts w:ascii="Times New Roman" w:eastAsia="Times New Roman" w:hAnsi="Times New Roman" w:cs="Times New Roman"/>
          <w:sz w:val="30"/>
          <w:lang w:val="pl-PL" w:eastAsia="pl-PL" w:bidi="ar-SA"/>
        </w:rPr>
        <w:t>działanie</w:t>
      </w:r>
      <w:r w:rsidR="00E04730" w:rsidRPr="00E04730">
        <w:rPr>
          <w:rFonts w:ascii="Times New Roman" w:eastAsia="Times New Roman" w:hAnsi="Times New Roman" w:cs="Times New Roman"/>
          <w:sz w:val="24"/>
          <w:szCs w:val="24"/>
          <w:lang w:val="pl-PL" w:eastAsia="pl-PL" w:bidi="ar-SA"/>
        </w:rPr>
        <w:t> </w:t>
      </w:r>
      <w:r w:rsidRPr="00E04730">
        <w:rPr>
          <w:rFonts w:ascii="Times New Roman" w:eastAsia="Times New Roman" w:hAnsi="Times New Roman" w:cs="Times New Roman"/>
          <w:sz w:val="30"/>
          <w:lang w:val="pl-PL" w:eastAsia="pl-PL" w:bidi="ar-SA"/>
        </w:rPr>
        <w:t>neuroprzekaźników w mózgu, zaburzenia regulacji h</w:t>
      </w:r>
      <w:r w:rsidR="00E04730" w:rsidRPr="00E04730">
        <w:rPr>
          <w:rFonts w:ascii="Times New Roman" w:eastAsia="Times New Roman" w:hAnsi="Times New Roman" w:cs="Times New Roman"/>
          <w:sz w:val="30"/>
          <w:lang w:val="pl-PL" w:eastAsia="pl-PL" w:bidi="ar-SA"/>
        </w:rPr>
        <w:t xml:space="preserve">ormonalnej  </w:t>
      </w:r>
      <w:r w:rsidRPr="00E04730">
        <w:rPr>
          <w:rFonts w:ascii="Times New Roman" w:eastAsia="Times New Roman" w:hAnsi="Times New Roman" w:cs="Times New Roman"/>
          <w:sz w:val="30"/>
          <w:lang w:val="pl-PL" w:eastAsia="pl-PL" w:bidi="ar-SA"/>
        </w:rPr>
        <w:t xml:space="preserve"> w organizmie.</w:t>
      </w:r>
      <w:r w:rsidRPr="00E04730">
        <w:rPr>
          <w:rFonts w:ascii="Times New Roman" w:eastAsia="Times New Roman" w:hAnsi="Times New Roman" w:cs="Times New Roman"/>
          <w:sz w:val="24"/>
          <w:szCs w:val="24"/>
          <w:lang w:val="pl-PL" w:eastAsia="pl-PL" w:bidi="ar-SA"/>
        </w:rPr>
        <w:br/>
      </w:r>
      <w:r w:rsidRPr="00E04730">
        <w:rPr>
          <w:rFonts w:ascii="Times New Roman" w:eastAsia="Times New Roman" w:hAnsi="Times New Roman" w:cs="Times New Roman"/>
          <w:sz w:val="30"/>
          <w:u w:val="single"/>
          <w:lang w:val="pl-PL" w:eastAsia="pl-PL" w:bidi="ar-SA"/>
        </w:rPr>
        <w:t>2. Psychogenne</w:t>
      </w:r>
      <w:r w:rsidRPr="00E04730">
        <w:rPr>
          <w:rFonts w:ascii="Times New Roman" w:eastAsia="Times New Roman" w:hAnsi="Times New Roman" w:cs="Times New Roman"/>
          <w:sz w:val="30"/>
          <w:lang w:val="pl-PL" w:eastAsia="pl-PL" w:bidi="ar-SA"/>
        </w:rPr>
        <w:t xml:space="preserve"> - indywidualna konstrukcja psychiczna, np. niska samoocena,</w:t>
      </w:r>
      <w:r w:rsidRPr="00E04730">
        <w:rPr>
          <w:rFonts w:ascii="Times New Roman" w:eastAsia="Times New Roman" w:hAnsi="Times New Roman" w:cs="Times New Roman"/>
          <w:sz w:val="24"/>
          <w:szCs w:val="24"/>
          <w:lang w:val="pl-PL" w:eastAsia="pl-PL" w:bidi="ar-SA"/>
        </w:rPr>
        <w:t xml:space="preserve"> </w:t>
      </w:r>
      <w:r w:rsidRPr="00E04730">
        <w:rPr>
          <w:rFonts w:ascii="Times New Roman" w:eastAsia="Times New Roman" w:hAnsi="Times New Roman" w:cs="Times New Roman"/>
          <w:sz w:val="30"/>
          <w:lang w:val="pl-PL" w:eastAsia="pl-PL" w:bidi="ar-SA"/>
        </w:rPr>
        <w:t>skłonność do samokrytyki, depresyjne schematy myślenia, nieumiejętność radzenia</w:t>
      </w:r>
      <w:r w:rsidRPr="00E04730">
        <w:rPr>
          <w:rFonts w:ascii="Times New Roman" w:eastAsia="Times New Roman" w:hAnsi="Times New Roman" w:cs="Times New Roman"/>
          <w:sz w:val="24"/>
          <w:szCs w:val="24"/>
          <w:lang w:val="pl-PL" w:eastAsia="pl-PL" w:bidi="ar-SA"/>
        </w:rPr>
        <w:t> </w:t>
      </w:r>
      <w:r w:rsidRPr="00E04730">
        <w:rPr>
          <w:rFonts w:ascii="Times New Roman" w:eastAsia="Times New Roman" w:hAnsi="Times New Roman" w:cs="Times New Roman"/>
          <w:sz w:val="30"/>
          <w:lang w:val="pl-PL" w:eastAsia="pl-PL" w:bidi="ar-SA"/>
        </w:rPr>
        <w:t>sobie ze stresującymi sytuacjami, słabe umiejętności społeczne.</w:t>
      </w:r>
      <w:r w:rsidRPr="00E04730">
        <w:rPr>
          <w:rFonts w:ascii="Times New Roman" w:eastAsia="Times New Roman" w:hAnsi="Times New Roman" w:cs="Times New Roman"/>
          <w:sz w:val="24"/>
          <w:szCs w:val="24"/>
          <w:lang w:val="pl-PL" w:eastAsia="pl-PL" w:bidi="ar-SA"/>
        </w:rPr>
        <w:br/>
      </w:r>
      <w:r w:rsidRPr="00E04730">
        <w:rPr>
          <w:rFonts w:ascii="Times New Roman" w:eastAsia="Times New Roman" w:hAnsi="Times New Roman" w:cs="Times New Roman"/>
          <w:sz w:val="30"/>
          <w:u w:val="single"/>
          <w:lang w:val="pl-PL" w:eastAsia="pl-PL" w:bidi="ar-SA"/>
        </w:rPr>
        <w:t>3. Środowiskowe</w:t>
      </w:r>
      <w:r w:rsidRPr="00E04730">
        <w:rPr>
          <w:rFonts w:ascii="Times New Roman" w:eastAsia="Times New Roman" w:hAnsi="Times New Roman" w:cs="Times New Roman"/>
          <w:sz w:val="30"/>
          <w:lang w:val="pl-PL" w:eastAsia="pl-PL" w:bidi="ar-SA"/>
        </w:rPr>
        <w:t xml:space="preserve"> - np.: trudna sytuacja rodzinna, przemoc w rodzinie, problemy</w:t>
      </w:r>
      <w:r w:rsidRPr="00E04730">
        <w:rPr>
          <w:rFonts w:ascii="Times New Roman" w:eastAsia="Times New Roman" w:hAnsi="Times New Roman" w:cs="Times New Roman"/>
          <w:sz w:val="24"/>
          <w:szCs w:val="24"/>
          <w:lang w:val="pl-PL" w:eastAsia="pl-PL" w:bidi="ar-SA"/>
        </w:rPr>
        <w:t> </w:t>
      </w:r>
      <w:r w:rsidRPr="00E04730">
        <w:rPr>
          <w:rFonts w:ascii="Times New Roman" w:eastAsia="Times New Roman" w:hAnsi="Times New Roman" w:cs="Times New Roman"/>
          <w:sz w:val="30"/>
          <w:lang w:val="pl-PL" w:eastAsia="pl-PL" w:bidi="ar-SA"/>
        </w:rPr>
        <w:t>w szkole, odrzucenie przez grupę rówieśniczą.</w:t>
      </w:r>
    </w:p>
    <w:p w:rsidR="006250DC" w:rsidRDefault="00A15A04" w:rsidP="00A15A04">
      <w:pPr>
        <w:pStyle w:val="Akapitzlist"/>
        <w:spacing w:after="240"/>
        <w:ind w:firstLine="0"/>
        <w:rPr>
          <w:rFonts w:ascii="Times New Roman" w:eastAsia="Times New Roman" w:hAnsi="Times New Roman" w:cs="Times New Roman"/>
          <w:b/>
          <w:sz w:val="30"/>
          <w:lang w:val="pl-PL" w:eastAsia="pl-PL" w:bidi="ar-SA"/>
        </w:rPr>
      </w:pPr>
      <w:r w:rsidRPr="00575DF3">
        <w:rPr>
          <w:rFonts w:ascii="Times New Roman" w:eastAsia="Times New Roman" w:hAnsi="Times New Roman" w:cs="Times New Roman"/>
          <w:sz w:val="24"/>
          <w:szCs w:val="24"/>
          <w:lang w:val="pl-PL" w:eastAsia="pl-PL" w:bidi="ar-SA"/>
        </w:rPr>
        <w:br/>
      </w:r>
    </w:p>
    <w:p w:rsidR="00A15A04" w:rsidRPr="00E04730" w:rsidRDefault="00A15A04" w:rsidP="00E04730">
      <w:pPr>
        <w:spacing w:after="240"/>
        <w:ind w:firstLine="0"/>
        <w:rPr>
          <w:rFonts w:ascii="Times New Roman" w:eastAsia="Times New Roman" w:hAnsi="Times New Roman" w:cs="Times New Roman"/>
          <w:b/>
          <w:sz w:val="30"/>
          <w:lang w:val="pl-PL" w:eastAsia="pl-PL" w:bidi="ar-SA"/>
        </w:rPr>
      </w:pPr>
      <w:r w:rsidRPr="00E04730">
        <w:rPr>
          <w:rFonts w:ascii="Times New Roman" w:eastAsia="Times New Roman" w:hAnsi="Times New Roman" w:cs="Times New Roman"/>
          <w:b/>
          <w:sz w:val="30"/>
          <w:lang w:val="pl-PL" w:eastAsia="pl-PL" w:bidi="ar-SA"/>
        </w:rPr>
        <w:lastRenderedPageBreak/>
        <w:t>Objawy depresji</w:t>
      </w:r>
    </w:p>
    <w:p w:rsidR="00A15A04" w:rsidRPr="00575DF3"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575DF3">
        <w:rPr>
          <w:rFonts w:ascii="Times New Roman" w:eastAsia="Times New Roman" w:hAnsi="Times New Roman" w:cs="Times New Roman"/>
          <w:sz w:val="30"/>
          <w:lang w:val="pl-PL" w:eastAsia="pl-PL" w:bidi="ar-SA"/>
        </w:rPr>
        <w:t>zobojętnienie, apatia, zmniejszenie, a nawet utrata zdolności   do  przeżywania</w:t>
      </w:r>
      <w:r w:rsidRPr="00575DF3">
        <w:rPr>
          <w:rFonts w:ascii="Times New Roman" w:eastAsia="Times New Roman" w:hAnsi="Times New Roman" w:cs="Times New Roman"/>
          <w:sz w:val="24"/>
          <w:szCs w:val="24"/>
          <w:lang w:val="pl-PL" w:eastAsia="pl-PL" w:bidi="ar-SA"/>
        </w:rPr>
        <w:t> </w:t>
      </w:r>
      <w:r w:rsidRPr="00575DF3">
        <w:rPr>
          <w:rFonts w:ascii="Times New Roman" w:eastAsia="Times New Roman" w:hAnsi="Times New Roman" w:cs="Times New Roman"/>
          <w:sz w:val="30"/>
          <w:lang w:val="pl-PL" w:eastAsia="pl-PL" w:bidi="ar-SA"/>
        </w:rPr>
        <w:t>radości, poczucie znudzenia, zniechęcenia,</w:t>
      </w:r>
    </w:p>
    <w:p w:rsidR="00A15A04"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575DF3">
        <w:rPr>
          <w:rFonts w:ascii="Times New Roman" w:eastAsia="Times New Roman" w:hAnsi="Times New Roman" w:cs="Times New Roman"/>
          <w:sz w:val="30"/>
          <w:lang w:val="pl-PL" w:eastAsia="pl-PL" w:bidi="ar-SA"/>
        </w:rPr>
        <w:t>ograniczenie lub zaprzestanie aktywności, a także niechęć do podejmowania codziennych obowiązków lub zupełne ich zaniechanie,</w:t>
      </w:r>
    </w:p>
    <w:p w:rsidR="00E04730" w:rsidRPr="007B5A07" w:rsidRDefault="00E04730"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575DF3">
        <w:rPr>
          <w:rFonts w:ascii="Times New Roman" w:eastAsia="Times New Roman" w:hAnsi="Times New Roman" w:cs="Times New Roman"/>
          <w:sz w:val="30"/>
          <w:lang w:val="pl-PL" w:eastAsia="pl-PL" w:bidi="ar-SA"/>
        </w:rPr>
        <w:t>uczucie niepokoju, napięcia wewnętrznego, lęku,</w:t>
      </w:r>
    </w:p>
    <w:p w:rsidR="00E04730" w:rsidRDefault="00E04730"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575DF3">
        <w:rPr>
          <w:rFonts w:ascii="Times New Roman" w:eastAsia="Times New Roman" w:hAnsi="Times New Roman" w:cs="Times New Roman"/>
          <w:sz w:val="30"/>
          <w:lang w:val="pl-PL" w:eastAsia="pl-PL" w:bidi="ar-SA"/>
        </w:rPr>
        <w:t>zaburzenia koncentracji i trudności z zapamiętywaniem,</w:t>
      </w:r>
    </w:p>
    <w:p w:rsidR="00E04730" w:rsidRPr="007B5A07" w:rsidRDefault="00E04730"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7B5A07">
        <w:rPr>
          <w:rFonts w:ascii="Times New Roman" w:eastAsia="Times New Roman" w:hAnsi="Times New Roman" w:cs="Times New Roman"/>
          <w:sz w:val="30"/>
          <w:lang w:val="pl-PL" w:eastAsia="pl-PL" w:bidi="ar-SA"/>
        </w:rPr>
        <w:t>zaburzenia snu,</w:t>
      </w:r>
    </w:p>
    <w:p w:rsidR="00E04730" w:rsidRPr="00E04730" w:rsidRDefault="00E04730"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575DF3">
        <w:rPr>
          <w:rFonts w:ascii="Times New Roman" w:eastAsia="Times New Roman" w:hAnsi="Times New Roman" w:cs="Times New Roman"/>
          <w:sz w:val="30"/>
          <w:lang w:val="pl-PL" w:eastAsia="pl-PL" w:bidi="ar-SA"/>
        </w:rPr>
        <w:t>nadmierne obwinianie się,</w:t>
      </w:r>
    </w:p>
    <w:p w:rsidR="00A15A04" w:rsidRPr="007B5A07"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575DF3">
        <w:rPr>
          <w:rFonts w:ascii="Times New Roman" w:eastAsia="Times New Roman" w:hAnsi="Times New Roman" w:cs="Times New Roman"/>
          <w:sz w:val="30"/>
          <w:lang w:val="pl-PL" w:eastAsia="pl-PL" w:bidi="ar-SA"/>
        </w:rPr>
        <w:t>wycofanie się ze związków rówieśniczych,</w:t>
      </w:r>
    </w:p>
    <w:p w:rsidR="00A15A04" w:rsidRPr="007B5A07"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575DF3">
        <w:rPr>
          <w:rFonts w:ascii="Times New Roman" w:eastAsia="Times New Roman" w:hAnsi="Times New Roman" w:cs="Times New Roman"/>
          <w:sz w:val="30"/>
          <w:lang w:val="pl-PL" w:eastAsia="pl-PL" w:bidi="ar-SA"/>
        </w:rPr>
        <w:t>depresyjne myślenie - pesymistyczna ocena rzeczywistości, własnych możliwości,</w:t>
      </w:r>
    </w:p>
    <w:p w:rsidR="00A15A04" w:rsidRPr="007B5A07"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575DF3">
        <w:rPr>
          <w:rFonts w:ascii="Times New Roman" w:eastAsia="Times New Roman" w:hAnsi="Times New Roman" w:cs="Times New Roman"/>
          <w:sz w:val="30"/>
          <w:lang w:val="pl-PL" w:eastAsia="pl-PL" w:bidi="ar-SA"/>
        </w:rPr>
        <w:t>poczucie bycia bezużytecznym, niepotrzebnym,</w:t>
      </w:r>
    </w:p>
    <w:p w:rsidR="00A15A04" w:rsidRPr="007B5A07"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575DF3">
        <w:rPr>
          <w:rFonts w:ascii="Times New Roman" w:eastAsia="Times New Roman" w:hAnsi="Times New Roman" w:cs="Times New Roman"/>
          <w:sz w:val="30"/>
          <w:lang w:val="pl-PL" w:eastAsia="pl-PL" w:bidi="ar-SA"/>
        </w:rPr>
        <w:t>podejmowanie impulsywnych, nieprzemyślanych działań,</w:t>
      </w:r>
    </w:p>
    <w:p w:rsidR="00A15A04" w:rsidRPr="007B5A07"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7B5A07">
        <w:rPr>
          <w:rFonts w:ascii="Times New Roman" w:eastAsia="Times New Roman" w:hAnsi="Times New Roman" w:cs="Times New Roman"/>
          <w:sz w:val="30"/>
          <w:lang w:val="pl-PL" w:eastAsia="pl-PL" w:bidi="ar-SA"/>
        </w:rPr>
        <w:t>pobudzenie psychoruchowe,</w:t>
      </w:r>
    </w:p>
    <w:p w:rsidR="00A15A04" w:rsidRPr="00E04730"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7B5A07">
        <w:rPr>
          <w:rFonts w:ascii="Times New Roman" w:eastAsia="Times New Roman" w:hAnsi="Times New Roman" w:cs="Times New Roman"/>
          <w:sz w:val="30"/>
          <w:lang w:val="pl-PL" w:eastAsia="pl-PL" w:bidi="ar-SA"/>
        </w:rPr>
        <w:t>zwiększenie lub zmniejszenie apetytu, a w efekcie - zmiany masy ciała,</w:t>
      </w:r>
    </w:p>
    <w:p w:rsidR="00A15A04" w:rsidRPr="007B5A07"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7B5A07">
        <w:rPr>
          <w:rFonts w:ascii="Times New Roman" w:eastAsia="Times New Roman" w:hAnsi="Times New Roman" w:cs="Times New Roman"/>
          <w:sz w:val="30"/>
          <w:lang w:val="pl-PL" w:eastAsia="pl-PL" w:bidi="ar-SA"/>
        </w:rPr>
        <w:t>dolegliwości somatyczne: bóle brzucha, nudności, wymioty, biegunki, bóle głowy,</w:t>
      </w:r>
      <w:r>
        <w:rPr>
          <w:rFonts w:ascii="Times New Roman" w:eastAsia="Times New Roman" w:hAnsi="Times New Roman" w:cs="Times New Roman"/>
          <w:sz w:val="30"/>
          <w:lang w:val="pl-PL" w:eastAsia="pl-PL" w:bidi="ar-SA"/>
        </w:rPr>
        <w:t xml:space="preserve"> </w:t>
      </w:r>
      <w:r w:rsidRPr="007B5A07">
        <w:rPr>
          <w:rFonts w:ascii="Times New Roman" w:eastAsia="Times New Roman" w:hAnsi="Times New Roman" w:cs="Times New Roman"/>
          <w:sz w:val="30"/>
          <w:lang w:val="pl-PL" w:eastAsia="pl-PL" w:bidi="ar-SA"/>
        </w:rPr>
        <w:t>ko</w:t>
      </w:r>
      <w:r>
        <w:rPr>
          <w:rFonts w:ascii="Times New Roman" w:eastAsia="Times New Roman" w:hAnsi="Times New Roman" w:cs="Times New Roman"/>
          <w:sz w:val="30"/>
          <w:lang w:val="pl-PL" w:eastAsia="pl-PL" w:bidi="ar-SA"/>
        </w:rPr>
        <w:t xml:space="preserve">łatania serca, duszność, częste </w:t>
      </w:r>
      <w:r w:rsidRPr="007B5A07">
        <w:rPr>
          <w:rFonts w:ascii="Times New Roman" w:eastAsia="Times New Roman" w:hAnsi="Times New Roman" w:cs="Times New Roman"/>
          <w:sz w:val="30"/>
          <w:lang w:val="pl-PL" w:eastAsia="pl-PL" w:bidi="ar-SA"/>
        </w:rPr>
        <w:t>zasłabnięcia lub omdlenia,</w:t>
      </w:r>
    </w:p>
    <w:p w:rsidR="00A15A04" w:rsidRPr="007B5A07"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7B5A07">
        <w:rPr>
          <w:rFonts w:ascii="Times New Roman" w:eastAsia="Times New Roman" w:hAnsi="Times New Roman" w:cs="Times New Roman"/>
          <w:sz w:val="30"/>
          <w:lang w:val="pl-PL" w:eastAsia="pl-PL" w:bidi="ar-SA"/>
        </w:rPr>
        <w:t>odmowa chodzenia do szkoły, konflikty z rodzicami,</w:t>
      </w:r>
    </w:p>
    <w:p w:rsidR="00A15A04" w:rsidRPr="007B5A07"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7B5A07">
        <w:rPr>
          <w:rFonts w:ascii="Times New Roman" w:eastAsia="Times New Roman" w:hAnsi="Times New Roman" w:cs="Times New Roman"/>
          <w:sz w:val="30"/>
          <w:lang w:val="pl-PL" w:eastAsia="pl-PL" w:bidi="ar-SA"/>
        </w:rPr>
        <w:t>działania autoagresywne, np.: samookaleczenia,</w:t>
      </w:r>
    </w:p>
    <w:p w:rsidR="00A15A04" w:rsidRPr="007B5A07"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7B5A07">
        <w:rPr>
          <w:rFonts w:ascii="Times New Roman" w:eastAsia="Times New Roman" w:hAnsi="Times New Roman" w:cs="Times New Roman"/>
          <w:sz w:val="30"/>
          <w:lang w:val="pl-PL" w:eastAsia="pl-PL" w:bidi="ar-SA"/>
        </w:rPr>
        <w:t>w skrajnych przypadkach objawy psychotyczne: omam</w:t>
      </w:r>
      <w:r>
        <w:rPr>
          <w:rFonts w:ascii="Times New Roman" w:eastAsia="Times New Roman" w:hAnsi="Times New Roman" w:cs="Times New Roman"/>
          <w:sz w:val="30"/>
          <w:lang w:val="pl-PL" w:eastAsia="pl-PL" w:bidi="ar-SA"/>
        </w:rPr>
        <w:t xml:space="preserve">y                              i </w:t>
      </w:r>
      <w:r w:rsidRPr="007B5A07">
        <w:rPr>
          <w:rFonts w:ascii="Times New Roman" w:eastAsia="Times New Roman" w:hAnsi="Times New Roman" w:cs="Times New Roman"/>
          <w:sz w:val="30"/>
          <w:lang w:val="pl-PL" w:eastAsia="pl-PL" w:bidi="ar-SA"/>
        </w:rPr>
        <w:t>urojenia,</w:t>
      </w:r>
    </w:p>
    <w:p w:rsidR="00A15A04" w:rsidRPr="007B5A07" w:rsidRDefault="00A15A04" w:rsidP="00E04730">
      <w:pPr>
        <w:pStyle w:val="Akapitzlist"/>
        <w:numPr>
          <w:ilvl w:val="0"/>
          <w:numId w:val="3"/>
        </w:numPr>
        <w:spacing w:after="240"/>
        <w:jc w:val="both"/>
        <w:rPr>
          <w:rFonts w:ascii="Times New Roman" w:eastAsia="Times New Roman" w:hAnsi="Times New Roman" w:cs="Times New Roman"/>
          <w:sz w:val="30"/>
          <w:lang w:val="pl-PL" w:eastAsia="pl-PL" w:bidi="ar-SA"/>
        </w:rPr>
      </w:pPr>
      <w:r w:rsidRPr="007B5A07">
        <w:rPr>
          <w:rFonts w:ascii="Times New Roman" w:eastAsia="Times New Roman" w:hAnsi="Times New Roman" w:cs="Times New Roman"/>
          <w:sz w:val="30"/>
          <w:lang w:val="pl-PL" w:eastAsia="pl-PL" w:bidi="ar-SA"/>
        </w:rPr>
        <w:t>myśli samobójcze oraz próby samobójcze.</w:t>
      </w:r>
    </w:p>
    <w:p w:rsidR="00A767B4" w:rsidRDefault="00A15A04" w:rsidP="00A767B4">
      <w:pPr>
        <w:spacing w:after="240"/>
        <w:ind w:firstLine="708"/>
        <w:jc w:val="both"/>
        <w:rPr>
          <w:rFonts w:ascii="Times New Roman" w:eastAsia="Times New Roman" w:hAnsi="Times New Roman" w:cs="Times New Roman"/>
          <w:sz w:val="30"/>
          <w:lang w:val="pl-PL" w:eastAsia="pl-PL" w:bidi="ar-SA"/>
        </w:rPr>
      </w:pPr>
      <w:r w:rsidRPr="007B5A07">
        <w:rPr>
          <w:rFonts w:ascii="Times New Roman" w:eastAsia="Times New Roman" w:hAnsi="Times New Roman" w:cs="Times New Roman"/>
          <w:sz w:val="30"/>
          <w:lang w:val="pl-PL" w:eastAsia="pl-PL" w:bidi="ar-SA"/>
        </w:rPr>
        <w:t xml:space="preserve">Obecna </w:t>
      </w:r>
      <w:r w:rsidR="00E04730">
        <w:rPr>
          <w:rFonts w:ascii="Times New Roman" w:eastAsia="Times New Roman" w:hAnsi="Times New Roman" w:cs="Times New Roman"/>
          <w:sz w:val="30"/>
          <w:lang w:val="pl-PL" w:eastAsia="pl-PL" w:bidi="ar-SA"/>
        </w:rPr>
        <w:t xml:space="preserve">sytuacja związana z pandemią </w:t>
      </w:r>
      <w:proofErr w:type="spellStart"/>
      <w:r w:rsidR="00E04730">
        <w:rPr>
          <w:rFonts w:ascii="Times New Roman" w:eastAsia="Times New Roman" w:hAnsi="Times New Roman" w:cs="Times New Roman"/>
          <w:sz w:val="30"/>
          <w:lang w:val="pl-PL" w:eastAsia="pl-PL" w:bidi="ar-SA"/>
        </w:rPr>
        <w:t>Covid</w:t>
      </w:r>
      <w:proofErr w:type="spellEnd"/>
      <w:r w:rsidR="00E04730">
        <w:rPr>
          <w:rFonts w:ascii="Times New Roman" w:eastAsia="Times New Roman" w:hAnsi="Times New Roman" w:cs="Times New Roman"/>
          <w:sz w:val="30"/>
          <w:lang w:val="pl-PL" w:eastAsia="pl-PL" w:bidi="ar-SA"/>
        </w:rPr>
        <w:t xml:space="preserve"> 19 </w:t>
      </w:r>
      <w:r w:rsidRPr="007B5A07">
        <w:rPr>
          <w:rFonts w:ascii="Times New Roman" w:eastAsia="Times New Roman" w:hAnsi="Times New Roman" w:cs="Times New Roman"/>
          <w:sz w:val="30"/>
          <w:lang w:val="pl-PL" w:eastAsia="pl-PL" w:bidi="ar-SA"/>
        </w:rPr>
        <w:t>może sprzyjać zaostrzaniu się niektórych objawów depresji.</w:t>
      </w:r>
      <w:r>
        <w:rPr>
          <w:rFonts w:ascii="Times New Roman" w:eastAsia="Times New Roman" w:hAnsi="Times New Roman" w:cs="Times New Roman"/>
          <w:sz w:val="24"/>
          <w:szCs w:val="24"/>
          <w:lang w:val="pl-PL" w:eastAsia="pl-PL" w:bidi="ar-SA"/>
        </w:rPr>
        <w:t xml:space="preserve"> </w:t>
      </w:r>
      <w:r w:rsidR="00E04730">
        <w:rPr>
          <w:rFonts w:ascii="Times New Roman" w:eastAsia="Times New Roman" w:hAnsi="Times New Roman" w:cs="Times New Roman"/>
          <w:sz w:val="30"/>
          <w:lang w:val="pl-PL" w:eastAsia="pl-PL" w:bidi="ar-SA"/>
        </w:rPr>
        <w:t>O</w:t>
      </w:r>
      <w:r w:rsidRPr="007B5A07">
        <w:rPr>
          <w:rFonts w:ascii="Times New Roman" w:eastAsia="Times New Roman" w:hAnsi="Times New Roman" w:cs="Times New Roman"/>
          <w:sz w:val="30"/>
          <w:lang w:val="pl-PL" w:eastAsia="pl-PL" w:bidi="ar-SA"/>
        </w:rPr>
        <w:t>bowiązujące zasady związane z dystansem fizycznym utrudniają kontakt</w:t>
      </w:r>
      <w:r>
        <w:rPr>
          <w:rFonts w:ascii="Times New Roman" w:eastAsia="Times New Roman" w:hAnsi="Times New Roman" w:cs="Times New Roman"/>
          <w:sz w:val="24"/>
          <w:szCs w:val="24"/>
          <w:lang w:val="pl-PL" w:eastAsia="pl-PL" w:bidi="ar-SA"/>
        </w:rPr>
        <w:t xml:space="preserve"> </w:t>
      </w:r>
      <w:r w:rsidRPr="007B5A07">
        <w:rPr>
          <w:rFonts w:ascii="Times New Roman" w:eastAsia="Times New Roman" w:hAnsi="Times New Roman" w:cs="Times New Roman"/>
          <w:sz w:val="30"/>
          <w:lang w:val="pl-PL" w:eastAsia="pl-PL" w:bidi="ar-SA"/>
        </w:rPr>
        <w:t xml:space="preserve">z innymi, </w:t>
      </w:r>
      <w:r w:rsidR="00E04730">
        <w:rPr>
          <w:rFonts w:ascii="Times New Roman" w:eastAsia="Times New Roman" w:hAnsi="Times New Roman" w:cs="Times New Roman"/>
          <w:sz w:val="30"/>
          <w:lang w:val="pl-PL" w:eastAsia="pl-PL" w:bidi="ar-SA"/>
        </w:rPr>
        <w:t xml:space="preserve">oraz </w:t>
      </w:r>
      <w:r w:rsidRPr="007B5A07">
        <w:rPr>
          <w:rFonts w:ascii="Times New Roman" w:eastAsia="Times New Roman" w:hAnsi="Times New Roman" w:cs="Times New Roman"/>
          <w:sz w:val="30"/>
          <w:lang w:val="pl-PL" w:eastAsia="pl-PL" w:bidi="ar-SA"/>
        </w:rPr>
        <w:t>wprowadzenie nauki zdalnej przyczynia się do zmniejszenia</w:t>
      </w:r>
      <w:r>
        <w:rPr>
          <w:rFonts w:ascii="Times New Roman" w:eastAsia="Times New Roman" w:hAnsi="Times New Roman" w:cs="Times New Roman"/>
          <w:sz w:val="24"/>
          <w:szCs w:val="24"/>
          <w:lang w:val="pl-PL" w:eastAsia="pl-PL" w:bidi="ar-SA"/>
        </w:rPr>
        <w:t xml:space="preserve"> </w:t>
      </w:r>
      <w:r w:rsidRPr="007B5A07">
        <w:rPr>
          <w:rFonts w:ascii="Times New Roman" w:eastAsia="Times New Roman" w:hAnsi="Times New Roman" w:cs="Times New Roman"/>
          <w:sz w:val="30"/>
          <w:lang w:val="pl-PL" w:eastAsia="pl-PL" w:bidi="ar-SA"/>
        </w:rPr>
        <w:t>interakcji społecznych.</w:t>
      </w:r>
      <w:r w:rsidR="00E04730">
        <w:rPr>
          <w:rFonts w:ascii="Times New Roman" w:eastAsia="Times New Roman" w:hAnsi="Times New Roman" w:cs="Times New Roman"/>
          <w:sz w:val="30"/>
          <w:lang w:val="pl-PL" w:eastAsia="pl-PL" w:bidi="ar-SA"/>
        </w:rPr>
        <w:t> Jeśli </w:t>
      </w:r>
      <w:r w:rsidRPr="007B5A07">
        <w:rPr>
          <w:rFonts w:ascii="Times New Roman" w:eastAsia="Times New Roman" w:hAnsi="Times New Roman" w:cs="Times New Roman"/>
          <w:sz w:val="30"/>
          <w:lang w:val="pl-PL" w:eastAsia="pl-PL" w:bidi="ar-SA"/>
        </w:rPr>
        <w:t>objawy</w:t>
      </w:r>
      <w:r w:rsidR="00E04730">
        <w:rPr>
          <w:rFonts w:ascii="Times New Roman" w:eastAsia="Times New Roman" w:hAnsi="Times New Roman" w:cs="Times New Roman"/>
          <w:sz w:val="24"/>
          <w:szCs w:val="24"/>
          <w:lang w:val="pl-PL" w:eastAsia="pl-PL" w:bidi="ar-SA"/>
        </w:rPr>
        <w:t> </w:t>
      </w:r>
      <w:r w:rsidR="00E04730">
        <w:rPr>
          <w:rFonts w:ascii="Times New Roman" w:eastAsia="Times New Roman" w:hAnsi="Times New Roman" w:cs="Times New Roman"/>
          <w:sz w:val="30"/>
          <w:lang w:val="pl-PL" w:eastAsia="pl-PL" w:bidi="ar-SA"/>
        </w:rPr>
        <w:t>depresyjne uniemożliwiają </w:t>
      </w:r>
      <w:r w:rsidRPr="007B5A07">
        <w:rPr>
          <w:rFonts w:ascii="Times New Roman" w:eastAsia="Times New Roman" w:hAnsi="Times New Roman" w:cs="Times New Roman"/>
          <w:sz w:val="30"/>
          <w:lang w:val="pl-PL" w:eastAsia="pl-PL" w:bidi="ar-SA"/>
        </w:rPr>
        <w:t xml:space="preserve">funkcjonowanie </w:t>
      </w:r>
      <w:r w:rsidR="00E04730">
        <w:rPr>
          <w:rFonts w:ascii="Times New Roman" w:eastAsia="Times New Roman" w:hAnsi="Times New Roman" w:cs="Times New Roman"/>
          <w:sz w:val="30"/>
          <w:lang w:val="pl-PL" w:eastAsia="pl-PL" w:bidi="ar-SA"/>
        </w:rPr>
        <w:t xml:space="preserve"> </w:t>
      </w:r>
      <w:r w:rsidR="00A767B4">
        <w:rPr>
          <w:rFonts w:ascii="Times New Roman" w:eastAsia="Times New Roman" w:hAnsi="Times New Roman" w:cs="Times New Roman"/>
          <w:sz w:val="30"/>
          <w:lang w:val="pl-PL" w:eastAsia="pl-PL" w:bidi="ar-SA"/>
        </w:rPr>
        <w:t xml:space="preserve">                </w:t>
      </w:r>
      <w:r w:rsidRPr="007B5A07">
        <w:rPr>
          <w:rFonts w:ascii="Times New Roman" w:eastAsia="Times New Roman" w:hAnsi="Times New Roman" w:cs="Times New Roman"/>
          <w:sz w:val="30"/>
          <w:lang w:val="pl-PL" w:eastAsia="pl-PL" w:bidi="ar-SA"/>
        </w:rPr>
        <w:t>i utrzymują się powyżej dwóch</w:t>
      </w:r>
      <w:r>
        <w:rPr>
          <w:rFonts w:ascii="Times New Roman" w:eastAsia="Times New Roman" w:hAnsi="Times New Roman" w:cs="Times New Roman"/>
          <w:sz w:val="24"/>
          <w:szCs w:val="24"/>
          <w:lang w:val="pl-PL" w:eastAsia="pl-PL" w:bidi="ar-SA"/>
        </w:rPr>
        <w:t xml:space="preserve"> </w:t>
      </w:r>
      <w:r w:rsidRPr="007B5A07">
        <w:rPr>
          <w:rFonts w:ascii="Times New Roman" w:eastAsia="Times New Roman" w:hAnsi="Times New Roman" w:cs="Times New Roman"/>
          <w:sz w:val="30"/>
          <w:lang w:val="pl-PL" w:eastAsia="pl-PL" w:bidi="ar-SA"/>
        </w:rPr>
        <w:t>tygodni należy zwrócić się wówczas do lekarza specjalisty, psychiatry, który</w:t>
      </w:r>
      <w:r>
        <w:rPr>
          <w:rFonts w:ascii="Times New Roman" w:eastAsia="Times New Roman" w:hAnsi="Times New Roman" w:cs="Times New Roman"/>
          <w:sz w:val="24"/>
          <w:szCs w:val="24"/>
          <w:lang w:val="pl-PL" w:eastAsia="pl-PL" w:bidi="ar-SA"/>
        </w:rPr>
        <w:t xml:space="preserve"> </w:t>
      </w:r>
      <w:r w:rsidRPr="007B5A07">
        <w:rPr>
          <w:rFonts w:ascii="Times New Roman" w:eastAsia="Times New Roman" w:hAnsi="Times New Roman" w:cs="Times New Roman"/>
          <w:sz w:val="30"/>
          <w:lang w:val="pl-PL" w:eastAsia="pl-PL" w:bidi="ar-SA"/>
        </w:rPr>
        <w:t>po zdiagnozow</w:t>
      </w:r>
      <w:r>
        <w:rPr>
          <w:rFonts w:ascii="Times New Roman" w:eastAsia="Times New Roman" w:hAnsi="Times New Roman" w:cs="Times New Roman"/>
          <w:sz w:val="30"/>
          <w:lang w:val="pl-PL" w:eastAsia="pl-PL" w:bidi="ar-SA"/>
        </w:rPr>
        <w:t>aniu zaleci dalsze postępowanie </w:t>
      </w:r>
      <w:r w:rsidRPr="007B5A07">
        <w:rPr>
          <w:rFonts w:ascii="Times New Roman" w:eastAsia="Times New Roman" w:hAnsi="Times New Roman" w:cs="Times New Roman"/>
          <w:sz w:val="30"/>
          <w:lang w:val="pl-PL" w:eastAsia="pl-PL" w:bidi="ar-SA"/>
        </w:rPr>
        <w:t>psychoterapeutyczne,</w:t>
      </w:r>
      <w:r>
        <w:rPr>
          <w:rFonts w:ascii="Times New Roman" w:eastAsia="Times New Roman" w:hAnsi="Times New Roman" w:cs="Times New Roman"/>
          <w:sz w:val="24"/>
          <w:szCs w:val="24"/>
          <w:lang w:val="pl-PL" w:eastAsia="pl-PL" w:bidi="ar-SA"/>
        </w:rPr>
        <w:t> </w:t>
      </w:r>
      <w:r>
        <w:rPr>
          <w:rFonts w:ascii="Times New Roman" w:eastAsia="Times New Roman" w:hAnsi="Times New Roman" w:cs="Times New Roman"/>
          <w:sz w:val="30"/>
          <w:lang w:val="pl-PL" w:eastAsia="pl-PL" w:bidi="ar-SA"/>
        </w:rPr>
        <w:t>czy </w:t>
      </w:r>
      <w:r w:rsidRPr="007B5A07">
        <w:rPr>
          <w:rFonts w:ascii="Times New Roman" w:eastAsia="Times New Roman" w:hAnsi="Times New Roman" w:cs="Times New Roman"/>
          <w:sz w:val="30"/>
          <w:lang w:val="pl-PL" w:eastAsia="pl-PL" w:bidi="ar-SA"/>
        </w:rPr>
        <w:t>farmakologiczne.</w:t>
      </w:r>
    </w:p>
    <w:p w:rsidR="00A767B4" w:rsidRDefault="00A767B4" w:rsidP="00A767B4">
      <w:pPr>
        <w:spacing w:after="240"/>
        <w:ind w:firstLine="708"/>
        <w:jc w:val="both"/>
        <w:rPr>
          <w:rFonts w:ascii="Times New Roman" w:eastAsia="Times New Roman" w:hAnsi="Times New Roman" w:cs="Times New Roman"/>
          <w:sz w:val="30"/>
          <w:lang w:val="pl-PL" w:eastAsia="pl-PL" w:bidi="ar-SA"/>
        </w:rPr>
      </w:pPr>
    </w:p>
    <w:p w:rsidR="00A15A04" w:rsidRDefault="00A15A04" w:rsidP="00A767B4">
      <w:pPr>
        <w:spacing w:after="240"/>
        <w:ind w:firstLine="708"/>
        <w:jc w:val="both"/>
        <w:rPr>
          <w:rFonts w:ascii="Times New Roman" w:eastAsia="Times New Roman" w:hAnsi="Times New Roman" w:cs="Times New Roman"/>
          <w:sz w:val="30"/>
          <w:lang w:val="pl-PL" w:eastAsia="pl-PL" w:bidi="ar-SA"/>
        </w:rPr>
      </w:pPr>
      <w:r w:rsidRPr="007B5A07">
        <w:rPr>
          <w:rFonts w:ascii="Times New Roman" w:eastAsia="Times New Roman" w:hAnsi="Times New Roman" w:cs="Times New Roman"/>
          <w:sz w:val="24"/>
          <w:szCs w:val="24"/>
          <w:lang w:val="pl-PL" w:eastAsia="pl-PL" w:bidi="ar-SA"/>
        </w:rPr>
        <w:br/>
      </w:r>
    </w:p>
    <w:p w:rsidR="00A15A04" w:rsidRPr="00110F96" w:rsidRDefault="00A15A04" w:rsidP="00A15A04">
      <w:pPr>
        <w:spacing w:after="240"/>
        <w:ind w:firstLine="0"/>
        <w:jc w:val="both"/>
        <w:rPr>
          <w:rFonts w:ascii="Times New Roman" w:eastAsia="Times New Roman" w:hAnsi="Times New Roman" w:cs="Times New Roman"/>
          <w:b/>
          <w:sz w:val="30"/>
          <w:lang w:val="pl-PL" w:eastAsia="pl-PL" w:bidi="ar-SA"/>
        </w:rPr>
      </w:pPr>
      <w:r>
        <w:rPr>
          <w:rFonts w:ascii="Times New Roman" w:eastAsia="Times New Roman" w:hAnsi="Times New Roman" w:cs="Times New Roman"/>
          <w:b/>
          <w:sz w:val="30"/>
          <w:lang w:val="pl-PL" w:eastAsia="pl-PL" w:bidi="ar-SA"/>
        </w:rPr>
        <w:lastRenderedPageBreak/>
        <w:t>Zapobieganie </w:t>
      </w:r>
      <w:r w:rsidRPr="007B5A07">
        <w:rPr>
          <w:rFonts w:ascii="Times New Roman" w:eastAsia="Times New Roman" w:hAnsi="Times New Roman" w:cs="Times New Roman"/>
          <w:b/>
          <w:sz w:val="30"/>
          <w:lang w:val="pl-PL" w:eastAsia="pl-PL" w:bidi="ar-SA"/>
        </w:rPr>
        <w:t>depresji.</w:t>
      </w:r>
    </w:p>
    <w:p w:rsidR="00A15A04" w:rsidRPr="007B5A07" w:rsidRDefault="00110F96" w:rsidP="00A15A04">
      <w:pPr>
        <w:spacing w:after="240"/>
        <w:ind w:firstLine="0"/>
        <w:jc w:val="both"/>
        <w:rPr>
          <w:rFonts w:ascii="Times New Roman" w:eastAsia="Times New Roman" w:hAnsi="Times New Roman" w:cs="Times New Roman"/>
          <w:sz w:val="30"/>
          <w:lang w:val="pl-PL" w:eastAsia="pl-PL" w:bidi="ar-SA"/>
        </w:rPr>
      </w:pPr>
      <w:r>
        <w:rPr>
          <w:rFonts w:ascii="Times New Roman" w:eastAsia="Times New Roman" w:hAnsi="Times New Roman" w:cs="Times New Roman"/>
          <w:sz w:val="30"/>
          <w:lang w:val="pl-PL" w:eastAsia="pl-PL" w:bidi="ar-SA"/>
        </w:rPr>
        <w:t>Czynniki, które pomagają chronić przed </w:t>
      </w:r>
      <w:r w:rsidR="00A15A04">
        <w:rPr>
          <w:rFonts w:ascii="Times New Roman" w:eastAsia="Times New Roman" w:hAnsi="Times New Roman" w:cs="Times New Roman"/>
          <w:sz w:val="30"/>
          <w:lang w:val="pl-PL" w:eastAsia="pl-PL" w:bidi="ar-SA"/>
        </w:rPr>
        <w:t>depres</w:t>
      </w:r>
      <w:r>
        <w:rPr>
          <w:rFonts w:ascii="Times New Roman" w:eastAsia="Times New Roman" w:hAnsi="Times New Roman" w:cs="Times New Roman"/>
          <w:sz w:val="30"/>
          <w:lang w:val="pl-PL" w:eastAsia="pl-PL" w:bidi="ar-SA"/>
        </w:rPr>
        <w:t>ją, są to </w:t>
      </w:r>
      <w:r w:rsidRPr="007B5A07">
        <w:rPr>
          <w:rFonts w:ascii="Times New Roman" w:eastAsia="Times New Roman" w:hAnsi="Times New Roman" w:cs="Times New Roman"/>
          <w:sz w:val="30"/>
          <w:lang w:val="pl-PL" w:eastAsia="pl-PL" w:bidi="ar-SA"/>
        </w:rPr>
        <w:t>m.in.:</w:t>
      </w:r>
      <w:r>
        <w:rPr>
          <w:rFonts w:ascii="Times New Roman" w:eastAsia="Times New Roman" w:hAnsi="Times New Roman" w:cs="Times New Roman"/>
          <w:sz w:val="30"/>
          <w:lang w:val="pl-PL" w:eastAsia="pl-PL" w:bidi="ar-SA"/>
        </w:rPr>
        <w:t xml:space="preserve">                          </w:t>
      </w:r>
      <w:r w:rsidR="00A15A04" w:rsidRPr="007B5A07">
        <w:rPr>
          <w:rFonts w:ascii="Times New Roman" w:eastAsia="Times New Roman" w:hAnsi="Times New Roman" w:cs="Times New Roman"/>
          <w:sz w:val="24"/>
          <w:szCs w:val="24"/>
          <w:lang w:val="pl-PL" w:eastAsia="pl-PL" w:bidi="ar-SA"/>
        </w:rPr>
        <w:br/>
      </w:r>
      <w:r w:rsidR="00A15A04" w:rsidRPr="00F14FAA">
        <w:rPr>
          <w:rFonts w:ascii="Arial" w:eastAsia="Times New Roman" w:hAnsi="Arial" w:cs="Arial"/>
          <w:sz w:val="25"/>
          <w:lang w:val="pl-PL" w:eastAsia="pl-PL" w:bidi="ar-SA"/>
        </w:rPr>
        <w:sym w:font="Symbol" w:char="F0B7"/>
      </w:r>
      <w:r w:rsidR="00A15A04" w:rsidRPr="007B5A07">
        <w:rPr>
          <w:rFonts w:ascii="Arial" w:eastAsia="Times New Roman" w:hAnsi="Arial" w:cs="Arial"/>
          <w:sz w:val="25"/>
          <w:lang w:val="pl-PL" w:eastAsia="pl-PL" w:bidi="ar-SA"/>
        </w:rPr>
        <w:t xml:space="preserve"> </w:t>
      </w:r>
      <w:r w:rsidR="00A15A04" w:rsidRPr="00B51592">
        <w:rPr>
          <w:rFonts w:ascii="Times New Roman" w:eastAsia="Times New Roman" w:hAnsi="Times New Roman" w:cs="Times New Roman"/>
          <w:sz w:val="30"/>
          <w:u w:val="single"/>
          <w:lang w:val="pl-PL" w:eastAsia="pl-PL" w:bidi="ar-SA"/>
        </w:rPr>
        <w:t>czynniki biologiczne,</w:t>
      </w:r>
      <w:r w:rsidR="00A15A04" w:rsidRPr="007B5A07">
        <w:rPr>
          <w:rFonts w:ascii="Times New Roman" w:eastAsia="Times New Roman" w:hAnsi="Times New Roman" w:cs="Times New Roman"/>
          <w:sz w:val="30"/>
          <w:lang w:val="pl-PL" w:eastAsia="pl-PL" w:bidi="ar-SA"/>
        </w:rPr>
        <w:t xml:space="preserve"> takie jak: dobry stan zdrowia, regularne ćwiczenia fizyczne,</w:t>
      </w:r>
      <w:r w:rsidR="00A15A04" w:rsidRPr="007B5A07">
        <w:rPr>
          <w:rFonts w:ascii="Times New Roman" w:eastAsia="Times New Roman" w:hAnsi="Times New Roman" w:cs="Times New Roman"/>
          <w:sz w:val="24"/>
          <w:szCs w:val="24"/>
          <w:lang w:val="pl-PL" w:eastAsia="pl-PL" w:bidi="ar-SA"/>
        </w:rPr>
        <w:br/>
      </w:r>
      <w:r w:rsidR="00A15A04" w:rsidRPr="00F14FAA">
        <w:rPr>
          <w:rFonts w:ascii="Arial" w:eastAsia="Times New Roman" w:hAnsi="Arial" w:cs="Arial"/>
          <w:sz w:val="25"/>
          <w:lang w:val="pl-PL" w:eastAsia="pl-PL" w:bidi="ar-SA"/>
        </w:rPr>
        <w:sym w:font="Symbol" w:char="F0B7"/>
      </w:r>
      <w:r w:rsidR="00A15A04" w:rsidRPr="007B5A07">
        <w:rPr>
          <w:rFonts w:ascii="Arial" w:eastAsia="Times New Roman" w:hAnsi="Arial" w:cs="Arial"/>
          <w:sz w:val="25"/>
          <w:lang w:val="pl-PL" w:eastAsia="pl-PL" w:bidi="ar-SA"/>
        </w:rPr>
        <w:t xml:space="preserve"> </w:t>
      </w:r>
      <w:r w:rsidR="00A15A04" w:rsidRPr="00B51592">
        <w:rPr>
          <w:rFonts w:ascii="Times New Roman" w:eastAsia="Times New Roman" w:hAnsi="Times New Roman" w:cs="Times New Roman"/>
          <w:sz w:val="30"/>
          <w:u w:val="single"/>
          <w:lang w:val="pl-PL" w:eastAsia="pl-PL" w:bidi="ar-SA"/>
        </w:rPr>
        <w:t>czynniki psychologiczne</w:t>
      </w:r>
      <w:r w:rsidR="00A15A04" w:rsidRPr="007B5A07">
        <w:rPr>
          <w:rFonts w:ascii="Times New Roman" w:eastAsia="Times New Roman" w:hAnsi="Times New Roman" w:cs="Times New Roman"/>
          <w:sz w:val="30"/>
          <w:lang w:val="pl-PL" w:eastAsia="pl-PL" w:bidi="ar-SA"/>
        </w:rPr>
        <w:t xml:space="preserve"> – wysoki poziom inteligencji, temperament, wysokie</w:t>
      </w:r>
      <w:r w:rsidR="00A15A04">
        <w:rPr>
          <w:rFonts w:ascii="Times New Roman" w:eastAsia="Times New Roman" w:hAnsi="Times New Roman" w:cs="Times New Roman"/>
          <w:sz w:val="24"/>
          <w:szCs w:val="24"/>
          <w:lang w:val="pl-PL" w:eastAsia="pl-PL" w:bidi="ar-SA"/>
        </w:rPr>
        <w:t xml:space="preserve"> </w:t>
      </w:r>
      <w:r w:rsidR="00A15A04" w:rsidRPr="007B5A07">
        <w:rPr>
          <w:rFonts w:ascii="Times New Roman" w:eastAsia="Times New Roman" w:hAnsi="Times New Roman" w:cs="Times New Roman"/>
          <w:sz w:val="30"/>
          <w:lang w:val="pl-PL" w:eastAsia="pl-PL" w:bidi="ar-SA"/>
        </w:rPr>
        <w:t>poczucie własnej wartości, wysoka ocena własnej skuteczności, optymistyczny</w:t>
      </w:r>
      <w:r w:rsidR="00A15A04">
        <w:rPr>
          <w:rFonts w:ascii="Times New Roman" w:eastAsia="Times New Roman" w:hAnsi="Times New Roman" w:cs="Times New Roman"/>
          <w:sz w:val="24"/>
          <w:szCs w:val="24"/>
          <w:lang w:val="pl-PL" w:eastAsia="pl-PL" w:bidi="ar-SA"/>
        </w:rPr>
        <w:t> </w:t>
      </w:r>
      <w:r w:rsidR="00A15A04">
        <w:rPr>
          <w:rFonts w:ascii="Times New Roman" w:eastAsia="Times New Roman" w:hAnsi="Times New Roman" w:cs="Times New Roman"/>
          <w:sz w:val="30"/>
          <w:lang w:val="pl-PL" w:eastAsia="pl-PL" w:bidi="ar-SA"/>
        </w:rPr>
        <w:t>styl postrzegania </w:t>
      </w:r>
      <w:r w:rsidR="00A15A04" w:rsidRPr="007B5A07">
        <w:rPr>
          <w:rFonts w:ascii="Times New Roman" w:eastAsia="Times New Roman" w:hAnsi="Times New Roman" w:cs="Times New Roman"/>
          <w:sz w:val="30"/>
          <w:lang w:val="pl-PL" w:eastAsia="pl-PL" w:bidi="ar-SA"/>
        </w:rPr>
        <w:t>rzeczywistości,</w:t>
      </w:r>
      <w:r w:rsidR="00A15A04" w:rsidRPr="007B5A07">
        <w:rPr>
          <w:rFonts w:ascii="Times New Roman" w:eastAsia="Times New Roman" w:hAnsi="Times New Roman" w:cs="Times New Roman"/>
          <w:sz w:val="24"/>
          <w:szCs w:val="24"/>
          <w:lang w:val="pl-PL" w:eastAsia="pl-PL" w:bidi="ar-SA"/>
        </w:rPr>
        <w:br/>
      </w:r>
      <w:r w:rsidR="00A15A04" w:rsidRPr="00F14FAA">
        <w:rPr>
          <w:rFonts w:ascii="Arial" w:eastAsia="Times New Roman" w:hAnsi="Arial" w:cs="Arial"/>
          <w:sz w:val="25"/>
          <w:lang w:val="pl-PL" w:eastAsia="pl-PL" w:bidi="ar-SA"/>
        </w:rPr>
        <w:sym w:font="Symbol" w:char="F0B7"/>
      </w:r>
      <w:r w:rsidR="00A15A04" w:rsidRPr="007B5A07">
        <w:rPr>
          <w:rFonts w:ascii="Arial" w:eastAsia="Times New Roman" w:hAnsi="Arial" w:cs="Arial"/>
          <w:sz w:val="25"/>
          <w:lang w:val="pl-PL" w:eastAsia="pl-PL" w:bidi="ar-SA"/>
        </w:rPr>
        <w:t xml:space="preserve"> </w:t>
      </w:r>
      <w:r w:rsidR="00A15A04" w:rsidRPr="00B51592">
        <w:rPr>
          <w:rFonts w:ascii="Times New Roman" w:eastAsia="Times New Roman" w:hAnsi="Times New Roman" w:cs="Times New Roman"/>
          <w:sz w:val="30"/>
          <w:u w:val="single"/>
          <w:lang w:val="pl-PL" w:eastAsia="pl-PL" w:bidi="ar-SA"/>
        </w:rPr>
        <w:t>rodzina i najbliżsi, poczucie bezpieczeństwa, pozytywne relacje                       w rodzinie, dobre</w:t>
      </w:r>
      <w:r w:rsidR="00A15A04" w:rsidRPr="00B51592">
        <w:rPr>
          <w:rFonts w:ascii="Times New Roman" w:eastAsia="Times New Roman" w:hAnsi="Times New Roman" w:cs="Times New Roman"/>
          <w:sz w:val="24"/>
          <w:szCs w:val="24"/>
          <w:u w:val="single"/>
          <w:lang w:val="pl-PL" w:eastAsia="pl-PL" w:bidi="ar-SA"/>
        </w:rPr>
        <w:t> </w:t>
      </w:r>
      <w:r w:rsidR="00A15A04" w:rsidRPr="00B51592">
        <w:rPr>
          <w:rFonts w:ascii="Times New Roman" w:eastAsia="Times New Roman" w:hAnsi="Times New Roman" w:cs="Times New Roman"/>
          <w:sz w:val="30"/>
          <w:u w:val="single"/>
          <w:lang w:val="pl-PL" w:eastAsia="pl-PL" w:bidi="ar-SA"/>
        </w:rPr>
        <w:t>warunki społeczno-ekonomiczne</w:t>
      </w:r>
    </w:p>
    <w:p w:rsidR="00A15A04" w:rsidRPr="00F14FAA" w:rsidRDefault="00A15A04" w:rsidP="00A15A04">
      <w:pPr>
        <w:rPr>
          <w:lang w:val="pl-PL"/>
        </w:rPr>
      </w:pPr>
    </w:p>
    <w:p w:rsidR="00A15A04" w:rsidRDefault="00A15A04"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Default="00411298" w:rsidP="00A15A04">
      <w:pPr>
        <w:ind w:firstLine="0"/>
        <w:rPr>
          <w:sz w:val="28"/>
          <w:szCs w:val="28"/>
          <w:lang w:val="pl-PL"/>
        </w:rPr>
      </w:pPr>
    </w:p>
    <w:p w:rsidR="00411298" w:rsidRPr="004F5D9E" w:rsidRDefault="00411298" w:rsidP="00A15A04">
      <w:pPr>
        <w:ind w:firstLine="0"/>
        <w:rPr>
          <w:sz w:val="28"/>
          <w:szCs w:val="28"/>
          <w:lang w:val="pl-PL"/>
        </w:rPr>
      </w:pPr>
    </w:p>
    <w:p w:rsidR="00A15A04" w:rsidRPr="00166E0A" w:rsidRDefault="00A15A04" w:rsidP="00A15A04">
      <w:pPr>
        <w:pStyle w:val="Akapitzlist"/>
        <w:numPr>
          <w:ilvl w:val="0"/>
          <w:numId w:val="1"/>
        </w:numPr>
        <w:rPr>
          <w:b/>
          <w:bCs/>
          <w:color w:val="0070C0"/>
          <w:sz w:val="36"/>
          <w:szCs w:val="36"/>
          <w:lang w:val="pl-PL"/>
        </w:rPr>
      </w:pPr>
      <w:r w:rsidRPr="00166E0A">
        <w:rPr>
          <w:b/>
          <w:bCs/>
          <w:color w:val="0070C0"/>
          <w:sz w:val="36"/>
          <w:szCs w:val="36"/>
          <w:lang w:val="pl-PL"/>
        </w:rPr>
        <w:lastRenderedPageBreak/>
        <w:t>ZASADY MĄDRYCH DZIECI W SIECI</w:t>
      </w:r>
    </w:p>
    <w:p w:rsidR="00A15A04" w:rsidRPr="004F5D9E" w:rsidRDefault="00A15A04" w:rsidP="00A15A04">
      <w:pPr>
        <w:pStyle w:val="Akapitzlist"/>
        <w:ind w:left="1800" w:firstLine="0"/>
        <w:rPr>
          <w:b/>
          <w:bCs/>
          <w:color w:val="000000" w:themeColor="text1"/>
          <w:sz w:val="36"/>
          <w:szCs w:val="36"/>
          <w:lang w:val="pl-PL"/>
        </w:rPr>
      </w:pPr>
    </w:p>
    <w:p w:rsidR="00A15A04" w:rsidRPr="004F5D9E" w:rsidRDefault="00A15A04" w:rsidP="00F073C6">
      <w:pPr>
        <w:pStyle w:val="NormalnyWeb"/>
        <w:numPr>
          <w:ilvl w:val="0"/>
          <w:numId w:val="4"/>
        </w:numPr>
        <w:spacing w:before="0" w:beforeAutospacing="0" w:line="360" w:lineRule="auto"/>
        <w:jc w:val="both"/>
        <w:rPr>
          <w:sz w:val="26"/>
          <w:szCs w:val="26"/>
          <w:lang w:val="pl-PL" w:bidi="ar-SA"/>
        </w:rPr>
      </w:pPr>
      <w:r w:rsidRPr="004F5D9E">
        <w:rPr>
          <w:sz w:val="26"/>
          <w:szCs w:val="26"/>
          <w:lang w:val="pl-PL" w:bidi="ar-SA"/>
        </w:rPr>
        <w:t xml:space="preserve">Spędzaj w </w:t>
      </w:r>
      <w:proofErr w:type="spellStart"/>
      <w:r w:rsidRPr="004F5D9E">
        <w:rPr>
          <w:sz w:val="26"/>
          <w:szCs w:val="26"/>
          <w:lang w:val="pl-PL" w:bidi="ar-SA"/>
        </w:rPr>
        <w:t>internecie</w:t>
      </w:r>
      <w:proofErr w:type="spellEnd"/>
      <w:r w:rsidRPr="004F5D9E">
        <w:rPr>
          <w:sz w:val="26"/>
          <w:szCs w:val="26"/>
          <w:lang w:val="pl-PL" w:bidi="ar-SA"/>
        </w:rPr>
        <w:t xml:space="preserve"> mniej niż godzinę dziennie.</w:t>
      </w:r>
    </w:p>
    <w:p w:rsidR="00A15A04" w:rsidRPr="00F073C6" w:rsidRDefault="00A15A04" w:rsidP="00F073C6">
      <w:pPr>
        <w:pStyle w:val="Akapitzlist"/>
        <w:numPr>
          <w:ilvl w:val="0"/>
          <w:numId w:val="4"/>
        </w:numPr>
        <w:spacing w:after="100" w:afterAutospacing="1" w:line="360" w:lineRule="auto"/>
        <w:jc w:val="both"/>
        <w:rPr>
          <w:rFonts w:ascii="Times New Roman" w:eastAsia="Times New Roman" w:hAnsi="Times New Roman" w:cs="Times New Roman"/>
          <w:sz w:val="26"/>
          <w:szCs w:val="26"/>
          <w:lang w:val="pl-PL" w:eastAsia="pl-PL" w:bidi="ar-SA"/>
        </w:rPr>
      </w:pPr>
      <w:r w:rsidRPr="00F073C6">
        <w:rPr>
          <w:rFonts w:ascii="Times New Roman" w:eastAsia="Times New Roman" w:hAnsi="Times New Roman" w:cs="Times New Roman"/>
          <w:sz w:val="26"/>
          <w:szCs w:val="26"/>
          <w:lang w:val="pl-PL" w:eastAsia="pl-PL" w:bidi="ar-SA"/>
        </w:rPr>
        <w:t xml:space="preserve">Nie wszystko co znajdziesz w </w:t>
      </w:r>
      <w:proofErr w:type="spellStart"/>
      <w:r w:rsidRPr="00F073C6">
        <w:rPr>
          <w:rFonts w:ascii="Times New Roman" w:eastAsia="Times New Roman" w:hAnsi="Times New Roman" w:cs="Times New Roman"/>
          <w:sz w:val="26"/>
          <w:szCs w:val="26"/>
          <w:lang w:val="pl-PL" w:eastAsia="pl-PL" w:bidi="ar-SA"/>
        </w:rPr>
        <w:t>internecie</w:t>
      </w:r>
      <w:proofErr w:type="spellEnd"/>
      <w:r w:rsidRPr="00F073C6">
        <w:rPr>
          <w:rFonts w:ascii="Times New Roman" w:eastAsia="Times New Roman" w:hAnsi="Times New Roman" w:cs="Times New Roman"/>
          <w:sz w:val="26"/>
          <w:szCs w:val="26"/>
          <w:lang w:val="pl-PL" w:eastAsia="pl-PL" w:bidi="ar-SA"/>
        </w:rPr>
        <w:t xml:space="preserve"> jest prawdą.</w:t>
      </w:r>
    </w:p>
    <w:p w:rsidR="00A15A04" w:rsidRPr="00F073C6" w:rsidRDefault="00A15A04" w:rsidP="00F073C6">
      <w:pPr>
        <w:pStyle w:val="Akapitzlist"/>
        <w:numPr>
          <w:ilvl w:val="0"/>
          <w:numId w:val="4"/>
        </w:numPr>
        <w:spacing w:after="100" w:afterAutospacing="1" w:line="360" w:lineRule="auto"/>
        <w:jc w:val="both"/>
        <w:rPr>
          <w:rFonts w:ascii="Times New Roman" w:eastAsia="Times New Roman" w:hAnsi="Times New Roman" w:cs="Times New Roman"/>
          <w:sz w:val="26"/>
          <w:szCs w:val="26"/>
          <w:lang w:val="pl-PL" w:eastAsia="pl-PL" w:bidi="ar-SA"/>
        </w:rPr>
      </w:pPr>
      <w:r w:rsidRPr="00F073C6">
        <w:rPr>
          <w:rFonts w:ascii="Times New Roman" w:eastAsia="Times New Roman" w:hAnsi="Times New Roman" w:cs="Times New Roman"/>
          <w:sz w:val="26"/>
          <w:szCs w:val="26"/>
          <w:lang w:val="pl-PL" w:eastAsia="pl-PL" w:bidi="ar-SA"/>
        </w:rPr>
        <w:t>Nie podawaj swoich danych osobowych w sieci.</w:t>
      </w:r>
    </w:p>
    <w:p w:rsidR="00A15A04" w:rsidRPr="00F073C6" w:rsidRDefault="00A15A04" w:rsidP="00F073C6">
      <w:pPr>
        <w:pStyle w:val="Akapitzlist"/>
        <w:numPr>
          <w:ilvl w:val="0"/>
          <w:numId w:val="4"/>
        </w:numPr>
        <w:spacing w:after="100" w:afterAutospacing="1" w:line="360" w:lineRule="auto"/>
        <w:jc w:val="both"/>
        <w:rPr>
          <w:rFonts w:ascii="Times New Roman" w:eastAsia="Times New Roman" w:hAnsi="Times New Roman" w:cs="Times New Roman"/>
          <w:sz w:val="26"/>
          <w:szCs w:val="26"/>
          <w:lang w:val="pl-PL" w:eastAsia="pl-PL" w:bidi="ar-SA"/>
        </w:rPr>
      </w:pPr>
      <w:r w:rsidRPr="00F073C6">
        <w:rPr>
          <w:rFonts w:ascii="Times New Roman" w:eastAsia="Times New Roman" w:hAnsi="Times New Roman" w:cs="Times New Roman"/>
          <w:sz w:val="26"/>
          <w:szCs w:val="26"/>
          <w:lang w:val="pl-PL" w:eastAsia="pl-PL" w:bidi="ar-SA"/>
        </w:rPr>
        <w:t>Znalazłeś coś niepokojącego? Porozmawiaj o tym z dorosłymi.</w:t>
      </w:r>
    </w:p>
    <w:p w:rsidR="00A15A04" w:rsidRPr="00F073C6" w:rsidRDefault="00A15A04" w:rsidP="00F073C6">
      <w:pPr>
        <w:pStyle w:val="Akapitzlist"/>
        <w:numPr>
          <w:ilvl w:val="0"/>
          <w:numId w:val="4"/>
        </w:numPr>
        <w:spacing w:after="100" w:afterAutospacing="1" w:line="360" w:lineRule="auto"/>
        <w:jc w:val="both"/>
        <w:rPr>
          <w:rFonts w:ascii="Times New Roman" w:eastAsia="Times New Roman" w:hAnsi="Times New Roman" w:cs="Times New Roman"/>
          <w:sz w:val="26"/>
          <w:szCs w:val="26"/>
          <w:lang w:val="pl-PL" w:eastAsia="pl-PL" w:bidi="ar-SA"/>
        </w:rPr>
      </w:pPr>
      <w:r w:rsidRPr="00F073C6">
        <w:rPr>
          <w:rFonts w:ascii="Times New Roman" w:eastAsia="Times New Roman" w:hAnsi="Times New Roman" w:cs="Times New Roman"/>
          <w:sz w:val="26"/>
          <w:szCs w:val="26"/>
          <w:lang w:val="pl-PL" w:eastAsia="pl-PL" w:bidi="ar-SA"/>
        </w:rPr>
        <w:t xml:space="preserve">Nie obrażaj innych w </w:t>
      </w:r>
      <w:proofErr w:type="spellStart"/>
      <w:r w:rsidRPr="00F073C6">
        <w:rPr>
          <w:rFonts w:ascii="Times New Roman" w:eastAsia="Times New Roman" w:hAnsi="Times New Roman" w:cs="Times New Roman"/>
          <w:sz w:val="26"/>
          <w:szCs w:val="26"/>
          <w:lang w:val="pl-PL" w:eastAsia="pl-PL" w:bidi="ar-SA"/>
        </w:rPr>
        <w:t>internecie</w:t>
      </w:r>
      <w:proofErr w:type="spellEnd"/>
      <w:r w:rsidRPr="00F073C6">
        <w:rPr>
          <w:rFonts w:ascii="Times New Roman" w:eastAsia="Times New Roman" w:hAnsi="Times New Roman" w:cs="Times New Roman"/>
          <w:sz w:val="26"/>
          <w:szCs w:val="26"/>
          <w:lang w:val="pl-PL" w:eastAsia="pl-PL" w:bidi="ar-SA"/>
        </w:rPr>
        <w:t>.</w:t>
      </w:r>
    </w:p>
    <w:p w:rsidR="00A15A04" w:rsidRPr="00F073C6" w:rsidRDefault="00A15A04" w:rsidP="00F073C6">
      <w:pPr>
        <w:pStyle w:val="Akapitzlist"/>
        <w:numPr>
          <w:ilvl w:val="0"/>
          <w:numId w:val="4"/>
        </w:numPr>
        <w:spacing w:after="100" w:afterAutospacing="1" w:line="360" w:lineRule="auto"/>
        <w:jc w:val="both"/>
        <w:rPr>
          <w:rFonts w:ascii="Times New Roman" w:eastAsia="Times New Roman" w:hAnsi="Times New Roman" w:cs="Times New Roman"/>
          <w:sz w:val="26"/>
          <w:szCs w:val="26"/>
          <w:lang w:val="pl-PL" w:eastAsia="pl-PL" w:bidi="ar-SA"/>
        </w:rPr>
      </w:pPr>
      <w:r w:rsidRPr="00F073C6">
        <w:rPr>
          <w:rFonts w:ascii="Times New Roman" w:eastAsia="Times New Roman" w:hAnsi="Times New Roman" w:cs="Times New Roman"/>
          <w:sz w:val="26"/>
          <w:szCs w:val="26"/>
          <w:lang w:val="pl-PL" w:eastAsia="pl-PL" w:bidi="ar-SA"/>
        </w:rPr>
        <w:t>Nie rozmawiaj z nieznajomymi w sieci.</w:t>
      </w:r>
    </w:p>
    <w:p w:rsidR="00F073C6" w:rsidRDefault="00A15A04" w:rsidP="00F073C6">
      <w:pPr>
        <w:pStyle w:val="Akapitzlist"/>
        <w:numPr>
          <w:ilvl w:val="0"/>
          <w:numId w:val="4"/>
        </w:numPr>
        <w:spacing w:after="100" w:afterAutospacing="1" w:line="360" w:lineRule="auto"/>
        <w:jc w:val="both"/>
        <w:rPr>
          <w:rFonts w:ascii="Times New Roman" w:eastAsia="Times New Roman" w:hAnsi="Times New Roman" w:cs="Times New Roman"/>
          <w:sz w:val="26"/>
          <w:szCs w:val="26"/>
          <w:lang w:val="pl-PL" w:eastAsia="pl-PL" w:bidi="ar-SA"/>
        </w:rPr>
      </w:pPr>
      <w:r w:rsidRPr="00F073C6">
        <w:rPr>
          <w:rFonts w:ascii="Times New Roman" w:eastAsia="Times New Roman" w:hAnsi="Times New Roman" w:cs="Times New Roman"/>
          <w:sz w:val="26"/>
          <w:szCs w:val="26"/>
          <w:lang w:val="pl-PL" w:eastAsia="pl-PL" w:bidi="ar-SA"/>
        </w:rPr>
        <w:t>Zanim wrzucisz zdjęcie lub film, zastanów się.</w:t>
      </w:r>
    </w:p>
    <w:p w:rsidR="00A15A04" w:rsidRPr="00F073C6" w:rsidRDefault="00A15A04" w:rsidP="00F073C6">
      <w:pPr>
        <w:pStyle w:val="Akapitzlist"/>
        <w:numPr>
          <w:ilvl w:val="0"/>
          <w:numId w:val="4"/>
        </w:numPr>
        <w:spacing w:after="100" w:afterAutospacing="1" w:line="360" w:lineRule="auto"/>
        <w:jc w:val="both"/>
        <w:rPr>
          <w:rFonts w:ascii="Times New Roman" w:eastAsia="Times New Roman" w:hAnsi="Times New Roman" w:cs="Times New Roman"/>
          <w:sz w:val="26"/>
          <w:szCs w:val="26"/>
          <w:lang w:val="pl-PL" w:eastAsia="pl-PL" w:bidi="ar-SA"/>
        </w:rPr>
      </w:pPr>
      <w:r w:rsidRPr="00F073C6">
        <w:rPr>
          <w:rFonts w:ascii="Times New Roman" w:eastAsia="Times New Roman" w:hAnsi="Times New Roman" w:cs="Times New Roman"/>
          <w:sz w:val="26"/>
          <w:szCs w:val="26"/>
          <w:lang w:val="pl-PL" w:eastAsia="pl-PL" w:bidi="ar-SA"/>
        </w:rPr>
        <w:t xml:space="preserve">To, co wrzucasz do </w:t>
      </w:r>
      <w:proofErr w:type="spellStart"/>
      <w:r w:rsidRPr="00F073C6">
        <w:rPr>
          <w:rFonts w:ascii="Times New Roman" w:eastAsia="Times New Roman" w:hAnsi="Times New Roman" w:cs="Times New Roman"/>
          <w:sz w:val="26"/>
          <w:szCs w:val="26"/>
          <w:lang w:val="pl-PL" w:eastAsia="pl-PL" w:bidi="ar-SA"/>
        </w:rPr>
        <w:t>internetu</w:t>
      </w:r>
      <w:proofErr w:type="spellEnd"/>
      <w:r w:rsidRPr="00F073C6">
        <w:rPr>
          <w:rFonts w:ascii="Times New Roman" w:eastAsia="Times New Roman" w:hAnsi="Times New Roman" w:cs="Times New Roman"/>
          <w:sz w:val="26"/>
          <w:szCs w:val="26"/>
          <w:lang w:val="pl-PL" w:eastAsia="pl-PL" w:bidi="ar-SA"/>
        </w:rPr>
        <w:t>, zostaje tam na zawsze.</w:t>
      </w:r>
    </w:p>
    <w:p w:rsidR="00A15A04" w:rsidRDefault="00A15A04" w:rsidP="00A15A04">
      <w:pPr>
        <w:spacing w:after="100" w:afterAutospacing="1"/>
        <w:ind w:firstLine="0"/>
        <w:rPr>
          <w:rFonts w:ascii="Times New Roman" w:eastAsia="Times New Roman" w:hAnsi="Times New Roman" w:cs="Times New Roman"/>
          <w:sz w:val="26"/>
          <w:szCs w:val="26"/>
          <w:lang w:val="pl-PL" w:eastAsia="pl-PL" w:bidi="ar-SA"/>
        </w:rPr>
      </w:pPr>
    </w:p>
    <w:p w:rsidR="00411298" w:rsidRDefault="00411298" w:rsidP="00A15A04">
      <w:pPr>
        <w:spacing w:before="240" w:after="100" w:afterAutospacing="1"/>
        <w:ind w:firstLine="0"/>
        <w:rPr>
          <w:rFonts w:ascii="Times New Roman" w:eastAsia="Times New Roman" w:hAnsi="Times New Roman" w:cs="Times New Roman"/>
          <w:sz w:val="26"/>
          <w:szCs w:val="26"/>
          <w:lang w:val="pl-PL" w:eastAsia="pl-PL" w:bidi="ar-SA"/>
        </w:rPr>
      </w:pPr>
    </w:p>
    <w:p w:rsidR="00411298" w:rsidRDefault="00411298" w:rsidP="00A15A04">
      <w:pPr>
        <w:spacing w:before="240" w:after="100" w:afterAutospacing="1"/>
        <w:ind w:firstLine="0"/>
        <w:rPr>
          <w:rFonts w:ascii="Times New Roman" w:eastAsia="Times New Roman" w:hAnsi="Times New Roman" w:cs="Times New Roman"/>
          <w:sz w:val="26"/>
          <w:szCs w:val="26"/>
          <w:lang w:val="pl-PL" w:eastAsia="pl-PL" w:bidi="ar-SA"/>
        </w:rPr>
      </w:pPr>
    </w:p>
    <w:p w:rsidR="00411298" w:rsidRDefault="00411298" w:rsidP="00A15A04">
      <w:pPr>
        <w:spacing w:before="240" w:after="100" w:afterAutospacing="1"/>
        <w:ind w:firstLine="0"/>
        <w:rPr>
          <w:rFonts w:ascii="Times New Roman" w:eastAsia="Times New Roman" w:hAnsi="Times New Roman" w:cs="Times New Roman"/>
          <w:sz w:val="26"/>
          <w:szCs w:val="26"/>
          <w:lang w:val="pl-PL" w:eastAsia="pl-PL" w:bidi="ar-SA"/>
        </w:rPr>
      </w:pPr>
    </w:p>
    <w:p w:rsidR="00411298" w:rsidRDefault="00411298" w:rsidP="00A15A04">
      <w:pPr>
        <w:spacing w:before="240" w:after="100" w:afterAutospacing="1"/>
        <w:ind w:firstLine="0"/>
        <w:rPr>
          <w:rFonts w:ascii="Times New Roman" w:eastAsia="Times New Roman" w:hAnsi="Times New Roman" w:cs="Times New Roman"/>
          <w:sz w:val="26"/>
          <w:szCs w:val="26"/>
          <w:lang w:val="pl-PL" w:eastAsia="pl-PL" w:bidi="ar-SA"/>
        </w:rPr>
      </w:pPr>
    </w:p>
    <w:p w:rsidR="00411298" w:rsidRDefault="00411298" w:rsidP="00A15A04">
      <w:pPr>
        <w:spacing w:before="240" w:after="100" w:afterAutospacing="1"/>
        <w:ind w:firstLine="0"/>
        <w:rPr>
          <w:rFonts w:ascii="Times New Roman" w:eastAsia="Times New Roman" w:hAnsi="Times New Roman" w:cs="Times New Roman"/>
          <w:sz w:val="26"/>
          <w:szCs w:val="26"/>
          <w:lang w:val="pl-PL" w:eastAsia="pl-PL" w:bidi="ar-SA"/>
        </w:rPr>
      </w:pPr>
    </w:p>
    <w:p w:rsidR="00411298" w:rsidRDefault="00411298" w:rsidP="00A15A04">
      <w:pPr>
        <w:spacing w:before="240" w:after="100" w:afterAutospacing="1"/>
        <w:ind w:firstLine="0"/>
        <w:rPr>
          <w:rFonts w:ascii="Times New Roman" w:eastAsia="Times New Roman" w:hAnsi="Times New Roman" w:cs="Times New Roman"/>
          <w:sz w:val="26"/>
          <w:szCs w:val="26"/>
          <w:lang w:val="pl-PL" w:eastAsia="pl-PL" w:bidi="ar-SA"/>
        </w:rPr>
      </w:pPr>
    </w:p>
    <w:p w:rsidR="00411298" w:rsidRDefault="00411298" w:rsidP="00A15A04">
      <w:pPr>
        <w:spacing w:before="240" w:after="100" w:afterAutospacing="1"/>
        <w:ind w:firstLine="0"/>
        <w:rPr>
          <w:rFonts w:ascii="Times New Roman" w:eastAsia="Times New Roman" w:hAnsi="Times New Roman" w:cs="Times New Roman"/>
          <w:sz w:val="26"/>
          <w:szCs w:val="26"/>
          <w:lang w:val="pl-PL" w:eastAsia="pl-PL" w:bidi="ar-SA"/>
        </w:rPr>
      </w:pPr>
    </w:p>
    <w:p w:rsidR="00411298" w:rsidRDefault="00411298" w:rsidP="00A15A04">
      <w:pPr>
        <w:spacing w:before="240" w:after="100" w:afterAutospacing="1"/>
        <w:ind w:firstLine="0"/>
        <w:rPr>
          <w:rFonts w:ascii="Times New Roman" w:eastAsia="Times New Roman" w:hAnsi="Times New Roman" w:cs="Times New Roman"/>
          <w:sz w:val="26"/>
          <w:szCs w:val="26"/>
          <w:lang w:val="pl-PL" w:eastAsia="pl-PL" w:bidi="ar-SA"/>
        </w:rPr>
      </w:pPr>
    </w:p>
    <w:p w:rsidR="00411298" w:rsidRDefault="00411298" w:rsidP="00A15A04">
      <w:pPr>
        <w:spacing w:before="240" w:after="100" w:afterAutospacing="1"/>
        <w:ind w:firstLine="0"/>
        <w:rPr>
          <w:rFonts w:ascii="Times New Roman" w:eastAsia="Times New Roman" w:hAnsi="Times New Roman" w:cs="Times New Roman"/>
          <w:sz w:val="26"/>
          <w:szCs w:val="26"/>
          <w:lang w:val="pl-PL" w:eastAsia="pl-PL" w:bidi="ar-SA"/>
        </w:rPr>
      </w:pPr>
    </w:p>
    <w:p w:rsidR="00411298" w:rsidRDefault="00411298" w:rsidP="00A15A04">
      <w:pPr>
        <w:spacing w:before="240" w:after="100" w:afterAutospacing="1"/>
        <w:ind w:firstLine="0"/>
        <w:rPr>
          <w:rFonts w:ascii="Times New Roman" w:eastAsia="Times New Roman" w:hAnsi="Times New Roman" w:cs="Times New Roman"/>
          <w:sz w:val="26"/>
          <w:szCs w:val="26"/>
          <w:lang w:val="pl-PL" w:eastAsia="pl-PL" w:bidi="ar-SA"/>
        </w:rPr>
      </w:pPr>
    </w:p>
    <w:p w:rsidR="00411298" w:rsidRDefault="00411298" w:rsidP="00A15A04">
      <w:pPr>
        <w:spacing w:before="240" w:after="100" w:afterAutospacing="1"/>
        <w:ind w:firstLine="0"/>
        <w:rPr>
          <w:rFonts w:ascii="Times New Roman" w:eastAsia="Times New Roman" w:hAnsi="Times New Roman" w:cs="Times New Roman"/>
          <w:sz w:val="26"/>
          <w:szCs w:val="26"/>
          <w:lang w:val="pl-PL" w:eastAsia="pl-PL" w:bidi="ar-SA"/>
        </w:rPr>
      </w:pPr>
    </w:p>
    <w:p w:rsidR="00411298" w:rsidRDefault="00411298" w:rsidP="00A15A04">
      <w:pPr>
        <w:spacing w:before="240" w:after="100" w:afterAutospacing="1"/>
        <w:ind w:firstLine="0"/>
        <w:rPr>
          <w:rFonts w:ascii="Times New Roman" w:eastAsia="Times New Roman" w:hAnsi="Times New Roman" w:cs="Times New Roman"/>
          <w:sz w:val="26"/>
          <w:szCs w:val="26"/>
          <w:lang w:val="pl-PL" w:eastAsia="pl-PL" w:bidi="ar-SA"/>
        </w:rPr>
      </w:pPr>
    </w:p>
    <w:p w:rsidR="00F073C6" w:rsidRDefault="00F073C6" w:rsidP="00A15A04">
      <w:pPr>
        <w:spacing w:before="240" w:after="100" w:afterAutospacing="1"/>
        <w:ind w:firstLine="0"/>
        <w:rPr>
          <w:rFonts w:ascii="Times New Roman" w:eastAsia="Times New Roman" w:hAnsi="Times New Roman" w:cs="Times New Roman"/>
          <w:sz w:val="26"/>
          <w:szCs w:val="26"/>
          <w:lang w:val="pl-PL" w:eastAsia="pl-PL" w:bidi="ar-SA"/>
        </w:rPr>
      </w:pPr>
    </w:p>
    <w:p w:rsidR="00F073C6" w:rsidRDefault="00F073C6" w:rsidP="00A15A04">
      <w:pPr>
        <w:spacing w:before="240" w:after="100" w:afterAutospacing="1"/>
        <w:ind w:firstLine="0"/>
        <w:rPr>
          <w:rFonts w:ascii="Times New Roman" w:eastAsia="Times New Roman" w:hAnsi="Times New Roman" w:cs="Times New Roman"/>
          <w:sz w:val="26"/>
          <w:szCs w:val="26"/>
          <w:lang w:val="pl-PL" w:eastAsia="pl-PL" w:bidi="ar-SA"/>
        </w:rPr>
      </w:pPr>
    </w:p>
    <w:p w:rsidR="00F073C6" w:rsidRDefault="00F073C6" w:rsidP="00A15A04">
      <w:pPr>
        <w:spacing w:before="240" w:after="100" w:afterAutospacing="1"/>
        <w:ind w:firstLine="0"/>
        <w:rPr>
          <w:rFonts w:ascii="Times New Roman" w:eastAsia="Times New Roman" w:hAnsi="Times New Roman" w:cs="Times New Roman"/>
          <w:sz w:val="26"/>
          <w:szCs w:val="26"/>
          <w:lang w:val="pl-PL" w:eastAsia="pl-PL" w:bidi="ar-SA"/>
        </w:rPr>
      </w:pPr>
    </w:p>
    <w:p w:rsidR="00A15A04" w:rsidRPr="00166E0A" w:rsidRDefault="00A15A04" w:rsidP="00A15A04">
      <w:pPr>
        <w:pStyle w:val="Akapitzlist"/>
        <w:numPr>
          <w:ilvl w:val="0"/>
          <w:numId w:val="1"/>
        </w:numPr>
        <w:rPr>
          <w:rFonts w:asciiTheme="majorHAnsi" w:hAnsiTheme="majorHAnsi" w:cstheme="majorHAnsi"/>
          <w:b/>
          <w:color w:val="0070C0"/>
          <w:sz w:val="36"/>
          <w:szCs w:val="36"/>
          <w:lang w:val="pl-PL"/>
        </w:rPr>
      </w:pPr>
      <w:r>
        <w:rPr>
          <w:rFonts w:asciiTheme="majorHAnsi" w:hAnsiTheme="majorHAnsi" w:cstheme="majorHAnsi"/>
          <w:b/>
          <w:color w:val="0070C0"/>
          <w:sz w:val="36"/>
          <w:szCs w:val="36"/>
          <w:lang w:val="pl-PL"/>
        </w:rPr>
        <w:lastRenderedPageBreak/>
        <w:t>ZROZUMIEĆ RODZICÓW</w:t>
      </w:r>
    </w:p>
    <w:p w:rsidR="00A15A04" w:rsidRPr="004F5D9E" w:rsidRDefault="00A15A04" w:rsidP="00A15A04">
      <w:pPr>
        <w:ind w:firstLine="0"/>
        <w:rPr>
          <w:sz w:val="28"/>
          <w:szCs w:val="28"/>
          <w:lang w:val="pl-PL"/>
        </w:rPr>
      </w:pPr>
    </w:p>
    <w:p w:rsidR="00A15A04" w:rsidRPr="00166E0A" w:rsidRDefault="00A15A04" w:rsidP="00A15A04">
      <w:pPr>
        <w:pStyle w:val="NormalnyWeb"/>
        <w:ind w:firstLine="0"/>
        <w:rPr>
          <w:lang w:val="pl-PL" w:bidi="ar-SA"/>
        </w:rPr>
      </w:pPr>
      <w:r w:rsidRPr="00166E0A">
        <w:rPr>
          <w:rFonts w:ascii="Comic Sans MS" w:hAnsi="Comic Sans MS"/>
          <w:color w:val="B22222"/>
          <w:sz w:val="30"/>
          <w:szCs w:val="30"/>
          <w:lang w:val="pl-PL" w:bidi="ar-SA"/>
        </w:rPr>
        <w:t>Co rodzice do Was mówią, a co tak naprawdę mają na myśli?</w:t>
      </w:r>
    </w:p>
    <w:p w:rsidR="00A15A04" w:rsidRPr="00166E0A" w:rsidRDefault="00A15A04" w:rsidP="00A15A04">
      <w:pPr>
        <w:spacing w:before="100" w:beforeAutospacing="1" w:after="100" w:afterAutospacing="1"/>
        <w:ind w:firstLine="0"/>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4"/>
          <w:szCs w:val="24"/>
          <w:lang w:val="pl-PL" w:eastAsia="pl-PL" w:bidi="ar-SA"/>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45"/>
        <w:gridCol w:w="4557"/>
      </w:tblGrid>
      <w:tr w:rsidR="00A15A04" w:rsidRPr="00166E0A"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276" w:lineRule="auto"/>
              <w:ind w:firstLine="0"/>
              <w:jc w:val="center"/>
              <w:rPr>
                <w:rFonts w:ascii="Times New Roman" w:eastAsia="Times New Roman" w:hAnsi="Times New Roman" w:cs="Times New Roman"/>
                <w:sz w:val="36"/>
                <w:szCs w:val="36"/>
                <w:lang w:val="pl-PL" w:eastAsia="pl-PL" w:bidi="ar-SA"/>
              </w:rPr>
            </w:pPr>
            <w:r w:rsidRPr="00DA2F20">
              <w:rPr>
                <w:rFonts w:ascii="Times New Roman" w:eastAsia="Times New Roman" w:hAnsi="Times New Roman" w:cs="Times New Roman"/>
                <w:b/>
                <w:bCs/>
                <w:sz w:val="36"/>
                <w:szCs w:val="36"/>
                <w:lang w:val="pl-PL" w:eastAsia="pl-PL" w:bidi="ar-SA"/>
              </w:rPr>
              <w:t>Mówią</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276" w:lineRule="auto"/>
              <w:ind w:firstLine="0"/>
              <w:jc w:val="center"/>
              <w:rPr>
                <w:rFonts w:ascii="Times New Roman" w:eastAsia="Times New Roman" w:hAnsi="Times New Roman" w:cs="Times New Roman"/>
                <w:sz w:val="36"/>
                <w:szCs w:val="36"/>
                <w:lang w:val="pl-PL" w:eastAsia="pl-PL" w:bidi="ar-SA"/>
              </w:rPr>
            </w:pPr>
            <w:r w:rsidRPr="00DA2F20">
              <w:rPr>
                <w:rFonts w:ascii="Times New Roman" w:eastAsia="Times New Roman" w:hAnsi="Times New Roman" w:cs="Times New Roman"/>
                <w:b/>
                <w:bCs/>
                <w:sz w:val="36"/>
                <w:szCs w:val="36"/>
                <w:lang w:val="pl-PL" w:eastAsia="pl-PL" w:bidi="ar-SA"/>
              </w:rPr>
              <w:t>Myślą</w:t>
            </w:r>
          </w:p>
        </w:tc>
      </w:tr>
      <w:tr w:rsidR="00A15A04" w:rsidRPr="00F073C6"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Posprzątaj pokój</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Zaprowadź porządek w swoim życiu</w:t>
            </w:r>
          </w:p>
        </w:tc>
      </w:tr>
      <w:tr w:rsidR="00A15A04" w:rsidRPr="00166E0A"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Pościel łóżko</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Nabieraj dobrych przyzwyczajeń</w:t>
            </w:r>
          </w:p>
        </w:tc>
      </w:tr>
      <w:tr w:rsidR="00A15A04" w:rsidRPr="00166E0A"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Bądź ostrożny</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Jesteś dla nas bezcenny</w:t>
            </w:r>
          </w:p>
        </w:tc>
      </w:tr>
      <w:tr w:rsidR="00A15A04" w:rsidRPr="00F073C6"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Nie jedź za szybko</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Nie moglibyśmy żyć bez ciebie</w:t>
            </w:r>
          </w:p>
        </w:tc>
      </w:tr>
      <w:tr w:rsidR="00A15A04" w:rsidRPr="00166E0A"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Jest późno, idź spać</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Potrzebujesz wypoczynku</w:t>
            </w:r>
          </w:p>
        </w:tc>
      </w:tr>
      <w:tr w:rsidR="00A15A04" w:rsidRPr="00166E0A"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Włóż czapkę</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Chcemy, żebyś był zdrowy</w:t>
            </w:r>
          </w:p>
        </w:tc>
      </w:tr>
      <w:tr w:rsidR="00A15A04" w:rsidRPr="00166E0A"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Ucz się</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Chcemy ,żebyś był mądry</w:t>
            </w:r>
          </w:p>
        </w:tc>
      </w:tr>
      <w:tr w:rsidR="00A15A04" w:rsidRPr="00F073C6"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Szkoła jest bardzo ważna</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Przygotowanie do życia da ci lepszą przyszłość</w:t>
            </w:r>
          </w:p>
        </w:tc>
      </w:tr>
      <w:tr w:rsidR="00A15A04" w:rsidRPr="00166E0A"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Nie wydawaj wszystkiego</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Chcemy nauczyć cię oszczędności</w:t>
            </w:r>
          </w:p>
        </w:tc>
      </w:tr>
      <w:tr w:rsidR="00A15A04" w:rsidRPr="00F073C6"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Dobrze to zrobiłeś</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Jesteśmy zadowoleni i dumni</w:t>
            </w:r>
          </w:p>
          <w:p w:rsidR="00A15A04" w:rsidRPr="00166E0A" w:rsidRDefault="00A15A04" w:rsidP="0040589D">
            <w:pPr>
              <w:spacing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z ciebie</w:t>
            </w:r>
          </w:p>
        </w:tc>
      </w:tr>
      <w:tr w:rsidR="00A15A04" w:rsidRPr="00F073C6"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Wynieś śmieci</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Ucz się żyć w czystości</w:t>
            </w:r>
          </w:p>
        </w:tc>
      </w:tr>
      <w:tr w:rsidR="00A15A04" w:rsidRPr="00F073C6"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Nakarm psa</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Troszcz się o innych, zwłaszcza słabszych</w:t>
            </w:r>
          </w:p>
        </w:tc>
      </w:tr>
      <w:tr w:rsidR="00A15A04" w:rsidRPr="00166E0A"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Gaś światło, kiedy wychodzisz</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Ucz się odpowiedzialności</w:t>
            </w:r>
          </w:p>
        </w:tc>
      </w:tr>
      <w:tr w:rsidR="00A15A04" w:rsidRPr="00166E0A"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Skończ to co zacząłeś</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Wiemy, że możesz wiele</w:t>
            </w:r>
          </w:p>
        </w:tc>
      </w:tr>
      <w:tr w:rsidR="00A15A04" w:rsidRPr="00F073C6"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Wyłącz komputer</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Ucz się mądrze korzystać ze zdobyczy techniki</w:t>
            </w:r>
          </w:p>
        </w:tc>
      </w:tr>
      <w:tr w:rsidR="00A15A04" w:rsidRPr="00F073C6"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Nie rozmawiaj tak długo przez telefon</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Nie rozmawiaj z przyjaciółmi na odległość</w:t>
            </w:r>
          </w:p>
        </w:tc>
      </w:tr>
      <w:tr w:rsidR="00A15A04" w:rsidRPr="00F073C6" w:rsidTr="0040589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sz w:val="27"/>
                <w:szCs w:val="27"/>
                <w:lang w:val="pl-PL" w:eastAsia="pl-PL" w:bidi="ar-SA"/>
              </w:rPr>
              <w:t>Podlej kwiaty</w:t>
            </w:r>
          </w:p>
        </w:tc>
        <w:tc>
          <w:tcPr>
            <w:tcW w:w="4605" w:type="dxa"/>
            <w:tcBorders>
              <w:top w:val="outset" w:sz="6" w:space="0" w:color="auto"/>
              <w:left w:val="outset" w:sz="6" w:space="0" w:color="auto"/>
              <w:bottom w:val="outset" w:sz="6" w:space="0" w:color="auto"/>
              <w:right w:val="outset" w:sz="6" w:space="0" w:color="auto"/>
            </w:tcBorders>
            <w:vAlign w:val="center"/>
            <w:hideMark/>
          </w:tcPr>
          <w:p w:rsidR="00A15A04" w:rsidRPr="00166E0A" w:rsidRDefault="00A15A04" w:rsidP="0040589D">
            <w:pPr>
              <w:spacing w:before="100" w:beforeAutospacing="1" w:after="100" w:afterAutospacing="1" w:line="360" w:lineRule="auto"/>
              <w:ind w:firstLine="0"/>
              <w:jc w:val="center"/>
              <w:rPr>
                <w:rFonts w:ascii="Times New Roman" w:eastAsia="Times New Roman" w:hAnsi="Times New Roman" w:cs="Times New Roman"/>
                <w:sz w:val="24"/>
                <w:szCs w:val="24"/>
                <w:lang w:val="pl-PL" w:eastAsia="pl-PL" w:bidi="ar-SA"/>
              </w:rPr>
            </w:pPr>
            <w:r w:rsidRPr="00166E0A">
              <w:rPr>
                <w:rFonts w:ascii="Times New Roman" w:eastAsia="Times New Roman" w:hAnsi="Times New Roman" w:cs="Times New Roman"/>
                <w:i/>
                <w:iCs/>
                <w:sz w:val="27"/>
                <w:lang w:val="pl-PL" w:eastAsia="pl-PL" w:bidi="ar-SA"/>
              </w:rPr>
              <w:t>Dbaj o to co nas otacza</w:t>
            </w:r>
          </w:p>
        </w:tc>
      </w:tr>
    </w:tbl>
    <w:p w:rsidR="00A15A04" w:rsidRDefault="00A15A04" w:rsidP="00A15A04">
      <w:pPr>
        <w:ind w:firstLine="0"/>
        <w:rPr>
          <w:sz w:val="28"/>
          <w:szCs w:val="28"/>
          <w:lang w:val="pl-PL"/>
        </w:rPr>
      </w:pPr>
    </w:p>
    <w:p w:rsidR="00A15A04" w:rsidRPr="007B5A07" w:rsidRDefault="00A15A04" w:rsidP="00A15A04">
      <w:pPr>
        <w:pStyle w:val="Akapitzlist"/>
        <w:numPr>
          <w:ilvl w:val="0"/>
          <w:numId w:val="1"/>
        </w:numPr>
        <w:jc w:val="center"/>
        <w:rPr>
          <w:rFonts w:ascii="Times New Roman" w:eastAsia="Times New Roman" w:hAnsi="Times New Roman" w:cs="Times New Roman"/>
          <w:b/>
          <w:i/>
          <w:color w:val="00B0F0"/>
          <w:sz w:val="52"/>
          <w:szCs w:val="52"/>
          <w:lang w:val="pl-PL"/>
        </w:rPr>
      </w:pPr>
      <w:r w:rsidRPr="007B5A07">
        <w:rPr>
          <w:rFonts w:ascii="Times New Roman" w:eastAsia="Times New Roman" w:hAnsi="Times New Roman" w:cs="Times New Roman"/>
          <w:b/>
          <w:i/>
          <w:color w:val="00B0F0"/>
          <w:sz w:val="52"/>
          <w:szCs w:val="52"/>
          <w:lang w:val="pl-PL"/>
        </w:rPr>
        <w:lastRenderedPageBreak/>
        <w:t>Ćwiczenia rozładowujące  stres szkolny</w:t>
      </w:r>
    </w:p>
    <w:p w:rsidR="00A15A04" w:rsidRPr="00C20098" w:rsidRDefault="00A15A04" w:rsidP="00411298">
      <w:pPr>
        <w:rPr>
          <w:rFonts w:ascii="Times New Roman" w:eastAsia="Times New Roman" w:hAnsi="Times New Roman" w:cs="Times New Roman"/>
          <w:b/>
          <w:i/>
          <w:color w:val="00B0F0"/>
          <w:sz w:val="52"/>
          <w:szCs w:val="52"/>
          <w:lang w:val="pl-PL"/>
        </w:rPr>
      </w:pPr>
    </w:p>
    <w:p w:rsidR="00A15A04" w:rsidRPr="00C96472" w:rsidRDefault="00A15A04" w:rsidP="00A15A04">
      <w:pPr>
        <w:jc w:val="both"/>
        <w:rPr>
          <w:rFonts w:ascii="Times New Roman" w:hAnsi="Times New Roman"/>
          <w:color w:val="00B050"/>
          <w:sz w:val="40"/>
          <w:szCs w:val="40"/>
          <w:lang w:val="pl-PL"/>
        </w:rPr>
      </w:pPr>
      <w:r w:rsidRPr="00C96472">
        <w:rPr>
          <w:rFonts w:ascii="Times New Roman" w:eastAsia="Times New Roman" w:hAnsi="Times New Roman" w:cs="Times New Roman"/>
          <w:b/>
          <w:i/>
          <w:color w:val="00B050"/>
          <w:sz w:val="40"/>
          <w:szCs w:val="40"/>
          <w:u w:val="single"/>
          <w:lang w:val="pl-PL"/>
        </w:rPr>
        <w:t>Technika stop</w:t>
      </w:r>
      <w:r w:rsidRPr="00C96472">
        <w:rPr>
          <w:rFonts w:ascii="Times New Roman" w:eastAsia="Times New Roman" w:hAnsi="Times New Roman" w:cs="Times New Roman"/>
          <w:color w:val="00B050"/>
          <w:sz w:val="40"/>
          <w:szCs w:val="40"/>
          <w:lang w:val="pl-PL"/>
        </w:rPr>
        <w:t xml:space="preserve"> </w:t>
      </w:r>
    </w:p>
    <w:p w:rsidR="00A15A04" w:rsidRPr="00C20098" w:rsidRDefault="00A15A04" w:rsidP="00A15A04">
      <w:pPr>
        <w:jc w:val="both"/>
        <w:rPr>
          <w:rFonts w:ascii="Times New Roman" w:eastAsia="Times New Roman" w:hAnsi="Times New Roman" w:cs="Times New Roman"/>
          <w:color w:val="00B050"/>
          <w:sz w:val="48"/>
          <w:szCs w:val="48"/>
          <w:lang w:val="pl-PL"/>
        </w:rPr>
      </w:pPr>
    </w:p>
    <w:p w:rsidR="00A15A04" w:rsidRDefault="00A15A04" w:rsidP="00A15A04">
      <w:pPr>
        <w:spacing w:line="360" w:lineRule="auto"/>
        <w:jc w:val="center"/>
        <w:rPr>
          <w:rFonts w:ascii="Times New Roman" w:hAnsi="Times New Roman"/>
          <w:sz w:val="28"/>
          <w:szCs w:val="28"/>
          <w:lang w:val="pl-PL"/>
        </w:rPr>
      </w:pPr>
      <w:r w:rsidRPr="00C20098">
        <w:rPr>
          <w:rFonts w:ascii="Times New Roman" w:eastAsia="Times New Roman" w:hAnsi="Times New Roman" w:cs="Times New Roman"/>
          <w:sz w:val="28"/>
          <w:szCs w:val="28"/>
          <w:lang w:val="pl-PL"/>
        </w:rPr>
        <w:t>Kiedy zaczynasz mieć „czarne myśli” (np. „Nie dam rady”, „Nic nie rozumiem”, „Nie potrafię odpowiedzieć na żadne pytanie”), krzyknij sobie wewnętrz</w:t>
      </w:r>
      <w:r w:rsidR="00F073C6">
        <w:rPr>
          <w:rFonts w:ascii="Times New Roman" w:eastAsia="Times New Roman" w:hAnsi="Times New Roman" w:cs="Times New Roman"/>
          <w:sz w:val="28"/>
          <w:szCs w:val="28"/>
          <w:lang w:val="pl-PL"/>
        </w:rPr>
        <w:t>nie „STOP!”</w:t>
      </w:r>
      <w:r w:rsidRPr="00C20098">
        <w:rPr>
          <w:rFonts w:ascii="Times New Roman" w:eastAsia="Times New Roman" w:hAnsi="Times New Roman" w:cs="Times New Roman"/>
          <w:sz w:val="28"/>
          <w:szCs w:val="28"/>
          <w:lang w:val="pl-PL"/>
        </w:rPr>
        <w:t>. Następnie zacznij planować swoją pracę nad zadaniami egzaminacyjnymi albo wykonaj kilka technik relaksacyjnych.</w:t>
      </w:r>
    </w:p>
    <w:p w:rsidR="00A15A04" w:rsidRPr="00C96472" w:rsidRDefault="00A15A04" w:rsidP="00A15A04">
      <w:pPr>
        <w:spacing w:line="360" w:lineRule="auto"/>
        <w:jc w:val="center"/>
        <w:rPr>
          <w:rFonts w:ascii="Times New Roman" w:eastAsia="Times New Roman" w:hAnsi="Times New Roman" w:cs="Times New Roman"/>
          <w:sz w:val="28"/>
          <w:szCs w:val="28"/>
          <w:lang w:val="pl-PL"/>
        </w:rPr>
      </w:pPr>
    </w:p>
    <w:p w:rsidR="00A15A04" w:rsidRPr="006250DC" w:rsidRDefault="00A15A04" w:rsidP="00A15A04">
      <w:pPr>
        <w:jc w:val="both"/>
        <w:rPr>
          <w:rFonts w:ascii="Times New Roman" w:hAnsi="Times New Roman"/>
          <w:b/>
          <w:i/>
          <w:color w:val="00B050"/>
          <w:sz w:val="40"/>
          <w:szCs w:val="40"/>
          <w:u w:val="single"/>
          <w:lang w:val="pl-PL"/>
        </w:rPr>
      </w:pPr>
      <w:r w:rsidRPr="006250DC">
        <w:rPr>
          <w:rFonts w:ascii="Times New Roman" w:eastAsia="Times New Roman" w:hAnsi="Times New Roman" w:cs="Times New Roman"/>
          <w:b/>
          <w:i/>
          <w:color w:val="00B050"/>
          <w:sz w:val="40"/>
          <w:szCs w:val="40"/>
          <w:u w:val="single"/>
          <w:lang w:val="pl-PL"/>
        </w:rPr>
        <w:t>Technika uszczypnięcie</w:t>
      </w:r>
    </w:p>
    <w:p w:rsidR="00A15A04" w:rsidRPr="006250DC" w:rsidRDefault="00A15A04" w:rsidP="00A15A04">
      <w:pPr>
        <w:jc w:val="both"/>
        <w:rPr>
          <w:rFonts w:ascii="Times New Roman" w:eastAsia="Times New Roman" w:hAnsi="Times New Roman" w:cs="Times New Roman"/>
          <w:b/>
          <w:i/>
          <w:color w:val="00B050"/>
          <w:sz w:val="48"/>
          <w:szCs w:val="48"/>
          <w:u w:val="single"/>
          <w:lang w:val="pl-PL"/>
        </w:rPr>
      </w:pPr>
    </w:p>
    <w:p w:rsidR="00A15A04" w:rsidRPr="00C20098" w:rsidRDefault="00A15A04" w:rsidP="00A15A04">
      <w:pPr>
        <w:spacing w:line="276" w:lineRule="auto"/>
        <w:jc w:val="center"/>
        <w:rPr>
          <w:sz w:val="28"/>
          <w:szCs w:val="28"/>
          <w:lang w:val="pl-PL"/>
        </w:rPr>
      </w:pPr>
      <w:r w:rsidRPr="00C20098">
        <w:rPr>
          <w:rFonts w:ascii="Times New Roman" w:eastAsia="Times New Roman" w:hAnsi="Times New Roman" w:cs="Times New Roman"/>
          <w:sz w:val="28"/>
          <w:szCs w:val="28"/>
          <w:lang w:val="pl-PL"/>
        </w:rPr>
        <w:t>Drobny bó</w:t>
      </w:r>
      <w:r w:rsidR="00F073C6">
        <w:rPr>
          <w:rFonts w:ascii="Times New Roman" w:eastAsia="Times New Roman" w:hAnsi="Times New Roman" w:cs="Times New Roman"/>
          <w:sz w:val="28"/>
          <w:szCs w:val="28"/>
          <w:lang w:val="pl-PL"/>
        </w:rPr>
        <w:t xml:space="preserve">l wywołany przez uszczypnięcie, </w:t>
      </w:r>
      <w:r w:rsidRPr="00C20098">
        <w:rPr>
          <w:rFonts w:ascii="Times New Roman" w:eastAsia="Times New Roman" w:hAnsi="Times New Roman" w:cs="Times New Roman"/>
          <w:sz w:val="28"/>
          <w:szCs w:val="28"/>
          <w:lang w:val="pl-PL"/>
        </w:rPr>
        <w:t xml:space="preserve">może chwilowo zablokować niepokój. Dla niektórych osób przydatnym rozwiązaniem jest noszenie na nadgarstku gumki, którą napinają i puszczają, kiedy robią się zdenerwowani. </w:t>
      </w:r>
    </w:p>
    <w:p w:rsidR="00411298" w:rsidRDefault="00411298" w:rsidP="00A15A04">
      <w:pPr>
        <w:jc w:val="both"/>
        <w:rPr>
          <w:rFonts w:ascii="Times New Roman" w:eastAsia="Times New Roman" w:hAnsi="Times New Roman" w:cs="Times New Roman"/>
          <w:sz w:val="28"/>
          <w:szCs w:val="28"/>
          <w:lang w:val="pl-PL"/>
        </w:rPr>
      </w:pPr>
    </w:p>
    <w:p w:rsidR="00A15A04" w:rsidRPr="006250DC" w:rsidRDefault="00A15A04" w:rsidP="00A15A04">
      <w:pPr>
        <w:jc w:val="both"/>
        <w:rPr>
          <w:rFonts w:ascii="Times New Roman" w:hAnsi="Times New Roman"/>
          <w:b/>
          <w:i/>
          <w:color w:val="00B050"/>
          <w:sz w:val="40"/>
          <w:szCs w:val="40"/>
          <w:u w:val="single"/>
          <w:lang w:val="pl-PL"/>
        </w:rPr>
      </w:pPr>
      <w:r w:rsidRPr="006250DC">
        <w:rPr>
          <w:rFonts w:ascii="Times New Roman" w:eastAsia="Times New Roman" w:hAnsi="Times New Roman" w:cs="Times New Roman"/>
          <w:b/>
          <w:i/>
          <w:color w:val="00B050"/>
          <w:sz w:val="40"/>
          <w:szCs w:val="40"/>
          <w:u w:val="single"/>
          <w:lang w:val="pl-PL"/>
        </w:rPr>
        <w:t>Technika zmiana kierunku koncentracji</w:t>
      </w:r>
    </w:p>
    <w:p w:rsidR="00A15A04" w:rsidRPr="006250DC" w:rsidRDefault="00A15A04" w:rsidP="00A15A04">
      <w:pPr>
        <w:jc w:val="both"/>
        <w:rPr>
          <w:rFonts w:ascii="Times New Roman" w:eastAsia="Times New Roman" w:hAnsi="Times New Roman" w:cs="Times New Roman"/>
          <w:b/>
          <w:i/>
          <w:color w:val="00B050"/>
          <w:sz w:val="48"/>
          <w:szCs w:val="48"/>
          <w:u w:val="single"/>
          <w:lang w:val="pl-PL"/>
        </w:rPr>
      </w:pPr>
      <w:r w:rsidRPr="006250DC">
        <w:rPr>
          <w:rFonts w:ascii="Times New Roman" w:eastAsia="Times New Roman" w:hAnsi="Times New Roman" w:cs="Times New Roman"/>
          <w:b/>
          <w:i/>
          <w:color w:val="00B050"/>
          <w:sz w:val="48"/>
          <w:szCs w:val="48"/>
          <w:u w:val="single"/>
          <w:lang w:val="pl-PL"/>
        </w:rPr>
        <w:t xml:space="preserve"> </w:t>
      </w:r>
    </w:p>
    <w:p w:rsidR="00F073C6" w:rsidRDefault="00A15A04" w:rsidP="00A15A04">
      <w:pPr>
        <w:spacing w:line="276" w:lineRule="auto"/>
        <w:jc w:val="center"/>
        <w:rPr>
          <w:rFonts w:ascii="Times New Roman" w:eastAsia="Times New Roman" w:hAnsi="Times New Roman" w:cs="Times New Roman"/>
          <w:sz w:val="28"/>
          <w:szCs w:val="28"/>
          <w:lang w:val="pl-PL"/>
        </w:rPr>
      </w:pPr>
      <w:r w:rsidRPr="00C20098">
        <w:rPr>
          <w:rFonts w:ascii="Times New Roman" w:eastAsia="Times New Roman" w:hAnsi="Times New Roman" w:cs="Times New Roman"/>
          <w:sz w:val="28"/>
          <w:szCs w:val="28"/>
          <w:lang w:val="pl-PL"/>
        </w:rPr>
        <w:t xml:space="preserve">Spójrz przez okno, policz osoby o blond włosach na sali, policz liczbę krzeseł w każdym rzędzie itp. Poświęć chwilę na zabawę w układanie w głowie słów z innych słów, porządkowanie alfabetyczne przedmiotów itp. Skoncentruj się na innym zupełnie niezwiązanym działaniu. Odetchnij i wróć do testu. I jak? Wspierające przedmioty. Weź ze sobą coś, co daje Ci poczucie bezpieczeństwa </w:t>
      </w:r>
      <w:r w:rsidRPr="00C20098">
        <w:rPr>
          <w:rFonts w:ascii="Times New Roman" w:eastAsia="Times New Roman" w:hAnsi="Times New Roman" w:cs="Times New Roman"/>
          <w:sz w:val="28"/>
          <w:szCs w:val="28"/>
          <w:lang w:val="pl-PL"/>
        </w:rPr>
        <w:br/>
        <w:t>i kojarzy Ci się pozytywnie, na czym możesz się „wyżyć”. Może to być co</w:t>
      </w:r>
      <w:r>
        <w:rPr>
          <w:rFonts w:ascii="Times New Roman" w:eastAsia="Times New Roman" w:hAnsi="Times New Roman" w:cs="Times New Roman"/>
          <w:sz w:val="28"/>
          <w:szCs w:val="28"/>
          <w:lang w:val="pl-PL"/>
        </w:rPr>
        <w:t xml:space="preserve">ś, </w:t>
      </w:r>
      <w:r w:rsidR="00411298">
        <w:rPr>
          <w:rFonts w:ascii="Times New Roman" w:eastAsia="Times New Roman" w:hAnsi="Times New Roman" w:cs="Times New Roman"/>
          <w:sz w:val="28"/>
          <w:szCs w:val="28"/>
          <w:lang w:val="pl-PL"/>
        </w:rPr>
        <w:t xml:space="preserve">czego trzymanie </w:t>
      </w:r>
      <w:r w:rsidRPr="00C20098">
        <w:rPr>
          <w:rFonts w:ascii="Times New Roman" w:eastAsia="Times New Roman" w:hAnsi="Times New Roman" w:cs="Times New Roman"/>
          <w:sz w:val="28"/>
          <w:szCs w:val="28"/>
          <w:lang w:val="pl-PL"/>
        </w:rPr>
        <w:t xml:space="preserve">w ręku uspokaja, na czym możesz wyładować stres. </w:t>
      </w:r>
    </w:p>
    <w:p w:rsidR="00F073C6" w:rsidRPr="00F073C6" w:rsidRDefault="00F073C6" w:rsidP="00A15A04">
      <w:pPr>
        <w:spacing w:line="276" w:lineRule="auto"/>
        <w:jc w:val="center"/>
        <w:rPr>
          <w:rFonts w:ascii="Times New Roman" w:eastAsia="Times New Roman" w:hAnsi="Times New Roman" w:cs="Times New Roman"/>
          <w:b/>
          <w:color w:val="00B050"/>
          <w:sz w:val="28"/>
          <w:szCs w:val="28"/>
          <w:lang w:val="pl-PL"/>
        </w:rPr>
      </w:pPr>
    </w:p>
    <w:p w:rsidR="00F073C6" w:rsidRPr="00F073C6" w:rsidRDefault="00A15A04" w:rsidP="00A15A04">
      <w:pPr>
        <w:spacing w:line="276" w:lineRule="auto"/>
        <w:jc w:val="center"/>
        <w:rPr>
          <w:rFonts w:ascii="Times New Roman" w:eastAsia="Times New Roman" w:hAnsi="Times New Roman" w:cs="Times New Roman"/>
          <w:b/>
          <w:i/>
          <w:color w:val="00B050"/>
          <w:sz w:val="40"/>
          <w:szCs w:val="40"/>
          <w:u w:val="single"/>
          <w:lang w:val="pl-PL"/>
        </w:rPr>
      </w:pPr>
      <w:r w:rsidRPr="00F073C6">
        <w:rPr>
          <w:rFonts w:ascii="Times New Roman" w:eastAsia="Times New Roman" w:hAnsi="Times New Roman" w:cs="Times New Roman"/>
          <w:b/>
          <w:i/>
          <w:color w:val="00B050"/>
          <w:sz w:val="40"/>
          <w:szCs w:val="40"/>
          <w:u w:val="single"/>
          <w:lang w:val="pl-PL"/>
        </w:rPr>
        <w:t xml:space="preserve">Technika mówienie do siebie. </w:t>
      </w:r>
    </w:p>
    <w:p w:rsidR="00A15A04" w:rsidRDefault="00A15A04" w:rsidP="00A15A04">
      <w:pPr>
        <w:spacing w:line="276" w:lineRule="auto"/>
        <w:jc w:val="center"/>
        <w:rPr>
          <w:rFonts w:ascii="Times New Roman" w:eastAsia="Times New Roman" w:hAnsi="Times New Roman" w:cs="Times New Roman"/>
          <w:sz w:val="28"/>
          <w:szCs w:val="28"/>
          <w:lang w:val="pl-PL"/>
        </w:rPr>
      </w:pPr>
      <w:r w:rsidRPr="00C20098">
        <w:rPr>
          <w:rFonts w:ascii="Times New Roman" w:eastAsia="Times New Roman" w:hAnsi="Times New Roman" w:cs="Times New Roman"/>
          <w:sz w:val="28"/>
          <w:szCs w:val="28"/>
          <w:lang w:val="pl-PL"/>
        </w:rPr>
        <w:t>W stresowych sytuacjach negatywne myśli o sobie (np. „Jestem do niczego”, „Na pewno nie dam sobie rady”) mogą Ci przesłonić perspektywę, dlatego skoncentruj się na dawaniu sobie pozytywnej informacji zwrotnej, np. „Spokojnie dasz sobie radę”, „Przygotowałeś się do tego, wiesz co masz robić”.</w:t>
      </w:r>
    </w:p>
    <w:p w:rsidR="00A15A04" w:rsidRDefault="00A15A04" w:rsidP="00A15A04">
      <w:pPr>
        <w:spacing w:line="276" w:lineRule="auto"/>
        <w:jc w:val="center"/>
        <w:rPr>
          <w:rFonts w:ascii="Times New Roman" w:eastAsia="Times New Roman" w:hAnsi="Times New Roman" w:cs="Times New Roman"/>
          <w:sz w:val="28"/>
          <w:szCs w:val="28"/>
          <w:lang w:val="pl-PL"/>
        </w:rPr>
      </w:pPr>
    </w:p>
    <w:p w:rsidR="00A15A04" w:rsidRPr="00C20098" w:rsidRDefault="00A15A04" w:rsidP="00A15A04">
      <w:pPr>
        <w:spacing w:line="276" w:lineRule="auto"/>
        <w:jc w:val="center"/>
        <w:rPr>
          <w:rFonts w:ascii="Times New Roman" w:eastAsia="Times New Roman" w:hAnsi="Times New Roman" w:cs="Times New Roman"/>
          <w:sz w:val="28"/>
          <w:szCs w:val="28"/>
          <w:lang w:val="pl-PL"/>
        </w:rPr>
      </w:pPr>
    </w:p>
    <w:p w:rsidR="00A15A04" w:rsidRPr="007B5A07" w:rsidRDefault="00A15A04" w:rsidP="00A15A04">
      <w:pPr>
        <w:pStyle w:val="Akapitzlist"/>
        <w:numPr>
          <w:ilvl w:val="0"/>
          <w:numId w:val="2"/>
        </w:numPr>
        <w:rPr>
          <w:rStyle w:val="Pogrubienie"/>
          <w:rFonts w:ascii="Times New Roman" w:hAnsi="Times New Roman" w:cs="Times New Roman"/>
          <w:b w:val="0"/>
          <w:color w:val="0070C0"/>
          <w:sz w:val="34"/>
          <w:szCs w:val="34"/>
        </w:rPr>
      </w:pPr>
      <w:r w:rsidRPr="007B5A07">
        <w:rPr>
          <w:rStyle w:val="Pogrubienie"/>
          <w:rFonts w:ascii="Times New Roman" w:hAnsi="Times New Roman" w:cs="Times New Roman"/>
          <w:b w:val="0"/>
          <w:color w:val="0070C0"/>
          <w:sz w:val="34"/>
          <w:szCs w:val="34"/>
        </w:rPr>
        <w:t>PRZYDATNE  LINKI </w:t>
      </w:r>
    </w:p>
    <w:p w:rsidR="00A15A04" w:rsidRDefault="00A15A04" w:rsidP="00A15A04">
      <w:pPr>
        <w:spacing w:before="100" w:beforeAutospacing="1" w:after="100" w:afterAutospacing="1"/>
        <w:ind w:firstLine="0"/>
        <w:rPr>
          <w:rFonts w:ascii="Times New Roman" w:eastAsia="Times New Roman" w:hAnsi="Times New Roman" w:cs="Times New Roman"/>
          <w:sz w:val="24"/>
          <w:szCs w:val="24"/>
          <w:lang w:val="pl-PL" w:eastAsia="pl-PL" w:bidi="ar-SA"/>
        </w:rPr>
      </w:pPr>
      <w:r w:rsidRPr="004F5D9E">
        <w:rPr>
          <w:rFonts w:ascii="Times New Roman" w:eastAsia="Times New Roman" w:hAnsi="Times New Roman" w:cs="Times New Roman"/>
          <w:sz w:val="28"/>
          <w:szCs w:val="28"/>
          <w:lang w:val="pl-PL" w:eastAsia="pl-PL" w:bidi="ar-SA"/>
        </w:rPr>
        <w:t>“Jak skutecznie uczyć się w domu</w:t>
      </w:r>
      <w:r>
        <w:rPr>
          <w:rFonts w:ascii="Times New Roman" w:eastAsia="Times New Roman" w:hAnsi="Times New Roman" w:cs="Times New Roman"/>
          <w:sz w:val="28"/>
          <w:szCs w:val="28"/>
          <w:lang w:val="pl-PL" w:eastAsia="pl-PL" w:bidi="ar-SA"/>
        </w:rPr>
        <w:t>”</w:t>
      </w:r>
      <w:r w:rsidRPr="004F5D9E">
        <w:rPr>
          <w:rFonts w:ascii="Times New Roman" w:eastAsia="Times New Roman" w:hAnsi="Times New Roman" w:cs="Times New Roman"/>
          <w:sz w:val="28"/>
          <w:szCs w:val="28"/>
          <w:lang w:val="pl-PL" w:eastAsia="pl-PL" w:bidi="ar-SA"/>
        </w:rPr>
        <w:t xml:space="preserve"> :</w:t>
      </w:r>
      <w:r w:rsidRPr="004F5D9E">
        <w:rPr>
          <w:rFonts w:ascii="Times New Roman" w:eastAsia="Times New Roman" w:hAnsi="Times New Roman" w:cs="Times New Roman"/>
          <w:sz w:val="24"/>
          <w:szCs w:val="24"/>
          <w:lang w:val="pl-PL" w:eastAsia="pl-PL" w:bidi="ar-SA"/>
        </w:rPr>
        <w:t> </w:t>
      </w:r>
      <w:r w:rsidRPr="002C6902">
        <w:rPr>
          <w:rFonts w:ascii="Times New Roman" w:eastAsia="Times New Roman" w:hAnsi="Times New Roman" w:cs="Times New Roman"/>
          <w:color w:val="0070C0"/>
          <w:sz w:val="24"/>
          <w:szCs w:val="24"/>
          <w:lang w:val="pl-PL" w:eastAsia="pl-PL" w:bidi="ar-SA"/>
        </w:rPr>
        <w:t xml:space="preserve"> </w:t>
      </w:r>
      <w:hyperlink r:id="rId5" w:history="1">
        <w:r w:rsidRPr="002C6902">
          <w:rPr>
            <w:rFonts w:ascii="Times New Roman" w:eastAsia="Times New Roman" w:hAnsi="Times New Roman" w:cs="Times New Roman"/>
            <w:color w:val="0070C0"/>
            <w:sz w:val="24"/>
            <w:szCs w:val="24"/>
            <w:u w:val="single"/>
            <w:lang w:val="pl-PL" w:eastAsia="pl-PL" w:bidi="ar-SA"/>
          </w:rPr>
          <w:t>https://www.redbull.com/pl-pl/poradnik-skuteczne-zdalne-nauczanie-e-learning-w-domu</w:t>
        </w:r>
      </w:hyperlink>
    </w:p>
    <w:p w:rsidR="00A15A04" w:rsidRDefault="00A15A04" w:rsidP="00A15A04">
      <w:pPr>
        <w:spacing w:before="100" w:beforeAutospacing="1" w:after="100" w:afterAutospacing="1"/>
        <w:ind w:firstLine="0"/>
        <w:rPr>
          <w:rFonts w:ascii="Calibri" w:eastAsia="Times New Roman" w:hAnsi="Calibri" w:cs="Calibri"/>
          <w:color w:val="0070C0"/>
          <w:sz w:val="24"/>
          <w:szCs w:val="24"/>
          <w:shd w:val="clear" w:color="auto" w:fill="FFFFFF"/>
          <w:lang w:val="pl-PL" w:eastAsia="pl-PL" w:bidi="ar-SA"/>
        </w:rPr>
      </w:pPr>
      <w:r w:rsidRPr="004F5D9E">
        <w:rPr>
          <w:rFonts w:ascii="Times New Roman" w:eastAsia="Times New Roman" w:hAnsi="Times New Roman" w:cs="Times New Roman"/>
          <w:sz w:val="28"/>
          <w:szCs w:val="28"/>
          <w:lang w:val="pl-PL" w:eastAsia="pl-PL" w:bidi="ar-SA"/>
        </w:rPr>
        <w:t>„Poćwicz”</w:t>
      </w:r>
      <w:r w:rsidRPr="004F5D9E">
        <w:rPr>
          <w:rFonts w:ascii="Times New Roman" w:eastAsia="Times New Roman" w:hAnsi="Times New Roman" w:cs="Times New Roman"/>
          <w:sz w:val="24"/>
          <w:szCs w:val="24"/>
          <w:lang w:val="pl-PL" w:eastAsia="pl-PL" w:bidi="ar-SA"/>
        </w:rPr>
        <w:t xml:space="preserve"> :</w:t>
      </w:r>
      <w:hyperlink r:id="rId6" w:history="1">
        <w:r w:rsidRPr="002C6902">
          <w:rPr>
            <w:rFonts w:ascii="Arial" w:eastAsia="Times New Roman" w:hAnsi="Arial" w:cs="Arial"/>
            <w:color w:val="0070C0"/>
            <w:sz w:val="24"/>
            <w:szCs w:val="24"/>
            <w:lang w:val="pl-PL" w:eastAsia="pl-PL" w:bidi="ar-SA"/>
          </w:rPr>
          <w:t>https://wordwall.net/pl/resource/893767/wychowanie-fizyczne/wf-online-w-domu-%c4%87wiczenia</w:t>
        </w:r>
      </w:hyperlink>
    </w:p>
    <w:p w:rsidR="00A15A04" w:rsidRDefault="00A15A04" w:rsidP="00A15A04">
      <w:pPr>
        <w:ind w:firstLine="0"/>
        <w:rPr>
          <w:rFonts w:ascii="Times New Roman" w:hAnsi="Times New Roman" w:cs="Times New Roman"/>
          <w:sz w:val="24"/>
          <w:szCs w:val="24"/>
          <w:lang w:val="pl-PL"/>
        </w:rPr>
      </w:pPr>
      <w:r>
        <w:rPr>
          <w:rFonts w:ascii="Times New Roman" w:hAnsi="Times New Roman" w:cs="Times New Roman"/>
          <w:sz w:val="24"/>
          <w:szCs w:val="24"/>
          <w:lang w:val="pl-PL"/>
        </w:rPr>
        <w:t xml:space="preserve">Zagrożenia w Internecie </w:t>
      </w:r>
      <w:hyperlink r:id="rId7" w:history="1">
        <w:r w:rsidRPr="005E7818">
          <w:rPr>
            <w:rStyle w:val="Hipercze"/>
            <w:rFonts w:ascii="Times New Roman" w:hAnsi="Times New Roman" w:cs="Times New Roman"/>
            <w:sz w:val="24"/>
            <w:szCs w:val="24"/>
            <w:lang w:val="pl-PL"/>
          </w:rPr>
          <w:t>http://spmirzec.szkolnastrona.pl/download/zagrozenia-w-internecie.pdf</w:t>
        </w:r>
      </w:hyperlink>
    </w:p>
    <w:p w:rsidR="00A15A04" w:rsidRDefault="00A15A04" w:rsidP="00A15A04">
      <w:pPr>
        <w:ind w:firstLine="0"/>
        <w:rPr>
          <w:rFonts w:ascii="Times New Roman" w:hAnsi="Times New Roman" w:cs="Times New Roman"/>
          <w:sz w:val="28"/>
          <w:szCs w:val="28"/>
          <w:lang w:val="pl-PL"/>
        </w:rPr>
      </w:pPr>
    </w:p>
    <w:p w:rsidR="00A15A04" w:rsidRDefault="00A15A04" w:rsidP="00A15A04">
      <w:pPr>
        <w:ind w:firstLine="0"/>
        <w:rPr>
          <w:sz w:val="28"/>
          <w:szCs w:val="28"/>
          <w:lang w:val="pl-PL"/>
        </w:rPr>
      </w:pPr>
      <w:r w:rsidRPr="006D59BC">
        <w:rPr>
          <w:rFonts w:ascii="Times New Roman" w:hAnsi="Times New Roman" w:cs="Times New Roman"/>
          <w:sz w:val="28"/>
          <w:szCs w:val="28"/>
          <w:lang w:val="pl-PL"/>
        </w:rPr>
        <w:t>Depresja – każdy może mieć depresje</w:t>
      </w:r>
      <w:r>
        <w:rPr>
          <w:rFonts w:ascii="Times New Roman" w:hAnsi="Times New Roman" w:cs="Times New Roman"/>
          <w:sz w:val="28"/>
          <w:szCs w:val="28"/>
          <w:lang w:val="pl-PL"/>
        </w:rPr>
        <w:t xml:space="preserve"> </w:t>
      </w:r>
      <w:hyperlink r:id="rId8" w:history="1">
        <w:r w:rsidRPr="005E7818">
          <w:rPr>
            <w:rStyle w:val="Hipercze"/>
            <w:sz w:val="28"/>
            <w:szCs w:val="28"/>
            <w:lang w:val="pl-PL"/>
          </w:rPr>
          <w:t>https://forumprzeciwdepresji.pl/depresja/kazdy-moze-miec-depresje/depresja-u-dzieci-i-mlodziezy</w:t>
        </w:r>
      </w:hyperlink>
    </w:p>
    <w:p w:rsidR="00E37509" w:rsidRPr="006250DC" w:rsidRDefault="00A15A04" w:rsidP="00A15A04">
      <w:pPr>
        <w:rPr>
          <w:lang w:val="pl-PL"/>
        </w:rPr>
      </w:pPr>
      <w:r w:rsidRPr="004F5D9E">
        <w:rPr>
          <w:sz w:val="28"/>
          <w:szCs w:val="28"/>
          <w:lang w:val="pl-PL"/>
        </w:rPr>
        <w:br w:type="page"/>
      </w:r>
    </w:p>
    <w:sectPr w:rsidR="00E37509" w:rsidRPr="006250DC" w:rsidSect="00E375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190"/>
    <w:multiLevelType w:val="hybridMultilevel"/>
    <w:tmpl w:val="2A8CBE4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56EE201C"/>
    <w:multiLevelType w:val="hybridMultilevel"/>
    <w:tmpl w:val="CCF8E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95D5D03"/>
    <w:multiLevelType w:val="hybridMultilevel"/>
    <w:tmpl w:val="B27266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CD921B3"/>
    <w:multiLevelType w:val="hybridMultilevel"/>
    <w:tmpl w:val="26F84794"/>
    <w:lvl w:ilvl="0" w:tplc="3C3AC6E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5A04"/>
    <w:rsid w:val="00083721"/>
    <w:rsid w:val="00110F96"/>
    <w:rsid w:val="00411298"/>
    <w:rsid w:val="006250DC"/>
    <w:rsid w:val="00A15A04"/>
    <w:rsid w:val="00A767B4"/>
    <w:rsid w:val="00B1797E"/>
    <w:rsid w:val="00E04730"/>
    <w:rsid w:val="00E37509"/>
    <w:rsid w:val="00E854E6"/>
    <w:rsid w:val="00F073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5A04"/>
    <w:pPr>
      <w:spacing w:after="0" w:line="240" w:lineRule="auto"/>
      <w:ind w:firstLine="360"/>
    </w:pPr>
    <w:rPr>
      <w:rFonts w:eastAsiaTheme="minorEastAsia"/>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15A04"/>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15A04"/>
    <w:rPr>
      <w:b/>
      <w:bCs/>
      <w:spacing w:val="0"/>
    </w:rPr>
  </w:style>
  <w:style w:type="paragraph" w:styleId="Akapitzlist">
    <w:name w:val="List Paragraph"/>
    <w:basedOn w:val="Normalny"/>
    <w:uiPriority w:val="34"/>
    <w:qFormat/>
    <w:rsid w:val="00A15A04"/>
    <w:pPr>
      <w:ind w:left="720"/>
      <w:contextualSpacing/>
    </w:pPr>
  </w:style>
  <w:style w:type="character" w:styleId="Hipercze">
    <w:name w:val="Hyperlink"/>
    <w:basedOn w:val="Domylnaczcionkaakapitu"/>
    <w:uiPriority w:val="99"/>
    <w:unhideWhenUsed/>
    <w:rsid w:val="00A15A0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przeciwdepresji.pl/depresja/kazdy-moze-miec-depresje/depresja-u-dzieci-i-mlodziezy" TargetMode="External"/><Relationship Id="rId3" Type="http://schemas.openxmlformats.org/officeDocument/2006/relationships/settings" Target="settings.xml"/><Relationship Id="rId7" Type="http://schemas.openxmlformats.org/officeDocument/2006/relationships/hyperlink" Target="http://spmirzec.szkolnastrona.pl/download/zagrozenia-w-interneci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wall.net/pl/resource/893767/wychowanie-fizyczne/wf-online-w-domu-%c4%87wiczenia" TargetMode="External"/><Relationship Id="rId5" Type="http://schemas.openxmlformats.org/officeDocument/2006/relationships/hyperlink" Target="https://www.redbull.com/pl-pl/poradnik-skuteczne-zdalne-nauczanie-e-learning-w-dom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1074</Words>
  <Characters>6447</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Antek</dc:creator>
  <cp:lastModifiedBy>Antek</cp:lastModifiedBy>
  <cp:revision>8</cp:revision>
  <dcterms:created xsi:type="dcterms:W3CDTF">2022-01-30T19:54:00Z</dcterms:created>
  <dcterms:modified xsi:type="dcterms:W3CDTF">2022-02-01T09:15:00Z</dcterms:modified>
</cp:coreProperties>
</file>