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88" w:rsidRDefault="005F3E88" w:rsidP="005F3E88">
      <w:pPr>
        <w:pStyle w:val="NormalnyWeb"/>
        <w:spacing w:before="360" w:beforeAutospacing="0" w:after="360" w:afterAutospacing="0" w:line="360" w:lineRule="atLeast"/>
        <w:rPr>
          <w:rFonts w:ascii="Helvetica" w:hAnsi="Helvetica" w:cs="Helvetica"/>
          <w:color w:val="272727"/>
          <w:sz w:val="27"/>
          <w:szCs w:val="27"/>
        </w:rPr>
      </w:pPr>
      <w:bookmarkStart w:id="0" w:name="_GoBack"/>
      <w:bookmarkEnd w:id="0"/>
      <w:r>
        <w:rPr>
          <w:rStyle w:val="Uwydatnienie"/>
          <w:rFonts w:ascii="Helvetica" w:hAnsi="Helvetica" w:cs="Helvetica"/>
          <w:b/>
          <w:bCs/>
          <w:color w:val="272727"/>
          <w:sz w:val="27"/>
          <w:szCs w:val="27"/>
        </w:rPr>
        <w:t>Przemoc w rodzinie</w:t>
      </w:r>
      <w:r>
        <w:rPr>
          <w:rStyle w:val="Uwydatnienie"/>
          <w:rFonts w:ascii="Helvetica" w:hAnsi="Helvetica" w:cs="Helvetica"/>
          <w:color w:val="272727"/>
          <w:sz w:val="27"/>
          <w:szCs w:val="27"/>
        </w:rPr>
        <w:t> to każde działanie jednego z członków rodziny lub zaniedbanie, które zagrażają życiu, cielesnej i psychicznej integralności lub wolności innego członka tej samej rodziny bądź poważnie szkodzą jego (jej) osobowości.</w:t>
      </w:r>
    </w:p>
    <w:p w:rsidR="005F3E88" w:rsidRDefault="005F3E88" w:rsidP="005F3E88">
      <w:pPr>
        <w:pStyle w:val="NormalnyWeb"/>
        <w:spacing w:before="360" w:beforeAutospacing="0" w:after="360" w:afterAutospacing="0" w:line="360" w:lineRule="atLeast"/>
        <w:rPr>
          <w:rFonts w:ascii="Helvetica" w:hAnsi="Helvetica" w:cs="Helvetica"/>
          <w:color w:val="272727"/>
          <w:sz w:val="27"/>
          <w:szCs w:val="27"/>
        </w:rPr>
      </w:pPr>
      <w:r>
        <w:rPr>
          <w:rFonts w:ascii="Helvetica" w:hAnsi="Helvetica" w:cs="Helvetica"/>
          <w:color w:val="272727"/>
          <w:sz w:val="27"/>
          <w:szCs w:val="27"/>
        </w:rPr>
        <w:t>Browne K., Herbert M. (1999), </w:t>
      </w:r>
      <w:r>
        <w:rPr>
          <w:rStyle w:val="Uwydatnienie"/>
          <w:rFonts w:ascii="Helvetica" w:hAnsi="Helvetica" w:cs="Helvetica"/>
          <w:color w:val="272727"/>
          <w:sz w:val="27"/>
          <w:szCs w:val="27"/>
        </w:rPr>
        <w:t>Zapobieganie przemocy w rodzinie</w:t>
      </w:r>
      <w:r>
        <w:rPr>
          <w:rFonts w:ascii="Helvetica" w:hAnsi="Helvetica" w:cs="Helvetica"/>
          <w:color w:val="272727"/>
          <w:sz w:val="27"/>
          <w:szCs w:val="27"/>
        </w:rPr>
        <w:t>, Państwowa Agencja Rozwiązywania Problemów Alkoholowych, Warszawa</w:t>
      </w:r>
    </w:p>
    <w:p w:rsidR="00AD02F3" w:rsidRPr="00144E92" w:rsidRDefault="005A6EFC" w:rsidP="00144E92">
      <w:pPr>
        <w:pStyle w:val="Tekstpodstawowyzwcici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92">
        <w:rPr>
          <w:rFonts w:ascii="Times New Roman" w:hAnsi="Times New Roman" w:cs="Times New Roman"/>
          <w:sz w:val="24"/>
          <w:szCs w:val="24"/>
        </w:rPr>
        <w:t xml:space="preserve">Czas pandemii oraz związane z nim obostrzenia takie jak izolacja społeczna, ograniczenia w swobodnym przemieszczaniu się, zamknięcie szkół, przedszkoli oraz praca zdalna rodziców </w:t>
      </w:r>
      <w:r w:rsidR="00706111" w:rsidRPr="00144E92">
        <w:rPr>
          <w:rFonts w:ascii="Times New Roman" w:hAnsi="Times New Roman" w:cs="Times New Roman"/>
          <w:sz w:val="24"/>
          <w:szCs w:val="24"/>
        </w:rPr>
        <w:t>stwarzają warunki wprost idealne dla sprawców pzemocy domowej. Izolacja domowa uniemożliwia regularne wizyty</w:t>
      </w:r>
      <w:r w:rsidR="006C6CC8" w:rsidRPr="00144E92">
        <w:rPr>
          <w:rFonts w:ascii="Times New Roman" w:hAnsi="Times New Roman" w:cs="Times New Roman"/>
          <w:sz w:val="24"/>
          <w:szCs w:val="24"/>
        </w:rPr>
        <w:t xml:space="preserve"> pracowników pomocy społecznej czy </w:t>
      </w:r>
      <w:r w:rsidR="00706111" w:rsidRPr="00144E92">
        <w:rPr>
          <w:rFonts w:ascii="Times New Roman" w:hAnsi="Times New Roman" w:cs="Times New Roman"/>
          <w:sz w:val="24"/>
          <w:szCs w:val="24"/>
        </w:rPr>
        <w:t xml:space="preserve"> asystentów rodziny</w:t>
      </w:r>
      <w:r w:rsidR="006C6CC8" w:rsidRPr="00144E92">
        <w:rPr>
          <w:rFonts w:ascii="Times New Roman" w:hAnsi="Times New Roman" w:cs="Times New Roman"/>
          <w:sz w:val="24"/>
          <w:szCs w:val="24"/>
        </w:rPr>
        <w:t>,</w:t>
      </w:r>
      <w:r w:rsidR="00706111" w:rsidRPr="00144E92">
        <w:rPr>
          <w:rFonts w:ascii="Times New Roman" w:hAnsi="Times New Roman" w:cs="Times New Roman"/>
          <w:sz w:val="24"/>
          <w:szCs w:val="24"/>
        </w:rPr>
        <w:t xml:space="preserve"> a także o</w:t>
      </w:r>
      <w:r w:rsidR="003E5559">
        <w:rPr>
          <w:rFonts w:ascii="Times New Roman" w:hAnsi="Times New Roman" w:cs="Times New Roman"/>
          <w:sz w:val="24"/>
          <w:szCs w:val="24"/>
        </w:rPr>
        <w:t>b</w:t>
      </w:r>
      <w:r w:rsidR="00706111" w:rsidRPr="00144E92">
        <w:rPr>
          <w:rFonts w:ascii="Times New Roman" w:hAnsi="Times New Roman" w:cs="Times New Roman"/>
          <w:sz w:val="24"/>
          <w:szCs w:val="24"/>
        </w:rPr>
        <w:t xml:space="preserve">serwację dzieci przez nauczycieli oraz inne osoby, które w innych warunkach mogłyby zauważyć oznaki przemocy i udzielić dziecku pomocy. </w:t>
      </w:r>
      <w:r w:rsidR="006C6CC8" w:rsidRPr="00144E92">
        <w:rPr>
          <w:rFonts w:ascii="Times New Roman" w:hAnsi="Times New Roman" w:cs="Times New Roman"/>
          <w:sz w:val="24"/>
          <w:szCs w:val="24"/>
        </w:rPr>
        <w:t>Ograniczona została rownież pomoc ze strony psycholog</w:t>
      </w:r>
      <w:r w:rsidR="003E5559">
        <w:rPr>
          <w:rFonts w:ascii="Times New Roman" w:hAnsi="Times New Roman" w:cs="Times New Roman"/>
          <w:sz w:val="24"/>
          <w:szCs w:val="24"/>
        </w:rPr>
        <w:t>a</w:t>
      </w:r>
      <w:r w:rsidR="006C6CC8" w:rsidRPr="00144E92">
        <w:rPr>
          <w:rFonts w:ascii="Times New Roman" w:hAnsi="Times New Roman" w:cs="Times New Roman"/>
          <w:sz w:val="24"/>
          <w:szCs w:val="24"/>
        </w:rPr>
        <w:t xml:space="preserve"> czy pedagoga szkolnego, którzy często stanowili pierwsze ogniwo pomocy dzieciom krzywdzonym.</w:t>
      </w:r>
    </w:p>
    <w:p w:rsidR="00706111" w:rsidRPr="00144E92" w:rsidRDefault="00706111" w:rsidP="00144E92">
      <w:pPr>
        <w:pStyle w:val="Tekstpodstawowy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E92">
        <w:rPr>
          <w:rFonts w:ascii="Times New Roman" w:hAnsi="Times New Roman" w:cs="Times New Roman"/>
          <w:sz w:val="24"/>
          <w:szCs w:val="24"/>
        </w:rPr>
        <w:t>Obecna sytuacja stałej niepewności o przyszłość, sytuację ekonomiczną, zdrowie najbliższych a także narastająca frustracja wynikająca z izolacji sprzyjają pojawianiu się trudnych emocji ora</w:t>
      </w:r>
      <w:r w:rsidR="006C6CC8" w:rsidRPr="00144E92">
        <w:rPr>
          <w:rFonts w:ascii="Times New Roman" w:hAnsi="Times New Roman" w:cs="Times New Roman"/>
          <w:sz w:val="24"/>
          <w:szCs w:val="24"/>
        </w:rPr>
        <w:t>z</w:t>
      </w:r>
      <w:r w:rsidRPr="00144E92">
        <w:rPr>
          <w:rFonts w:ascii="Times New Roman" w:hAnsi="Times New Roman" w:cs="Times New Roman"/>
          <w:sz w:val="24"/>
          <w:szCs w:val="24"/>
        </w:rPr>
        <w:t xml:space="preserve"> </w:t>
      </w:r>
      <w:r w:rsidR="00FC4864" w:rsidRPr="00144E92">
        <w:rPr>
          <w:rFonts w:ascii="Times New Roman" w:hAnsi="Times New Roman" w:cs="Times New Roman"/>
          <w:sz w:val="24"/>
          <w:szCs w:val="24"/>
        </w:rPr>
        <w:t xml:space="preserve">agresji  i </w:t>
      </w:r>
      <w:r w:rsidRPr="00144E92">
        <w:rPr>
          <w:rFonts w:ascii="Times New Roman" w:hAnsi="Times New Roman" w:cs="Times New Roman"/>
          <w:sz w:val="24"/>
          <w:szCs w:val="24"/>
        </w:rPr>
        <w:t xml:space="preserve">chęci ich szybkiego odreagowania. Często najłatwiejszym lub najbardziej dostępnym „środkiem” roładowania emocji są dzieci lub alkohol. </w:t>
      </w:r>
    </w:p>
    <w:p w:rsidR="006C6CC8" w:rsidRDefault="006C6CC8" w:rsidP="00144E92">
      <w:pPr>
        <w:pStyle w:val="Tekstpodstawowy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E92">
        <w:rPr>
          <w:rFonts w:ascii="Times New Roman" w:hAnsi="Times New Roman" w:cs="Times New Roman"/>
          <w:sz w:val="24"/>
          <w:szCs w:val="24"/>
        </w:rPr>
        <w:t>Biorąc pod uwagę powyższe czynniki sytuacja pandemii umacnia pozycję opra</w:t>
      </w:r>
      <w:r w:rsidR="003E5559">
        <w:rPr>
          <w:rFonts w:ascii="Times New Roman" w:hAnsi="Times New Roman" w:cs="Times New Roman"/>
          <w:sz w:val="24"/>
          <w:szCs w:val="24"/>
        </w:rPr>
        <w:t>w</w:t>
      </w:r>
      <w:r w:rsidRPr="00144E92">
        <w:rPr>
          <w:rFonts w:ascii="Times New Roman" w:hAnsi="Times New Roman" w:cs="Times New Roman"/>
          <w:sz w:val="24"/>
          <w:szCs w:val="24"/>
        </w:rPr>
        <w:t>cy</w:t>
      </w:r>
      <w:r w:rsidR="003E5559">
        <w:rPr>
          <w:rFonts w:ascii="Times New Roman" w:hAnsi="Times New Roman" w:cs="Times New Roman"/>
          <w:sz w:val="24"/>
          <w:szCs w:val="24"/>
        </w:rPr>
        <w:t>,</w:t>
      </w:r>
      <w:r w:rsidRPr="00144E92">
        <w:rPr>
          <w:rFonts w:ascii="Times New Roman" w:hAnsi="Times New Roman" w:cs="Times New Roman"/>
          <w:sz w:val="24"/>
          <w:szCs w:val="24"/>
        </w:rPr>
        <w:t xml:space="preserve"> a jednocześnie znacząco osłabia poz</w:t>
      </w:r>
      <w:r w:rsidR="003E5559">
        <w:rPr>
          <w:rFonts w:ascii="Times New Roman" w:hAnsi="Times New Roman" w:cs="Times New Roman"/>
          <w:sz w:val="24"/>
          <w:szCs w:val="24"/>
        </w:rPr>
        <w:t>y</w:t>
      </w:r>
      <w:r w:rsidRPr="00144E92">
        <w:rPr>
          <w:rFonts w:ascii="Times New Roman" w:hAnsi="Times New Roman" w:cs="Times New Roman"/>
          <w:sz w:val="24"/>
          <w:szCs w:val="24"/>
        </w:rPr>
        <w:t xml:space="preserve">cję ofiary wzmagając jej lęk. </w:t>
      </w:r>
      <w:r w:rsidR="00FC4864" w:rsidRPr="00144E92">
        <w:rPr>
          <w:rFonts w:ascii="Times New Roman" w:hAnsi="Times New Roman" w:cs="Times New Roman"/>
          <w:sz w:val="24"/>
          <w:szCs w:val="24"/>
        </w:rPr>
        <w:t>W tym szczególnym czasie ofiary przemocy są bezbronne jak nigdy dotąd.  Izolacja, od</w:t>
      </w:r>
      <w:r w:rsidR="003E5559">
        <w:rPr>
          <w:rFonts w:ascii="Times New Roman" w:hAnsi="Times New Roman" w:cs="Times New Roman"/>
          <w:sz w:val="24"/>
          <w:szCs w:val="24"/>
        </w:rPr>
        <w:t>o</w:t>
      </w:r>
      <w:r w:rsidR="00FC4864" w:rsidRPr="00144E92">
        <w:rPr>
          <w:rFonts w:ascii="Times New Roman" w:hAnsi="Times New Roman" w:cs="Times New Roman"/>
          <w:sz w:val="24"/>
          <w:szCs w:val="24"/>
        </w:rPr>
        <w:t>sobnienie, tęsknota, frustracja, lęk oraz poczucie</w:t>
      </w:r>
      <w:r w:rsidR="003E5559">
        <w:rPr>
          <w:rFonts w:ascii="Times New Roman" w:hAnsi="Times New Roman" w:cs="Times New Roman"/>
          <w:sz w:val="24"/>
          <w:szCs w:val="24"/>
        </w:rPr>
        <w:t xml:space="preserve"> bezsensowności</w:t>
      </w:r>
      <w:r w:rsidR="00FC4864" w:rsidRPr="00144E92">
        <w:rPr>
          <w:rFonts w:ascii="Times New Roman" w:hAnsi="Times New Roman" w:cs="Times New Roman"/>
          <w:sz w:val="24"/>
          <w:szCs w:val="24"/>
        </w:rPr>
        <w:t xml:space="preserve"> to tylko wierzchołek emocjonalnej góry lodowej w jakiej utknęło teraz wiele dzieci oraz młodzieży. </w:t>
      </w:r>
      <w:r w:rsidR="00144E92" w:rsidRPr="00144E92">
        <w:rPr>
          <w:rFonts w:ascii="Times New Roman" w:hAnsi="Times New Roman" w:cs="Times New Roman"/>
          <w:sz w:val="24"/>
          <w:szCs w:val="24"/>
        </w:rPr>
        <w:t xml:space="preserve">Jeśli dołączymy do tego stały </w:t>
      </w:r>
      <w:r w:rsidR="003E5559">
        <w:rPr>
          <w:rFonts w:ascii="Times New Roman" w:hAnsi="Times New Roman" w:cs="Times New Roman"/>
          <w:sz w:val="24"/>
          <w:szCs w:val="24"/>
        </w:rPr>
        <w:t>l</w:t>
      </w:r>
      <w:r w:rsidR="00144E92" w:rsidRPr="00144E92">
        <w:rPr>
          <w:rFonts w:ascii="Times New Roman" w:hAnsi="Times New Roman" w:cs="Times New Roman"/>
          <w:sz w:val="24"/>
          <w:szCs w:val="24"/>
        </w:rPr>
        <w:t>ęk przed oprawcą, brak możliwości ucieczki a także poczucie braku możliwo</w:t>
      </w:r>
      <w:r w:rsidR="003E5559">
        <w:rPr>
          <w:rFonts w:ascii="Times New Roman" w:hAnsi="Times New Roman" w:cs="Times New Roman"/>
          <w:sz w:val="24"/>
          <w:szCs w:val="24"/>
        </w:rPr>
        <w:t>ś</w:t>
      </w:r>
      <w:r w:rsidR="00144E92" w:rsidRPr="00144E92">
        <w:rPr>
          <w:rFonts w:ascii="Times New Roman" w:hAnsi="Times New Roman" w:cs="Times New Roman"/>
          <w:sz w:val="24"/>
          <w:szCs w:val="24"/>
        </w:rPr>
        <w:t>ci zmiany sytuacji cz</w:t>
      </w:r>
      <w:r w:rsidR="003E5559">
        <w:rPr>
          <w:rFonts w:ascii="Times New Roman" w:hAnsi="Times New Roman" w:cs="Times New Roman"/>
          <w:sz w:val="24"/>
          <w:szCs w:val="24"/>
        </w:rPr>
        <w:t>y</w:t>
      </w:r>
      <w:r w:rsidR="00144E92" w:rsidRPr="00144E92">
        <w:rPr>
          <w:rFonts w:ascii="Times New Roman" w:hAnsi="Times New Roman" w:cs="Times New Roman"/>
          <w:sz w:val="24"/>
          <w:szCs w:val="24"/>
        </w:rPr>
        <w:t xml:space="preserve"> uzyskania pomocy</w:t>
      </w:r>
      <w:r w:rsidR="003E5559">
        <w:rPr>
          <w:rFonts w:ascii="Times New Roman" w:hAnsi="Times New Roman" w:cs="Times New Roman"/>
          <w:sz w:val="24"/>
          <w:szCs w:val="24"/>
        </w:rPr>
        <w:t>-</w:t>
      </w:r>
      <w:r w:rsidR="00144E92" w:rsidRPr="00144E92">
        <w:rPr>
          <w:rFonts w:ascii="Times New Roman" w:hAnsi="Times New Roman" w:cs="Times New Roman"/>
          <w:sz w:val="24"/>
          <w:szCs w:val="24"/>
        </w:rPr>
        <w:t xml:space="preserve"> s</w:t>
      </w:r>
      <w:r w:rsidR="003E5559">
        <w:rPr>
          <w:rFonts w:ascii="Times New Roman" w:hAnsi="Times New Roman" w:cs="Times New Roman"/>
          <w:sz w:val="24"/>
          <w:szCs w:val="24"/>
        </w:rPr>
        <w:t>y</w:t>
      </w:r>
      <w:r w:rsidR="00144E92" w:rsidRPr="00144E92">
        <w:rPr>
          <w:rFonts w:ascii="Times New Roman" w:hAnsi="Times New Roman" w:cs="Times New Roman"/>
          <w:sz w:val="24"/>
          <w:szCs w:val="24"/>
        </w:rPr>
        <w:t xml:space="preserve">tuacja zaczyna wyglądać dramatycznie! W </w:t>
      </w:r>
      <w:r w:rsidR="003E5559">
        <w:rPr>
          <w:rFonts w:ascii="Times New Roman" w:hAnsi="Times New Roman" w:cs="Times New Roman"/>
          <w:sz w:val="24"/>
          <w:szCs w:val="24"/>
        </w:rPr>
        <w:t>takich warunkach</w:t>
      </w:r>
      <w:r w:rsidR="00144E92" w:rsidRPr="00144E92">
        <w:rPr>
          <w:rFonts w:ascii="Times New Roman" w:hAnsi="Times New Roman" w:cs="Times New Roman"/>
          <w:sz w:val="24"/>
          <w:szCs w:val="24"/>
        </w:rPr>
        <w:t xml:space="preserve"> znajduje się bardzo wiele dzieci i młodzieży uwięzionych </w:t>
      </w:r>
      <w:r w:rsidR="003E5559">
        <w:rPr>
          <w:rFonts w:ascii="Times New Roman" w:hAnsi="Times New Roman" w:cs="Times New Roman"/>
          <w:sz w:val="24"/>
          <w:szCs w:val="24"/>
        </w:rPr>
        <w:t xml:space="preserve">razem </w:t>
      </w:r>
      <w:r w:rsidR="00144E92" w:rsidRPr="00144E92">
        <w:rPr>
          <w:rFonts w:ascii="Times New Roman" w:hAnsi="Times New Roman" w:cs="Times New Roman"/>
          <w:sz w:val="24"/>
          <w:szCs w:val="24"/>
        </w:rPr>
        <w:t xml:space="preserve">ze swoimi oprawcami. </w:t>
      </w:r>
    </w:p>
    <w:p w:rsidR="00AC6AED" w:rsidRDefault="00AC6AED" w:rsidP="00144E92">
      <w:pPr>
        <w:pStyle w:val="Tekstpodstawowy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doniesieniami medialnymi statystyki </w:t>
      </w:r>
      <w:r w:rsidR="003E5559">
        <w:rPr>
          <w:rFonts w:ascii="Times New Roman" w:hAnsi="Times New Roman" w:cs="Times New Roman"/>
          <w:sz w:val="24"/>
          <w:szCs w:val="24"/>
        </w:rPr>
        <w:t>określające</w:t>
      </w:r>
      <w:r>
        <w:rPr>
          <w:rFonts w:ascii="Times New Roman" w:hAnsi="Times New Roman" w:cs="Times New Roman"/>
          <w:sz w:val="24"/>
          <w:szCs w:val="24"/>
        </w:rPr>
        <w:t xml:space="preserve"> przemoc domową w czasie epidemii wzrosły. Rośnie liczba i</w:t>
      </w:r>
      <w:r w:rsidR="003E5559">
        <w:rPr>
          <w:rFonts w:ascii="Times New Roman" w:hAnsi="Times New Roman" w:cs="Times New Roman"/>
          <w:sz w:val="24"/>
          <w:szCs w:val="24"/>
        </w:rPr>
        <w:t>nterwencji policji oraz dzieci,</w:t>
      </w:r>
      <w:r>
        <w:rPr>
          <w:rFonts w:ascii="Times New Roman" w:hAnsi="Times New Roman" w:cs="Times New Roman"/>
          <w:sz w:val="24"/>
          <w:szCs w:val="24"/>
        </w:rPr>
        <w:t xml:space="preserve"> młodzieży</w:t>
      </w:r>
      <w:r w:rsidR="003E5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dorosłych korzystających z telefonó</w:t>
      </w:r>
      <w:r w:rsidR="003E555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zaufania. Sytuacja pogorszyła się w rodzinach, w których przemo</w:t>
      </w:r>
      <w:r w:rsidR="003E555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już występowała, ale również pojawiła się w rodzinach dotychcza</w:t>
      </w:r>
      <w:r w:rsidR="003E55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wolnych od przemocy.</w:t>
      </w:r>
    </w:p>
    <w:p w:rsidR="00AC6AED" w:rsidRPr="00D468DE" w:rsidRDefault="00154719" w:rsidP="00144E92">
      <w:pPr>
        <w:pStyle w:val="Tekstpodstawowy"/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DE">
        <w:rPr>
          <w:rFonts w:ascii="Times New Roman" w:hAnsi="Times New Roman" w:cs="Times New Roman"/>
          <w:b/>
          <w:sz w:val="24"/>
          <w:szCs w:val="24"/>
        </w:rPr>
        <w:t>Co można zrobić? Jak pomagać?</w:t>
      </w:r>
    </w:p>
    <w:p w:rsidR="00154719" w:rsidRPr="00D468DE" w:rsidRDefault="00154719" w:rsidP="00154719">
      <w:pPr>
        <w:pStyle w:val="Tekstpodstawow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8DE">
        <w:rPr>
          <w:rFonts w:ascii="Times New Roman" w:hAnsi="Times New Roman" w:cs="Times New Roman"/>
          <w:i/>
          <w:sz w:val="24"/>
          <w:szCs w:val="24"/>
        </w:rPr>
        <w:t>Wyznaczenie zespołu odpowiedzialnego za proceury zgłaszania podejrzenia przemocy domowej.</w:t>
      </w:r>
    </w:p>
    <w:p w:rsidR="00154719" w:rsidRDefault="00154719" w:rsidP="00154719">
      <w:pPr>
        <w:pStyle w:val="Tekstpodstawowy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szkole obowiązek ten należy do dyrektora, </w:t>
      </w:r>
    </w:p>
    <w:p w:rsidR="00154719" w:rsidRDefault="00154719" w:rsidP="00154719">
      <w:pPr>
        <w:pStyle w:val="Tekstpodstawowy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sytuacji, w której dyrektor z różnych przyczyn nie wyznacza ta</w:t>
      </w:r>
      <w:r w:rsidR="003E555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iego zespołu można go powołać oddolnie</w:t>
      </w:r>
    </w:p>
    <w:p w:rsidR="00154719" w:rsidRDefault="00154719" w:rsidP="00154719">
      <w:pPr>
        <w:pStyle w:val="Tekstpodstawowy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osobami, które mogłyby wejść w skład takiego zespołu są psycholog i pedagog szkolny</w:t>
      </w:r>
    </w:p>
    <w:p w:rsidR="00154719" w:rsidRPr="00D468DE" w:rsidRDefault="00154719" w:rsidP="00154719">
      <w:pPr>
        <w:pStyle w:val="Tekstpodstawowy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8DE">
        <w:rPr>
          <w:rFonts w:ascii="Times New Roman" w:hAnsi="Times New Roman" w:cs="Times New Roman"/>
          <w:i/>
          <w:sz w:val="24"/>
          <w:szCs w:val="24"/>
        </w:rPr>
        <w:t>2. Opracowanie listy uczniów zgrożonych przemocą</w:t>
      </w:r>
    </w:p>
    <w:p w:rsidR="00154719" w:rsidRDefault="00154719" w:rsidP="00154719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osoby wyznaczone do zespołu opowiedzialnego za procedury w przypadku wystąpienia przemocy domowej w porozumieniu z wychwawcami klas powin</w:t>
      </w:r>
      <w:r w:rsidR="003E555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 opracować listę uzniów zagrożonych przemocą domową</w:t>
      </w:r>
    </w:p>
    <w:p w:rsidR="00154719" w:rsidRDefault="00154719" w:rsidP="00154719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pierwszej kolejności na takiej liście powinni znaleźć się uczniowie, których</w:t>
      </w:r>
    </w:p>
    <w:p w:rsidR="00154719" w:rsidRDefault="00154719" w:rsidP="00154719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rodziny objęto procedurą Niebieskiej Karty, </w:t>
      </w:r>
    </w:p>
    <w:p w:rsidR="00154719" w:rsidRDefault="00154719" w:rsidP="00154719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są uzależnieni lub nadużywają alkoholu lub innych substacji psychoaktywnych,</w:t>
      </w:r>
    </w:p>
    <w:p w:rsidR="00154719" w:rsidRDefault="00154719" w:rsidP="00154719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zachodziło podejrzenie występowania przemocy domowej, lub w rodzinach których </w:t>
      </w:r>
      <w:r w:rsidR="00570C6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prz</w:t>
      </w:r>
      <w:r w:rsidR="00570C63">
        <w:rPr>
          <w:rFonts w:ascii="Times New Roman" w:hAnsi="Times New Roman" w:cs="Times New Roman"/>
          <w:sz w:val="24"/>
          <w:szCs w:val="24"/>
        </w:rPr>
        <w:t>emoc występowała</w:t>
      </w:r>
    </w:p>
    <w:p w:rsidR="00570C63" w:rsidRDefault="00570C63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przydatne moga okazać się również </w:t>
      </w:r>
      <w:r w:rsidR="003E555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nformacje dotyczące udziału uczniów w zajęciach online, logowanie się rodziców do Librusa, wykonywanie przez uczniów zadawanych prac oraz ewentualny kontakt rodziców z nauczycielami. </w:t>
      </w:r>
    </w:p>
    <w:p w:rsidR="00570C63" w:rsidRPr="00D468DE" w:rsidRDefault="00570C63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8DE">
        <w:rPr>
          <w:rFonts w:ascii="Times New Roman" w:hAnsi="Times New Roman" w:cs="Times New Roman"/>
          <w:i/>
          <w:sz w:val="24"/>
          <w:szCs w:val="24"/>
        </w:rPr>
        <w:t>3. Zaznaczenie naszej obecności</w:t>
      </w:r>
    </w:p>
    <w:p w:rsidR="00570C63" w:rsidRDefault="00570C63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obecnej sytuacji pracy zdalnej warto wprowadzić dodatkową kontrolę sytuacji rodzinnej ucznia- regularne telefony, wiadomości online, zapytania o ucznia-</w:t>
      </w:r>
    </w:p>
    <w:p w:rsidR="00570C63" w:rsidRDefault="00570C63" w:rsidP="003E5559">
      <w:pPr>
        <w:pStyle w:val="Tekstpodstawowy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się czuje Krzyś? </w:t>
      </w:r>
    </w:p>
    <w:p w:rsidR="00570C63" w:rsidRDefault="00570C63" w:rsidP="003E5559">
      <w:pPr>
        <w:pStyle w:val="Tekstpodstawowy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potrzebują Państwo jakiejś pomocy? </w:t>
      </w:r>
    </w:p>
    <w:p w:rsidR="00570C63" w:rsidRDefault="00570C63" w:rsidP="003E5559">
      <w:pPr>
        <w:pStyle w:val="Tekstpodstawowy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radzicie sobie z obecną sytuacją?</w:t>
      </w:r>
    </w:p>
    <w:p w:rsidR="00570C63" w:rsidRDefault="00570C63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tego rodzaju kontakt pozwoli nam rozeznać się w sytuacji rodzinnej naszego ucznia, zaznaczy naszą obecność w jego życiu, co zaburzy poczucie bezkarności opraw</w:t>
      </w:r>
      <w:r w:rsidR="000B2AC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y, a jednocześnie da dziecku informację, że jesteśmy i że może się do nas zwrócić po pomoc</w:t>
      </w:r>
    </w:p>
    <w:p w:rsidR="00570C63" w:rsidRPr="00D468DE" w:rsidRDefault="00570C63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8DE">
        <w:rPr>
          <w:rFonts w:ascii="Times New Roman" w:hAnsi="Times New Roman" w:cs="Times New Roman"/>
          <w:i/>
          <w:sz w:val="24"/>
          <w:szCs w:val="24"/>
        </w:rPr>
        <w:t>4. Współpraca z instytucjami</w:t>
      </w:r>
    </w:p>
    <w:p w:rsidR="00570C63" w:rsidRDefault="00570C63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warto</w:t>
      </w:r>
      <w:r w:rsidR="00843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pamiętać, że instytucje, z którymi szkoła współpracuje na codzień nie przestały pracować- ograniczyły tylko swoją pracę</w:t>
      </w:r>
    </w:p>
    <w:p w:rsidR="00570C63" w:rsidRDefault="00570C63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zachęcamy Państwa do współpracy z naszą Poradnią Psychologiczno- Pedagogiczną, codziennie pracownicy poradni prowadzą dyżury telfoniczne dla dzieci i młodzieży, a także dla rodziców, czy nauczycieli potrzebujących wsp</w:t>
      </w:r>
      <w:r w:rsidR="00843C57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cia</w:t>
      </w:r>
      <w:r w:rsidR="00843C57">
        <w:rPr>
          <w:rFonts w:ascii="Times New Roman" w:hAnsi="Times New Roman" w:cs="Times New Roman"/>
          <w:sz w:val="24"/>
          <w:szCs w:val="24"/>
        </w:rPr>
        <w:t xml:space="preserve"> (grafik dyżurów na stronie internetowej PPP w Łapach)</w:t>
      </w:r>
    </w:p>
    <w:p w:rsidR="00843C57" w:rsidRDefault="00843C57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PPP w Łapach dzieci i młodzież mogą skorzystać z indywidualnej pomocy psychologicnej w formie telekonsultacji lub porady online </w:t>
      </w:r>
    </w:p>
    <w:p w:rsidR="00843C57" w:rsidRDefault="00843C57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szkoły mogą ró</w:t>
      </w:r>
      <w:r w:rsidR="000B2AC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nież skorzystać z pomocy pracowników socjalnych oraz patroli policyjnych w nadzorowaniu sytuacji rodziny zagrożonej przemocą domową</w:t>
      </w:r>
    </w:p>
    <w:p w:rsidR="003A6067" w:rsidRPr="00D468DE" w:rsidRDefault="003A6067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8DE">
        <w:rPr>
          <w:rFonts w:ascii="Times New Roman" w:hAnsi="Times New Roman" w:cs="Times New Roman"/>
          <w:i/>
          <w:sz w:val="24"/>
          <w:szCs w:val="24"/>
        </w:rPr>
        <w:t>5. Reaguj natychmiast!</w:t>
      </w:r>
    </w:p>
    <w:p w:rsidR="003A6067" w:rsidRDefault="003A6067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jeśli uczeń zgłasza przemoc z czasie rzeczywistym pisząc, że na przykład</w:t>
      </w:r>
      <w:r w:rsidR="000B2ACF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schował się w swoim pokoju przed agresywnym ojcem mamy obowiązek poinformowania odpowiednich służb natychmiast!</w:t>
      </w:r>
      <w:r w:rsidR="00D468DE">
        <w:rPr>
          <w:rFonts w:ascii="Times New Roman" w:hAnsi="Times New Roman" w:cs="Times New Roman"/>
          <w:sz w:val="24"/>
          <w:szCs w:val="24"/>
        </w:rPr>
        <w:t>- zadzwoń pod 112 i zgłoś przestępstwo</w:t>
      </w:r>
    </w:p>
    <w:p w:rsidR="003A6067" w:rsidRDefault="00D468DE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kiedy dostaj</w:t>
      </w:r>
      <w:r w:rsidR="000B2ACF">
        <w:rPr>
          <w:rFonts w:ascii="Times New Roman" w:hAnsi="Times New Roman" w:cs="Times New Roman"/>
          <w:sz w:val="24"/>
          <w:szCs w:val="24"/>
        </w:rPr>
        <w:t>emy informację</w:t>
      </w:r>
      <w:r>
        <w:rPr>
          <w:rFonts w:ascii="Times New Roman" w:hAnsi="Times New Roman" w:cs="Times New Roman"/>
          <w:sz w:val="24"/>
          <w:szCs w:val="24"/>
        </w:rPr>
        <w:t>, iż</w:t>
      </w:r>
      <w:r w:rsidR="003A6067">
        <w:rPr>
          <w:rFonts w:ascii="Times New Roman" w:hAnsi="Times New Roman" w:cs="Times New Roman"/>
          <w:sz w:val="24"/>
          <w:szCs w:val="24"/>
        </w:rPr>
        <w:t xml:space="preserve"> do aktu przemocy doszło np.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A6067">
        <w:rPr>
          <w:rFonts w:ascii="Times New Roman" w:hAnsi="Times New Roman" w:cs="Times New Roman"/>
          <w:sz w:val="24"/>
          <w:szCs w:val="24"/>
        </w:rPr>
        <w:t>rzy dni temu przed zgłoszeniem sprawy na policję warto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067">
        <w:rPr>
          <w:rFonts w:ascii="Times New Roman" w:hAnsi="Times New Roman" w:cs="Times New Roman"/>
          <w:sz w:val="24"/>
          <w:szCs w:val="24"/>
        </w:rPr>
        <w:t>poszerzyć wywiad dotyczący rodziny np.</w:t>
      </w:r>
      <w:r>
        <w:rPr>
          <w:rFonts w:ascii="Times New Roman" w:hAnsi="Times New Roman" w:cs="Times New Roman"/>
          <w:sz w:val="24"/>
          <w:szCs w:val="24"/>
        </w:rPr>
        <w:t xml:space="preserve"> z w</w:t>
      </w:r>
      <w:r w:rsidR="003A6067">
        <w:rPr>
          <w:rFonts w:ascii="Times New Roman" w:hAnsi="Times New Roman" w:cs="Times New Roman"/>
          <w:sz w:val="24"/>
          <w:szCs w:val="24"/>
        </w:rPr>
        <w:t>ychowawcą, psychologiem, PPP czy pracownikiem socjalnym i przekazać dokładniejsze informację na policję</w:t>
      </w:r>
    </w:p>
    <w:p w:rsidR="00570C63" w:rsidRDefault="003A6067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dokonaniu zgłoszenia o popełnieniu przestępstwo jakim jest przemoc dziecko należy objąć pomocą psychoogiczną- w obecnej sytuacji dostępne formy to pomoc telefoniczna, sesje online.</w:t>
      </w:r>
    </w:p>
    <w:p w:rsidR="003A6067" w:rsidRDefault="003A6067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067" w:rsidRPr="003A6067" w:rsidRDefault="003A6067" w:rsidP="00570C63">
      <w:pPr>
        <w:pStyle w:val="Tekstpodstawowy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6067">
        <w:rPr>
          <w:rFonts w:ascii="Times New Roman" w:hAnsi="Times New Roman" w:cs="Times New Roman"/>
          <w:b/>
          <w:i/>
          <w:color w:val="000000"/>
          <w:sz w:val="24"/>
          <w:szCs w:val="24"/>
        </w:rPr>
        <w:t>Zgodnie z art. 12 ust. 1 ustawy z 29 lipca 2005 r. o przeciwdziałaniu przemocy w rodzinie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A606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(Dz.U. z 2020 r. poz. 218)</w:t>
      </w:r>
      <w:r w:rsidRPr="003A6067">
        <w:rPr>
          <w:rFonts w:ascii="Times New Roman" w:hAnsi="Times New Roman" w:cs="Times New Roman"/>
          <w:b/>
          <w:i/>
          <w:color w:val="000000"/>
          <w:sz w:val="24"/>
          <w:szCs w:val="24"/>
        </w:rPr>
        <w:t>, osoby które w związku z wykonywaniem swoich obowiązków służbowych lub zawodowych powzięły podejrzenie o popełnieniu ściganego z urzędu przestępstwa z użyciem przemocy w rocznie, niezwłocznie zawiadamiają o tym Policje lub prokuratora. Do takich osób w szczególności zaliczają się nauczyciele.</w:t>
      </w:r>
    </w:p>
    <w:p w:rsidR="00FC4864" w:rsidRDefault="00FC4864" w:rsidP="006C6CC8">
      <w:pPr>
        <w:pStyle w:val="Tekstpodstawowy"/>
      </w:pPr>
    </w:p>
    <w:p w:rsidR="003A6067" w:rsidRDefault="003A6067" w:rsidP="006C6CC8">
      <w:pPr>
        <w:pStyle w:val="Tekstpodstawowy"/>
      </w:pPr>
      <w:r>
        <w:t>Przydatne linki:</w:t>
      </w:r>
    </w:p>
    <w:p w:rsidR="00706111" w:rsidRDefault="00AC6AED">
      <w:r>
        <w:t xml:space="preserve">Plan awaryjny- </w:t>
      </w:r>
      <w:hyperlink r:id="rId5" w:history="1">
        <w:r>
          <w:rPr>
            <w:rStyle w:val="Hipercze"/>
          </w:rPr>
          <w:t>https://www.rpo.gov.pl/pl/content/plan-awaryjny-przemoc-domowa-pomoc-w-epidemii</w:t>
        </w:r>
      </w:hyperlink>
    </w:p>
    <w:p w:rsidR="003A6067" w:rsidRDefault="00D468DE">
      <w:pPr>
        <w:rPr>
          <w:rStyle w:val="Hipercze"/>
        </w:rPr>
      </w:pPr>
      <w:r>
        <w:t xml:space="preserve">Kampania za drzwiami- </w:t>
      </w:r>
      <w:hyperlink r:id="rId6" w:history="1">
        <w:r w:rsidR="003A6067">
          <w:rPr>
            <w:rStyle w:val="Hipercze"/>
          </w:rPr>
          <w:t>https://fdds.pl/kwarantanna-nie-izoluje-od-przemocy-rusza-nowa-kampania-fundacji-dajemy-dzieciom-sile-za-drzwiami/</w:t>
        </w:r>
      </w:hyperlink>
    </w:p>
    <w:p w:rsidR="00295299" w:rsidRDefault="00295299">
      <w:pPr>
        <w:rPr>
          <w:rStyle w:val="Hipercze"/>
        </w:rPr>
      </w:pPr>
    </w:p>
    <w:p w:rsidR="00295299" w:rsidRDefault="00295299">
      <w:pPr>
        <w:rPr>
          <w:rStyle w:val="Hipercze"/>
        </w:rPr>
      </w:pPr>
    </w:p>
    <w:p w:rsidR="00295299" w:rsidRDefault="00295299" w:rsidP="0029529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</w:rPr>
        <w:t xml:space="preserve">Opracowała : </w:t>
      </w:r>
      <w:proofErr w:type="gramEnd"/>
      <w:r>
        <w:rPr>
          <w:rFonts w:ascii="Times New Roman" w:hAnsi="Times New Roman" w:cs="Times New Roman"/>
          <w:i/>
        </w:rPr>
        <w:t>Marta Żur-</w:t>
      </w:r>
      <w:proofErr w:type="spellStart"/>
      <w:r>
        <w:rPr>
          <w:rFonts w:ascii="Times New Roman" w:hAnsi="Times New Roman" w:cs="Times New Roman"/>
          <w:i/>
        </w:rPr>
        <w:t>Kuźmicz</w:t>
      </w:r>
      <w:proofErr w:type="spellEnd"/>
      <w:r>
        <w:rPr>
          <w:rFonts w:ascii="Times New Roman" w:hAnsi="Times New Roman" w:cs="Times New Roman"/>
          <w:i/>
        </w:rPr>
        <w:t xml:space="preserve"> – psycholog </w:t>
      </w:r>
    </w:p>
    <w:p w:rsidR="00295299" w:rsidRDefault="00295299"/>
    <w:sectPr w:rsidR="0029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10F9"/>
    <w:multiLevelType w:val="hybridMultilevel"/>
    <w:tmpl w:val="8BD0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13984"/>
    <w:multiLevelType w:val="hybridMultilevel"/>
    <w:tmpl w:val="EB2ECF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001F4F"/>
    <w:multiLevelType w:val="hybridMultilevel"/>
    <w:tmpl w:val="7FB82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88"/>
    <w:rsid w:val="000B2ACF"/>
    <w:rsid w:val="00144E92"/>
    <w:rsid w:val="00154719"/>
    <w:rsid w:val="00295299"/>
    <w:rsid w:val="003A6067"/>
    <w:rsid w:val="003E5559"/>
    <w:rsid w:val="00404788"/>
    <w:rsid w:val="00481E27"/>
    <w:rsid w:val="00570C63"/>
    <w:rsid w:val="005A6EFC"/>
    <w:rsid w:val="005F3E88"/>
    <w:rsid w:val="006C6CC8"/>
    <w:rsid w:val="00706111"/>
    <w:rsid w:val="00843C57"/>
    <w:rsid w:val="00AC6AED"/>
    <w:rsid w:val="00AD02F3"/>
    <w:rsid w:val="00D468DE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4BC6A-A3D5-42D8-819C-681AA278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F3E88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C6C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CC8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6CC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6CC8"/>
  </w:style>
  <w:style w:type="character" w:styleId="Hipercze">
    <w:name w:val="Hyperlink"/>
    <w:basedOn w:val="Domylnaczcionkaakapitu"/>
    <w:uiPriority w:val="99"/>
    <w:semiHidden/>
    <w:unhideWhenUsed/>
    <w:rsid w:val="00AC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dds.pl/kwarantanna-nie-izoluje-od-przemocy-rusza-nowa-kampania-fundacji-dajemy-dzieciom-sile-za-drzwiami/" TargetMode="External"/><Relationship Id="rId5" Type="http://schemas.openxmlformats.org/officeDocument/2006/relationships/hyperlink" Target="https://www.rpo.gov.pl/pl/content/plan-awaryjny-przemoc-domowa-pomoc-w-epidem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STACJA 35</cp:lastModifiedBy>
  <cp:revision>2</cp:revision>
  <cp:lastPrinted>2020-04-25T18:18:00Z</cp:lastPrinted>
  <dcterms:created xsi:type="dcterms:W3CDTF">2020-05-14T06:51:00Z</dcterms:created>
  <dcterms:modified xsi:type="dcterms:W3CDTF">2020-05-14T06:51:00Z</dcterms:modified>
</cp:coreProperties>
</file>