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8C" w:rsidRDefault="0004668C" w:rsidP="0004668C">
      <w:pPr>
        <w:pStyle w:val="punkty"/>
        <w:numPr>
          <w:ilvl w:val="0"/>
          <w:numId w:val="0"/>
        </w:numPr>
        <w:ind w:left="720"/>
        <w:rPr>
          <w:rFonts w:ascii="Times New Roman" w:hAnsi="Times New Roman" w:cs="Times New Roman"/>
          <w:b/>
        </w:rPr>
      </w:pPr>
      <w:r w:rsidRPr="00CC1E53">
        <w:rPr>
          <w:rFonts w:ascii="Times New Roman" w:hAnsi="Times New Roman" w:cs="Times New Roman"/>
          <w:b/>
        </w:rPr>
        <w:t>Procedury zwracania podręczników:</w:t>
      </w:r>
    </w:p>
    <w:p w:rsidR="0004668C" w:rsidRPr="00CC1E53" w:rsidRDefault="0004668C" w:rsidP="0004668C">
      <w:pPr>
        <w:pStyle w:val="punkty"/>
        <w:numPr>
          <w:ilvl w:val="0"/>
          <w:numId w:val="0"/>
        </w:numPr>
        <w:ind w:left="720"/>
        <w:rPr>
          <w:rFonts w:ascii="Times New Roman" w:hAnsi="Times New Roman" w:cs="Times New Roman"/>
          <w:b/>
        </w:rPr>
      </w:pPr>
    </w:p>
    <w:p w:rsidR="0004668C" w:rsidRDefault="0004668C" w:rsidP="0004668C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Podręczniki zwracamy wg harmonogramu sporządzonego dla każdej klasy w innym terminie. Załącznik nr 1.</w:t>
      </w:r>
    </w:p>
    <w:p w:rsidR="0004668C" w:rsidRDefault="0004668C" w:rsidP="0004668C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Miejscem składania zwróconych podręczników jest sala świetlicy szkolnej.</w:t>
      </w:r>
    </w:p>
    <w:p w:rsidR="0004668C" w:rsidRDefault="0004668C" w:rsidP="0004668C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Komplety książek odkładamy na stoliku z nr swojej klasy np. </w:t>
      </w:r>
      <w:proofErr w:type="spellStart"/>
      <w:r>
        <w:rPr>
          <w:rFonts w:ascii="Times New Roman" w:hAnsi="Times New Roman" w:cs="Times New Roman"/>
        </w:rPr>
        <w:t>kl.V</w:t>
      </w:r>
      <w:proofErr w:type="spellEnd"/>
      <w:r>
        <w:rPr>
          <w:rFonts w:ascii="Times New Roman" w:hAnsi="Times New Roman" w:cs="Times New Roman"/>
        </w:rPr>
        <w:t>.</w:t>
      </w:r>
    </w:p>
    <w:p w:rsidR="0004668C" w:rsidRDefault="0004668C" w:rsidP="0004668C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 podręczników przynosimy ze względów bezpieczeństwa zapakowany  do foliowej reklamówki lub worka.</w:t>
      </w:r>
    </w:p>
    <w:p w:rsidR="0004668C" w:rsidRDefault="0004668C" w:rsidP="0004668C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Podręczniki, które zawierały płytę CD zwracamy wraz z płytą.</w:t>
      </w:r>
    </w:p>
    <w:p w:rsidR="0004668C" w:rsidRPr="00180245" w:rsidRDefault="0004668C" w:rsidP="0004668C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brak podręcznika rodzic ponosi koszty równe cenie nowego podręcznika z danego przedmiotu.</w:t>
      </w:r>
    </w:p>
    <w:p w:rsidR="0004668C" w:rsidRDefault="0004668C" w:rsidP="0004668C">
      <w:pPr>
        <w:pStyle w:val="punkty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:rsidR="0004668C" w:rsidRDefault="0004668C" w:rsidP="0004668C">
      <w:pPr>
        <w:pStyle w:val="punkt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04668C" w:rsidRDefault="0004668C" w:rsidP="0004668C">
      <w:pPr>
        <w:pStyle w:val="punkt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04668C" w:rsidRDefault="0004668C" w:rsidP="0004668C">
      <w:pPr>
        <w:pStyle w:val="punkt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2946"/>
        <w:gridCol w:w="2991"/>
        <w:gridCol w:w="2991"/>
      </w:tblGrid>
      <w:tr w:rsidR="0004668C" w:rsidTr="006B6C05">
        <w:tc>
          <w:tcPr>
            <w:tcW w:w="2946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zwrotu podręczników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Godziny zwrotu podręczników</w:t>
            </w:r>
          </w:p>
        </w:tc>
      </w:tr>
      <w:tr w:rsidR="0004668C" w:rsidTr="006B6C05">
        <w:tc>
          <w:tcPr>
            <w:tcW w:w="2946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SP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22.06.2020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8.00-10.00</w:t>
            </w:r>
          </w:p>
        </w:tc>
      </w:tr>
      <w:tr w:rsidR="0004668C" w:rsidTr="006B6C05">
        <w:tc>
          <w:tcPr>
            <w:tcW w:w="2946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SP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22.06.2020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10.30-12.30</w:t>
            </w:r>
          </w:p>
        </w:tc>
      </w:tr>
      <w:tr w:rsidR="0004668C" w:rsidTr="006B6C05">
        <w:tc>
          <w:tcPr>
            <w:tcW w:w="2946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SP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23.06.2020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8.00-10.00</w:t>
            </w:r>
          </w:p>
        </w:tc>
      </w:tr>
      <w:tr w:rsidR="0004668C" w:rsidTr="006B6C05">
        <w:tc>
          <w:tcPr>
            <w:tcW w:w="2946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SP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23.06.2020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10.30-12.30</w:t>
            </w:r>
          </w:p>
        </w:tc>
      </w:tr>
      <w:tr w:rsidR="0004668C" w:rsidTr="006B6C05">
        <w:tc>
          <w:tcPr>
            <w:tcW w:w="2946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SP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8.00-10.00</w:t>
            </w:r>
          </w:p>
        </w:tc>
      </w:tr>
      <w:tr w:rsidR="0004668C" w:rsidTr="006B6C05">
        <w:tc>
          <w:tcPr>
            <w:tcW w:w="2946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10.30-12.30</w:t>
            </w:r>
          </w:p>
        </w:tc>
      </w:tr>
      <w:tr w:rsidR="0004668C" w:rsidTr="006B6C05">
        <w:tc>
          <w:tcPr>
            <w:tcW w:w="2946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25.06.2020</w:t>
            </w: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8.00-10.00</w:t>
            </w:r>
          </w:p>
        </w:tc>
      </w:tr>
      <w:tr w:rsidR="0004668C" w:rsidTr="006B6C05">
        <w:tc>
          <w:tcPr>
            <w:tcW w:w="2946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04668C" w:rsidTr="006B6C05">
        <w:tc>
          <w:tcPr>
            <w:tcW w:w="2946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</w:tcPr>
          <w:p w:rsidR="0004668C" w:rsidRDefault="0004668C" w:rsidP="006B6C05">
            <w:pPr>
              <w:pStyle w:val="punkty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</w:tbl>
    <w:p w:rsidR="0004668C" w:rsidRDefault="0004668C" w:rsidP="0004668C">
      <w:pPr>
        <w:pStyle w:val="punkt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04668C" w:rsidRDefault="0004668C" w:rsidP="0004668C">
      <w:pPr>
        <w:pStyle w:val="punkt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04668C" w:rsidRDefault="0004668C" w:rsidP="0004668C">
      <w:pPr>
        <w:pStyle w:val="punkt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04668C" w:rsidRDefault="0004668C" w:rsidP="0004668C">
      <w:pPr>
        <w:pStyle w:val="punkt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04668C" w:rsidRPr="00470D33" w:rsidRDefault="0004668C" w:rsidP="0004668C">
      <w:pPr>
        <w:pStyle w:val="punkty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:rsidR="00CA5036" w:rsidRDefault="00CA5036"/>
    <w:sectPr w:rsidR="00CA5036" w:rsidSect="0077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212D23"/>
    <w:multiLevelType w:val="multilevel"/>
    <w:tmpl w:val="BEF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4668C"/>
    <w:rsid w:val="0004668C"/>
    <w:rsid w:val="00CA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0466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04668C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46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histeryczka</dc:creator>
  <cp:lastModifiedBy>histeryczka</cp:lastModifiedBy>
  <cp:revision>1</cp:revision>
  <dcterms:created xsi:type="dcterms:W3CDTF">2020-06-13T19:08:00Z</dcterms:created>
  <dcterms:modified xsi:type="dcterms:W3CDTF">2020-06-13T19:08:00Z</dcterms:modified>
</cp:coreProperties>
</file>