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53" w:rsidRPr="00734B57" w:rsidRDefault="00953F53" w:rsidP="00953F53">
      <w:pPr>
        <w:pStyle w:val="punkty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B57">
        <w:rPr>
          <w:rFonts w:ascii="Times New Roman" w:hAnsi="Times New Roman" w:cs="Times New Roman"/>
          <w:b/>
          <w:sz w:val="28"/>
          <w:szCs w:val="28"/>
        </w:rPr>
        <w:t>Zasady korzystania z biblioteki szkolnej:</w:t>
      </w:r>
    </w:p>
    <w:p w:rsidR="00953F53" w:rsidRPr="00734B57" w:rsidRDefault="00953F53" w:rsidP="00953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53F53" w:rsidRPr="00734B57" w:rsidRDefault="00953F53" w:rsidP="00953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4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Wytyczne dla pracowników: </w:t>
      </w:r>
    </w:p>
    <w:p w:rsidR="00953F53" w:rsidRPr="00470D3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pracy, tuż po przyjściu do pracy obowiązkowo należy umyć ręce wodą z mydłem.</w:t>
      </w:r>
    </w:p>
    <w:p w:rsidR="00953F53" w:rsidRPr="00470D3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Nosić osłonę nosa i ust, ewentualnie przyłbicę oraz rękawice ochronne podczas wykonywania obowiązków.</w:t>
      </w:r>
    </w:p>
    <w:p w:rsidR="00953F53" w:rsidRPr="00470D3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Zachować bezpieczną odległość od rozmówcy i współpracowników (rekomendowane są 2 metry).</w:t>
      </w:r>
    </w:p>
    <w:p w:rsidR="00953F53" w:rsidRPr="00470D3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często i dokładnie myć ręce wodą z mydłem zgodnie z instrukcją znajdującą się przy umywalce i dezynfekować osuszone dłonie środkiem na bazie alkoholu (min. 60%).</w:t>
      </w:r>
    </w:p>
    <w:p w:rsidR="00953F53" w:rsidRPr="00470D3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kaszlu i kichania zakryć usta i nos zgiętym łokciem lub chusteczką – jak najszybciej wyrzucić chusteczkę do zamkniętego kosza i umyć ręce.</w:t>
      </w:r>
    </w:p>
    <w:p w:rsidR="00953F53" w:rsidRPr="00470D3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Starać się nie dotykać dłońmi okolic twarzy, zwłaszcza ust, nosa i oczu.</w:t>
      </w:r>
    </w:p>
    <w:p w:rsidR="00953F53" w:rsidRPr="00470D3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Dołożyć wszelkich starań, aby stanowiska pracy były czyste i higieniczne, szczególnie po zakończonym dniu pracy. Należy pamiętać o dezynfekcji powierzchni dotykowych, jak słuchawka telefonu, klawiatura i myszka, włączniki świateł czy biurka.</w:t>
      </w:r>
    </w:p>
    <w:p w:rsidR="00953F5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3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(kilka razy w ciągu dnia) czyścić powierzchnie wspólne, z którymi stykają się użytkownicy, np. klamki drzwi wejściowych, poręcze, blaty, oparcia krzeseł.</w:t>
      </w:r>
    </w:p>
    <w:p w:rsidR="00953F53" w:rsidRDefault="00953F53" w:rsidP="00953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wypożyczania książek mieć założone rękawice.</w:t>
      </w:r>
    </w:p>
    <w:p w:rsidR="00953F53" w:rsidRPr="00734B57" w:rsidRDefault="00953F53" w:rsidP="00953F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4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Wytyczne dla uczniów:</w:t>
      </w:r>
    </w:p>
    <w:p w:rsidR="00953F53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 w:rsidRPr="00180245">
        <w:rPr>
          <w:rFonts w:ascii="Times New Roman" w:hAnsi="Times New Roman" w:cs="Times New Roman"/>
        </w:rPr>
        <w:t xml:space="preserve"> Godziny  pracy biblioteki  są podane do wiadomości na stronie internetowej  szkoły.</w:t>
      </w:r>
    </w:p>
    <w:p w:rsidR="00953F53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Biblioteka jest otwarta w każdy poniedziałek od 8.00 do 10.30 oraz  czwartek od godz. 8.00-12.00 . W te dni zwracamy tylko lektury, oraz inne książki. Podręczniki  trzeba będzie  zwrócić po 20 czerwca zgod</w:t>
      </w:r>
      <w:r w:rsidR="009F7590">
        <w:rPr>
          <w:rFonts w:ascii="Times New Roman" w:hAnsi="Times New Roman" w:cs="Times New Roman"/>
        </w:rPr>
        <w:t>nie z harmonogramem, który ukaż</w:t>
      </w:r>
      <w:r>
        <w:rPr>
          <w:rFonts w:ascii="Times New Roman" w:hAnsi="Times New Roman" w:cs="Times New Roman"/>
        </w:rPr>
        <w:t>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się na stronie szkoły. ( Dla każdej klasy inny termin zwrotu).</w:t>
      </w:r>
    </w:p>
    <w:p w:rsidR="00953F53" w:rsidRPr="00180245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do biblioteki przychodzą z osłoniętymi ustami i nosem, oraz w rękawicach.</w:t>
      </w:r>
    </w:p>
    <w:p w:rsidR="00953F53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 w:rsidRPr="00180245">
        <w:rPr>
          <w:rFonts w:ascii="Times New Roman" w:hAnsi="Times New Roman" w:cs="Times New Roman"/>
        </w:rPr>
        <w:t>Książki zwrócone prz</w:t>
      </w:r>
      <w:r>
        <w:rPr>
          <w:rFonts w:ascii="Times New Roman" w:hAnsi="Times New Roman" w:cs="Times New Roman"/>
        </w:rPr>
        <w:t xml:space="preserve">ez ucznia są poddane </w:t>
      </w:r>
      <w:r w:rsidRPr="00180245">
        <w:rPr>
          <w:rFonts w:ascii="Times New Roman" w:hAnsi="Times New Roman" w:cs="Times New Roman"/>
        </w:rPr>
        <w:t xml:space="preserve"> kwarantannie.</w:t>
      </w:r>
    </w:p>
    <w:p w:rsidR="00953F53" w:rsidRPr="00180245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 w:rsidRPr="00180245">
        <w:rPr>
          <w:rFonts w:ascii="Times New Roman" w:hAnsi="Times New Roman" w:cs="Times New Roman"/>
        </w:rPr>
        <w:t>W bibliotece może przebywać w tym samym czasie tylko jeden uczeń oraz nauczyciel bibliotekarz.</w:t>
      </w:r>
    </w:p>
    <w:p w:rsidR="00953F53" w:rsidRPr="00180245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 w:rsidRPr="00180245">
        <w:rPr>
          <w:rFonts w:ascii="Times New Roman" w:hAnsi="Times New Roman" w:cs="Times New Roman"/>
        </w:rPr>
        <w:t xml:space="preserve">Po wejściu do biblioteki uczeń odkłada książki na miejsce wskazane przez nauczyciela bibliotekarza. </w:t>
      </w:r>
    </w:p>
    <w:p w:rsidR="00953F53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 w:rsidRPr="00180245">
        <w:rPr>
          <w:rFonts w:ascii="Times New Roman" w:hAnsi="Times New Roman" w:cs="Times New Roman"/>
        </w:rPr>
        <w:t>Nauczyciel bibliotekarz książki te opatruje datą, w której zostały przyjęte.</w:t>
      </w:r>
    </w:p>
    <w:p w:rsidR="00953F53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skorzystaniu z biblioteki uczeń niezwłocznie opuszcza budynek szkoły.</w:t>
      </w:r>
    </w:p>
    <w:p w:rsidR="00953F53" w:rsidRDefault="00953F53" w:rsidP="00953F53">
      <w:pPr>
        <w:pStyle w:val="punkty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Biblioteka podlega dezynfekcji.</w:t>
      </w:r>
    </w:p>
    <w:p w:rsidR="005179BD" w:rsidRDefault="005179BD"/>
    <w:sectPr w:rsidR="005179BD" w:rsidSect="0051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12D23"/>
    <w:multiLevelType w:val="multilevel"/>
    <w:tmpl w:val="BEF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53"/>
    <w:rsid w:val="005179BD"/>
    <w:rsid w:val="00953F53"/>
    <w:rsid w:val="009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1DCD4-83D8-4ADF-A955-6B18EA33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953F53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953F53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histeryczka</dc:creator>
  <cp:lastModifiedBy>Ilona</cp:lastModifiedBy>
  <cp:revision>2</cp:revision>
  <dcterms:created xsi:type="dcterms:W3CDTF">2020-06-08T17:26:00Z</dcterms:created>
  <dcterms:modified xsi:type="dcterms:W3CDTF">2020-06-08T17:26:00Z</dcterms:modified>
</cp:coreProperties>
</file>