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22" w:rsidRPr="00314922" w:rsidRDefault="00314922" w:rsidP="00696D33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31492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Zawieszenie zajęć dydaktyczno-wychowawczych w przedszkolach, szkołach i placówkach oświatowych</w:t>
      </w:r>
    </w:p>
    <w:p w:rsidR="00314922" w:rsidRPr="00314922" w:rsidRDefault="00314922" w:rsidP="0031492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314922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11.03.2020</w:t>
      </w:r>
    </w:p>
    <w:p w:rsidR="00314922" w:rsidRDefault="00314922" w:rsidP="0031492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14922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Od 12 do 25 marca br. funkcjonowanie jednostek systemu oświaty zostaje czasowo ograniczone. Oznacza to, że w tym okresie przedszkola, szkoły i placówki oświatowe zarówno publiczne, jak i niepubliczne nie będą prowadziły zajęć dydaktyczno-wychowawczych. To decyzja Ministra Edukacji Narodowej wynikająca z konieczności zapobiegania rozprzestrzenianiu się </w:t>
      </w:r>
      <w:proofErr w:type="spellStart"/>
      <w:r w:rsidRPr="00314922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koronawirusa</w:t>
      </w:r>
      <w:proofErr w:type="spellEnd"/>
      <w:r w:rsidRPr="00314922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.</w:t>
      </w:r>
    </w:p>
    <w:p w:rsidR="00696D33" w:rsidRDefault="00696D33" w:rsidP="003149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1"/>
          <w:szCs w:val="21"/>
          <w:lang w:eastAsia="pl-PL"/>
        </w:rPr>
      </w:pP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Lekarze, specjaliści, eksperci WHO wskazują, że wprowadzenie odpowiednich i odpowiedzialnych działań może ograniczyć rozprzestrzenianie się wirusa. Obecna sytuacja epidemiologiczna w Polsce może zagrozić zdrowiu obywateli. Dlatego na podstawie tzw. specustawy Minister Edukacji Narodowej przygotował rozporządzenie, które czasowo ogranicza funkcjonowanie jednostek systemu oświaty na obszarze całej Polski.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1"/>
          <w:szCs w:val="21"/>
          <w:shd w:val="clear" w:color="auto" w:fill="FFFFFF"/>
          <w:lang w:eastAsia="pl-PL"/>
        </w:rPr>
        <w:t>Zawieszenie zajęć dydaktyczno-wychowawczych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Zawieszenie zajęć dotyczy przedszkoli, szkół i placówek oświatowych (publicznych i niepublicznych), z wyjątkiem: </w:t>
      </w:r>
    </w:p>
    <w:p w:rsidR="00314922" w:rsidRPr="00314922" w:rsidRDefault="00314922" w:rsidP="003149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poradni psychologiczno-pedagogicznych;</w:t>
      </w:r>
    </w:p>
    <w:p w:rsidR="00314922" w:rsidRPr="00314922" w:rsidRDefault="00314922" w:rsidP="003149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specjalnych ośrodków szkolno-wychowawczych;</w:t>
      </w:r>
    </w:p>
    <w:p w:rsidR="00314922" w:rsidRPr="00314922" w:rsidRDefault="00314922" w:rsidP="003149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młodzieżowych ośrodków wychowawczych, młodzieżowych ośrodków socjoterapii, specjalnych ośrodków wychowawczych, ośrodków rewalidacyjno-wychowawczych;</w:t>
      </w:r>
    </w:p>
    <w:p w:rsidR="00314922" w:rsidRPr="00314922" w:rsidRDefault="00314922" w:rsidP="003149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przedszkoli i szkół w podmiotach leczniczych i jednostkach pomocy społecznej;</w:t>
      </w:r>
    </w:p>
    <w:p w:rsidR="00314922" w:rsidRPr="00314922" w:rsidRDefault="00314922" w:rsidP="003149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szkół w zakładach poprawczych i schroniskach dla nieletnich;</w:t>
      </w:r>
    </w:p>
    <w:p w:rsidR="00696D33" w:rsidRPr="00696D33" w:rsidRDefault="00314922" w:rsidP="00696D3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shd w:val="clear" w:color="auto" w:fill="FFFFFF"/>
          <w:lang w:eastAsia="pl-PL"/>
        </w:rPr>
        <w:t>szkół przy zakładach karnych i aresztach śledczych.</w:t>
      </w:r>
    </w:p>
    <w:p w:rsidR="00696D33" w:rsidRDefault="00696D33" w:rsidP="00696D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314922" w:rsidRPr="00314922" w:rsidRDefault="00314922" w:rsidP="00696D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shd w:val="clear" w:color="auto" w:fill="FFFFFF"/>
          <w:lang w:eastAsia="pl-PL"/>
        </w:rPr>
        <w:t>Dyrektorze,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zajęcia w Twojej szkole, przedszkolu, placówce będą zawieszone na 2 tygodnie;  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12 i 13 marca br. to dni, w których w przedszkolach i szkołach podstawowych nie będą odbywały się zajęcia dydaktyczno-wychowawcze, a jedynie działania opiekuńcze;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od 12 marca br. uczniowie szkół ponadpodstawowych nie przychodzą do szkół;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poinformuj uczniów, rodziców i kadrę pedagogiczną o tym, jak będą wyglądały kolejne dni;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i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 xml:space="preserve">od poniedziałku, 16 marca br. wychowankowie i uczniowie nie przychodzą do przedszkoli i szkół. </w:t>
      </w:r>
      <w:r w:rsidRPr="00314922">
        <w:rPr>
          <w:rFonts w:ascii="inherit" w:eastAsia="Times New Roman" w:hAnsi="inherit" w:cs="Arial"/>
          <w:b/>
          <w:i/>
          <w:color w:val="1B1B1B"/>
          <w:sz w:val="21"/>
          <w:szCs w:val="21"/>
          <w:lang w:eastAsia="pl-PL"/>
        </w:rPr>
        <w:t>Nauczyciele pozostają w gotowości do pracy;</w:t>
      </w:r>
      <w:r w:rsidR="00696D33">
        <w:rPr>
          <w:rFonts w:ascii="inherit" w:eastAsia="Times New Roman" w:hAnsi="inherit" w:cs="Arial"/>
          <w:b/>
          <w:i/>
          <w:color w:val="1B1B1B"/>
          <w:sz w:val="21"/>
          <w:szCs w:val="21"/>
          <w:lang w:eastAsia="pl-PL"/>
        </w:rPr>
        <w:t xml:space="preserve"> nie jest więc wymagane przychodzenie do pracy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poinformuj niezwłocznie rodziców i nauczycieli o ograniczeniu funkcjonowania placówki. Wykorzystaj do tego dziennik elektroniczny lub inne środki komunikacji z rodzicami i nauczycielami. Wywieś informację o zawieszeniu zajęć w widocznym miejscu;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i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b/>
          <w:i/>
          <w:color w:val="1B1B1B"/>
          <w:sz w:val="21"/>
          <w:szCs w:val="21"/>
          <w:lang w:eastAsia="pl-PL"/>
        </w:rPr>
        <w:t>możesz poprosić nauczycieli o to, aby przygotowali materiały dydaktyczne do samodzielnej pracy uczniów w domu. Ministerstwo Edukacji Narodowej przekaże informacje dotyczące e-materiałów, z których mogą korzystać uczniowie i nauczyciele;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w szkołach prowadzących kształcenie zawodowe, w placówkach kształcenia ustawicznego oraz w centrach kształcenia zawodowego zawieszenie zajęć dotyczy również zajęć realizowanych w ramach praktycznej nauki zawodu;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i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b/>
          <w:i/>
          <w:color w:val="1B1B1B"/>
          <w:sz w:val="21"/>
          <w:szCs w:val="21"/>
          <w:lang w:eastAsia="pl-PL"/>
        </w:rPr>
        <w:t>uczniowie branżowych szkół I stopnia będący młodocianymi pracownikami nie uczęszczają do szkoły. Realizują jednak przygotowanie zawodowe u pracodawcy na dotychczasowych zasadach;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od 16 marca br. będą zawieszone zajęcia realizowane w ramach turnusów dokształcania teoretycznego młodocianych pracowników;</w:t>
      </w:r>
    </w:p>
    <w:p w:rsidR="00314922" w:rsidRPr="00314922" w:rsidRDefault="00314922" w:rsidP="003149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śledź na bieżąco komunikaty Głównego Inspektora Sanitarnego, Ministerstwa Zdrowia i MEN o sytuacji epidemiologicznej w kraju. Sprawdzaj również komunikaty wysyłane przez System Informacji Oświatowej.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lastRenderedPageBreak/>
        <w:t>W okresie czasowego ograniczenia funkcjonowania jednostek systemu oświaty nauczycielom pozostającym w gotowości do pracy przysługuje wynagrodzenie ustalone na podstawie Kodeksu Pracy (art. 81 § 1).</w:t>
      </w:r>
    </w:p>
    <w:p w:rsidR="00696D33" w:rsidRDefault="00696D33" w:rsidP="003149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1"/>
          <w:szCs w:val="21"/>
          <w:shd w:val="clear" w:color="auto" w:fill="FFFFFF"/>
          <w:lang w:eastAsia="pl-PL"/>
        </w:rPr>
      </w:pP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shd w:val="clear" w:color="auto" w:fill="FFFFFF"/>
          <w:lang w:eastAsia="pl-PL"/>
        </w:rPr>
        <w:t>Rodzicu,</w:t>
      </w:r>
    </w:p>
    <w:p w:rsidR="00314922" w:rsidRPr="00314922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ze względu na bezpieczeństwo zdrowotne Twoje i Twojego dziecka, zajęcia zostaną zawieszone od 12 marca br. W przedszkolach i szkołach podstawowych 12 i 13 marca br. będą jeszcze prowadzone działania opiekuńcze;</w:t>
      </w:r>
    </w:p>
    <w:p w:rsidR="00314922" w:rsidRPr="00314922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zachęcaj dziecko do samodzielnej nauki w czasie gdy nie będzie lekcji w szkole. Ministerstwo Edukacji Narodowej na platformie epodręczniki.pl. udostępnia szereg materiałów edukacyjnych, które pozwalają uzupełnić, ugruntować i poszerzyć wiedzę. Dostęp do tych zasobów jest bezpłatny;</w:t>
      </w:r>
    </w:p>
    <w:p w:rsidR="00314922" w:rsidRPr="00314922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jeśli masz dziecko w wieku do 8 lat, przysługuje Ci zasiłek opiekuńczy do 14 dni. Szczegółowe informacje znajdziesz na stronie internetowej ZUS;</w:t>
      </w:r>
    </w:p>
    <w:p w:rsidR="00314922" w:rsidRPr="00314922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przekaż osobom, które będą opiekować się Twoim dzieckiem, podstawowe informacje dotyczące bezpieczeństwa i higieny;</w:t>
      </w:r>
    </w:p>
    <w:p w:rsidR="00314922" w:rsidRPr="00314922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rygorystycznie przestrzegaj w domu zasad higieny i czystości pomieszczeń, w których przebywasz;</w:t>
      </w:r>
    </w:p>
    <w:p w:rsidR="00314922" w:rsidRPr="00696D33" w:rsidRDefault="00314922" w:rsidP="003149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śledź na bieżąco komunikaty GIS, MZ i MEN o sytuacji epidemiologicznej w kraju oraz informacje przesyłane przez dyrektora szkoły.</w:t>
      </w:r>
    </w:p>
    <w:p w:rsidR="00696D33" w:rsidRPr="00314922" w:rsidRDefault="00696D33" w:rsidP="00696D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lang w:eastAsia="pl-PL"/>
        </w:rPr>
        <w:t>Uczniu,</w:t>
      </w:r>
    </w:p>
    <w:p w:rsidR="00314922" w:rsidRPr="00314922" w:rsidRDefault="00314922" w:rsidP="003149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pamiętaj o swoim bezpieczeństwie w domu. Unikaj miejsc, gdzie są duże skupiska ludzi (np. komunikacja publiczna, kino, teatr, centra handlowe);</w:t>
      </w:r>
    </w:p>
    <w:p w:rsidR="00314922" w:rsidRPr="00314922" w:rsidRDefault="00314922" w:rsidP="003149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przerwa w funkcjonowaniu Twojej szkoły nie powinna oznaczać dni wolnych od nauki;</w:t>
      </w:r>
    </w:p>
    <w:p w:rsidR="00314922" w:rsidRPr="00314922" w:rsidRDefault="00314922" w:rsidP="003149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odpowiedzialnie wykorzystaj czas zawieszenia zajęć w Twojej szkole. Przeczytaj ulubioną książkę, spróbuj uzupełnić swoje wiadomości lub rozwijaj kompetencje. Skorzystaj przy tym z darmowej platformy epodreczniki.pl i materiałów rekomendowanych przez Twojego nauczyciela;</w:t>
      </w:r>
    </w:p>
    <w:p w:rsidR="00314922" w:rsidRPr="00314922" w:rsidRDefault="00314922" w:rsidP="003149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przestrzegaj w domu zasad higieny i czystości pomieszczeń, w których przebywasz.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1"/>
          <w:szCs w:val="21"/>
          <w:lang w:eastAsia="pl-PL"/>
        </w:rPr>
        <w:t>Platforma epodreczniki.pl i materiały do samodzielnej nauki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Zachęcamy nauczycieli, aby w najbliższym czasie wspierali uczniów w nauce i przekazywali materiały do samodzielnej pracy w domu. Szczególnie prosimy o objęcie opieką uczniów, którzy przygotowują się do tegorocznego egzaminu ósmoklasisty, maturalnego oraz zawodowego i udostępnienie im niezbędnych materiałów.   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Rekomendujemy wykorzystanie w tym celu następujących rozwiązań:</w:t>
      </w:r>
    </w:p>
    <w:p w:rsidR="00314922" w:rsidRPr="00314922" w:rsidRDefault="00314922" w:rsidP="0031492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dziennik elektroniczny;</w:t>
      </w:r>
    </w:p>
    <w:p w:rsidR="00314922" w:rsidRPr="00314922" w:rsidRDefault="00314922" w:rsidP="0031492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strona internetowa szkoły, przedszkola, placówki oświatowej;</w:t>
      </w:r>
    </w:p>
    <w:p w:rsidR="00314922" w:rsidRPr="00314922" w:rsidRDefault="00314922" w:rsidP="0031492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mailing do rodziców, a w przypadku uczniów starszych wysyłanie materiałów bezpośrednio do młodzieży.</w:t>
      </w:r>
    </w:p>
    <w:p w:rsidR="00696D33" w:rsidRDefault="00314922" w:rsidP="003149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1"/>
          <w:szCs w:val="21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Na platformie Ministerstwa Edukacji Narodowej </w:t>
      </w:r>
      <w:r w:rsidRPr="00314922">
        <w:rPr>
          <w:rFonts w:ascii="inherit" w:eastAsia="Times New Roman" w:hAnsi="inherit" w:cs="Arial"/>
          <w:b/>
          <w:bCs/>
          <w:color w:val="1B1B1B"/>
          <w:sz w:val="21"/>
          <w:szCs w:val="21"/>
          <w:lang w:eastAsia="pl-PL"/>
        </w:rPr>
        <w:t>epodreczniki.pl </w:t>
      </w: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udostępniliśmy e-materiały do wykorzystania przez nauczycieli lub do samodzielnej nauki przez uczniów. Epodręczniki.pl to biblioteka bezpłatnych, sprawdzonych, zgodnych z aktualną podstawą programową materiałów edukacyjnych.</w:t>
      </w:r>
    </w:p>
    <w:p w:rsidR="00696D33" w:rsidRPr="00314922" w:rsidRDefault="00696D33" w:rsidP="0031492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1"/>
          <w:szCs w:val="21"/>
          <w:lang w:eastAsia="pl-PL"/>
        </w:rPr>
      </w:pP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lang w:eastAsia="pl-PL"/>
        </w:rPr>
        <w:t xml:space="preserve">Jak się zabezpieczyć przed </w:t>
      </w:r>
      <w:proofErr w:type="spellStart"/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lang w:eastAsia="pl-PL"/>
        </w:rPr>
        <w:t>koronawirusem</w:t>
      </w:r>
      <w:proofErr w:type="spellEnd"/>
      <w:r w:rsidRPr="00314922">
        <w:rPr>
          <w:rFonts w:ascii="inherit" w:eastAsia="Times New Roman" w:hAnsi="inherit" w:cs="Arial"/>
          <w:b/>
          <w:bCs/>
          <w:color w:val="1B1B1B"/>
          <w:sz w:val="28"/>
          <w:szCs w:val="28"/>
          <w:lang w:eastAsia="pl-PL"/>
        </w:rPr>
        <w:t>?</w:t>
      </w:r>
    </w:p>
    <w:p w:rsidR="00314922" w:rsidRPr="00314922" w:rsidRDefault="00314922" w:rsidP="0031492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Często myj ręce przy użyciu mydła i wody.</w:t>
      </w:r>
    </w:p>
    <w:p w:rsidR="00314922" w:rsidRPr="00314922" w:rsidRDefault="00314922" w:rsidP="0031492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21"/>
          <w:szCs w:val="21"/>
          <w:lang w:eastAsia="pl-PL"/>
        </w:rPr>
        <w:t>Przy kasłaniu i kichaniu zakrywaj usta i nos. Zachowaj co najmniej metr odległości od osób, które kaszlą i kichają.</w:t>
      </w:r>
    </w:p>
    <w:p w:rsidR="00314922" w:rsidRPr="00314922" w:rsidRDefault="00314922" w:rsidP="00314922">
      <w:pPr>
        <w:shd w:val="clear" w:color="auto" w:fill="FFFFFF"/>
        <w:spacing w:after="240" w:line="240" w:lineRule="auto"/>
        <w:ind w:left="72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1492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 xml:space="preserve">Osoby wracające z regionów zarażonych </w:t>
      </w:r>
      <w:proofErr w:type="spellStart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koronawirusem</w:t>
      </w:r>
      <w:proofErr w:type="spellEnd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 xml:space="preserve"> powinny powiadomić o tym telefonicznie stację sanitarno-epidemiologiczną lub zgłosić się do oddziału obserwacyjno-zakaźnego. Więcej informacji dotyczących </w:t>
      </w:r>
      <w:proofErr w:type="spellStart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koronawirusa</w:t>
      </w:r>
      <w:proofErr w:type="spellEnd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 xml:space="preserve"> na stronie: </w:t>
      </w:r>
      <w:r w:rsidRPr="00314922">
        <w:rPr>
          <w:rFonts w:ascii="inherit" w:eastAsia="Times New Roman" w:hAnsi="inherit" w:cs="Arial"/>
          <w:b/>
          <w:bCs/>
          <w:color w:val="1B1B1B"/>
          <w:sz w:val="18"/>
          <w:szCs w:val="18"/>
          <w:lang w:eastAsia="pl-PL"/>
        </w:rPr>
        <w:t>gov.pl/koronawirus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 xml:space="preserve">Podejrzewasz u siebie </w:t>
      </w:r>
      <w:proofErr w:type="spellStart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koronawirusa</w:t>
      </w:r>
      <w:proofErr w:type="spellEnd"/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? </w:t>
      </w:r>
      <w:r w:rsidRPr="00314922">
        <w:rPr>
          <w:rFonts w:ascii="inherit" w:eastAsia="Times New Roman" w:hAnsi="inherit" w:cs="Arial"/>
          <w:b/>
          <w:bCs/>
          <w:color w:val="1B1B1B"/>
          <w:sz w:val="18"/>
          <w:szCs w:val="18"/>
          <w:lang w:eastAsia="pl-PL"/>
        </w:rPr>
        <w:t>Zadzwoń pod numer 800 190 590</w:t>
      </w: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!</w:t>
      </w:r>
    </w:p>
    <w:p w:rsidR="00314922" w:rsidRPr="00314922" w:rsidRDefault="00314922" w:rsidP="003149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Bezpłatna infolinia NFZ jest czynna całą dobę, przez 7 dni w tygodniu. Wykwalifikowani konsultanci poinformują Cię, co zrobić, by otrzymać pomoc.</w:t>
      </w:r>
    </w:p>
    <w:p w:rsidR="00155AB6" w:rsidRPr="00272B27" w:rsidRDefault="00314922" w:rsidP="00272B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t>Departament Informacji i Promocji</w:t>
      </w:r>
      <w:r w:rsidRPr="00314922">
        <w:rPr>
          <w:rFonts w:ascii="inherit" w:eastAsia="Times New Roman" w:hAnsi="inherit" w:cs="Arial"/>
          <w:color w:val="1B1B1B"/>
          <w:sz w:val="18"/>
          <w:szCs w:val="18"/>
          <w:lang w:eastAsia="pl-PL"/>
        </w:rPr>
        <w:br/>
        <w:t>Ministerstwo Edukacji Narodowej</w:t>
      </w:r>
      <w:bookmarkStart w:id="0" w:name="_GoBack"/>
      <w:bookmarkEnd w:id="0"/>
    </w:p>
    <w:sectPr w:rsidR="00155AB6" w:rsidRPr="00272B27" w:rsidSect="000C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88"/>
    <w:multiLevelType w:val="multilevel"/>
    <w:tmpl w:val="3444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82490"/>
    <w:multiLevelType w:val="multilevel"/>
    <w:tmpl w:val="E65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76F7E"/>
    <w:multiLevelType w:val="multilevel"/>
    <w:tmpl w:val="0D2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11D4F"/>
    <w:multiLevelType w:val="multilevel"/>
    <w:tmpl w:val="3B72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04881"/>
    <w:multiLevelType w:val="multilevel"/>
    <w:tmpl w:val="9328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C13C44"/>
    <w:multiLevelType w:val="multilevel"/>
    <w:tmpl w:val="6B2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BF528E"/>
    <w:multiLevelType w:val="multilevel"/>
    <w:tmpl w:val="AD4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3A7C0C"/>
    <w:multiLevelType w:val="multilevel"/>
    <w:tmpl w:val="405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17039C"/>
    <w:multiLevelType w:val="multilevel"/>
    <w:tmpl w:val="694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927686"/>
    <w:multiLevelType w:val="multilevel"/>
    <w:tmpl w:val="9ED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523378"/>
    <w:multiLevelType w:val="multilevel"/>
    <w:tmpl w:val="904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3D6196"/>
    <w:multiLevelType w:val="multilevel"/>
    <w:tmpl w:val="045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922"/>
    <w:rsid w:val="000C61E2"/>
    <w:rsid w:val="000C7F71"/>
    <w:rsid w:val="00105EA4"/>
    <w:rsid w:val="00155AB6"/>
    <w:rsid w:val="00272B27"/>
    <w:rsid w:val="00314922"/>
    <w:rsid w:val="0069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Janowska</dc:creator>
  <cp:lastModifiedBy>IwonaPlawgo</cp:lastModifiedBy>
  <cp:revision>2</cp:revision>
  <cp:lastPrinted>2020-03-11T11:08:00Z</cp:lastPrinted>
  <dcterms:created xsi:type="dcterms:W3CDTF">2020-03-11T19:18:00Z</dcterms:created>
  <dcterms:modified xsi:type="dcterms:W3CDTF">2020-03-11T19:18:00Z</dcterms:modified>
</cp:coreProperties>
</file>