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A7" w:rsidRDefault="00D559A7" w:rsidP="00D559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D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59A7" w:rsidRPr="00D559A7" w:rsidRDefault="00D559A7" w:rsidP="00D559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ALGORYTM- LISTA KROKÓW, SCHEMAT BLOKOWY</w:t>
      </w:r>
    </w:p>
    <w:p w:rsidR="00D559A7" w:rsidRPr="005A6DD9" w:rsidRDefault="00D559A7" w:rsidP="00D559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9A7" w:rsidRPr="0059502C" w:rsidRDefault="00D559A7" w:rsidP="0059502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D559A7">
        <w:rPr>
          <w:rFonts w:ascii="Times New Roman" w:eastAsia="Times New Roman" w:hAnsi="Times New Roman" w:cs="Times New Roman"/>
          <w:sz w:val="32"/>
          <w:szCs w:val="32"/>
          <w:lang w:eastAsia="pl-PL"/>
        </w:rPr>
        <w:t>Opracuj algorytm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postaci listy kroków</w:t>
      </w:r>
      <w:r w:rsidRPr="00D559A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obliczający sumę 3 wprowadzonych z klawiatury liczb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="00673187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673187" w:rsidRP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(5 pkt.)</w:t>
      </w:r>
    </w:p>
    <w:p w:rsidR="00D559A7" w:rsidRDefault="00AD38DD" w:rsidP="00D559A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2.7pt;margin-top:114.55pt;width:267.9pt;height:145.7pt;z-index:251668480">
            <v:textbox>
              <w:txbxContent>
                <w:p w:rsidR="00D559A7" w:rsidRDefault="00D559A7"/>
                <w:p w:rsidR="00D559A7" w:rsidRDefault="00D559A7"/>
                <w:p w:rsidR="00D559A7" w:rsidRDefault="00D559A7"/>
                <w:p w:rsidR="00D559A7" w:rsidRPr="00BC143C" w:rsidRDefault="00D559A7" w:rsidP="00D559A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BC143C">
                    <w:rPr>
                      <w:sz w:val="32"/>
                      <w:szCs w:val="32"/>
                    </w:rPr>
                    <w:t>Co algorytm wykonał w 2, 3, 4</w:t>
                  </w:r>
                </w:p>
                <w:p w:rsidR="00D559A7" w:rsidRPr="00BC143C" w:rsidRDefault="00BC143C" w:rsidP="00D559A7">
                  <w:pPr>
                    <w:pStyle w:val="Akapitzlis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</w:t>
                  </w:r>
                  <w:r w:rsidR="00D559A7" w:rsidRPr="00BC143C">
                    <w:rPr>
                      <w:sz w:val="32"/>
                      <w:szCs w:val="32"/>
                    </w:rPr>
                    <w:t xml:space="preserve">lemencie </w:t>
                  </w:r>
                  <w:r w:rsidRPr="00BC143C">
                    <w:rPr>
                      <w:sz w:val="32"/>
                      <w:szCs w:val="32"/>
                    </w:rPr>
                    <w:t>graficznym.</w:t>
                  </w:r>
                </w:p>
              </w:txbxContent>
            </v:textbox>
          </v:shape>
        </w:pict>
      </w:r>
      <w:r w:rsidR="00D559A7">
        <w:rPr>
          <w:sz w:val="32"/>
          <w:szCs w:val="32"/>
        </w:rPr>
        <w:t>Przeanalizuj schemat blokowy</w:t>
      </w:r>
      <w:r w:rsidR="00BC143C">
        <w:rPr>
          <w:sz w:val="32"/>
          <w:szCs w:val="32"/>
        </w:rPr>
        <w:t>.</w:t>
      </w:r>
      <w:r w:rsidR="00673187">
        <w:rPr>
          <w:sz w:val="32"/>
          <w:szCs w:val="32"/>
        </w:rPr>
        <w:tab/>
      </w:r>
      <w:r w:rsid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(3</w:t>
      </w:r>
      <w:r w:rsidR="00673187" w:rsidRP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pkt.)</w:t>
      </w:r>
    </w:p>
    <w:p w:rsidR="00BC143C" w:rsidRPr="00BC143C" w:rsidRDefault="00AD38DD" w:rsidP="00BC143C">
      <w:pPr>
        <w:pStyle w:val="Akapitzlis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group id="_x0000_s1060" style="position:absolute;left:0;text-align:left;margin-left:52.25pt;margin-top:15.45pt;width:148.2pt;height:244.65pt;z-index:251675648" coordorigin="1765,3380" coordsize="2964,4893">
            <v:oval id="_x0000_s1026" style="position:absolute;left:2561;top:7670;width:1440;height:603">
              <v:textbox>
                <w:txbxContent>
                  <w:p w:rsidR="00D559A7" w:rsidRDefault="00BC143C">
                    <w:r>
                      <w:t xml:space="preserve">   </w:t>
                    </w:r>
                    <w:r w:rsidR="00D559A7">
                      <w:t>stop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left:1765;top:4303;width:2964;height:720">
              <v:textbox>
                <w:txbxContent>
                  <w:p w:rsidR="00D559A7" w:rsidRDefault="00D559A7">
                    <w:r>
                      <w:t>Wczytaj (</w:t>
                    </w:r>
                    <w:proofErr w:type="spellStart"/>
                    <w:r>
                      <w:t>a,b,c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rect id="_x0000_s1029" style="position:absolute;left:2315;top:5327;width:1909;height:1004">
              <v:textbox>
                <w:txbxContent>
                  <w:p w:rsidR="00D559A7" w:rsidRDefault="00D559A7"/>
                  <w:p w:rsidR="00D559A7" w:rsidRDefault="00D559A7">
                    <w:r>
                      <w:t xml:space="preserve">      </w:t>
                    </w:r>
                    <w:proofErr w:type="spellStart"/>
                    <w:r>
                      <w:t>V=a*b*c</w:t>
                    </w:r>
                    <w:proofErr w:type="spell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285;top:5023;width:0;height:304" o:connectortype="straight">
              <v:stroke endarrow="block"/>
            </v:shape>
            <v:shape id="_x0000_s1031" type="#_x0000_t7" style="position:absolute;left:1765;top:6635;width:2964;height:720">
              <v:textbox>
                <w:txbxContent>
                  <w:p w:rsidR="00D559A7" w:rsidRDefault="00BC143C">
                    <w:r>
                      <w:t xml:space="preserve">         </w:t>
                    </w:r>
                    <w:r w:rsidR="00D559A7">
                      <w:t>Pisz (V)</w:t>
                    </w:r>
                  </w:p>
                </w:txbxContent>
              </v:textbox>
            </v:shape>
            <v:oval id="_x0000_s1034" style="position:absolute;left:2561;top:3380;width:1440;height:603">
              <v:textbox>
                <w:txbxContent>
                  <w:p w:rsidR="00D559A7" w:rsidRDefault="00D559A7">
                    <w:r>
                      <w:t xml:space="preserve">    start</w:t>
                    </w:r>
                  </w:p>
                </w:txbxContent>
              </v:textbox>
            </v:oval>
            <v:shape id="_x0000_s1037" type="#_x0000_t32" style="position:absolute;left:3285;top:6331;width:0;height:304" o:connectortype="straight">
              <v:stroke endarrow="block"/>
            </v:shape>
            <v:shape id="_x0000_s1038" type="#_x0000_t32" style="position:absolute;left:3285;top:7366;width:0;height:304" o:connectortype="straight">
              <v:stroke endarrow="block"/>
            </v:shape>
            <v:shape id="_x0000_s1042" type="#_x0000_t32" style="position:absolute;left:3285;top:3999;width:0;height:304" o:connectortype="straight">
              <v:stroke endarrow="block"/>
            </v:shape>
          </v:group>
        </w:pict>
      </w: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Default="00BC143C" w:rsidP="00BC143C">
      <w:pPr>
        <w:rPr>
          <w:sz w:val="32"/>
          <w:szCs w:val="32"/>
        </w:rPr>
      </w:pPr>
    </w:p>
    <w:p w:rsidR="00BC143C" w:rsidRPr="005A6DD9" w:rsidRDefault="00BC143C" w:rsidP="00BC143C">
      <w:pPr>
        <w:spacing w:before="100" w:beforeAutospacing="1" w:after="100" w:afterAutospacing="1" w:line="39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187" w:rsidRPr="0059502C" w:rsidRDefault="00BC143C" w:rsidP="0059502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5A6DD9">
        <w:rPr>
          <w:sz w:val="32"/>
          <w:szCs w:val="32"/>
        </w:rPr>
        <w:t>Opracuj algorytm</w:t>
      </w:r>
      <w:r w:rsidR="00673187">
        <w:rPr>
          <w:sz w:val="32"/>
          <w:szCs w:val="32"/>
        </w:rPr>
        <w:t xml:space="preserve"> blokowy</w:t>
      </w:r>
      <w:r w:rsidRPr="005A6DD9">
        <w:rPr>
          <w:sz w:val="32"/>
          <w:szCs w:val="32"/>
        </w:rPr>
        <w:t xml:space="preserve"> obliczający kwadrat i sześcian wprowadzonej liczby</w:t>
      </w:r>
      <w:r>
        <w:rPr>
          <w:sz w:val="32"/>
          <w:szCs w:val="32"/>
        </w:rPr>
        <w:t>.</w:t>
      </w:r>
      <w:r w:rsidR="00673187">
        <w:rPr>
          <w:sz w:val="32"/>
          <w:szCs w:val="32"/>
        </w:rPr>
        <w:t xml:space="preserve">       </w:t>
      </w:r>
      <w:r w:rsid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(4</w:t>
      </w:r>
      <w:r w:rsidR="00673187" w:rsidRP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pkt.)</w:t>
      </w:r>
    </w:p>
    <w:p w:rsidR="007E44CB" w:rsidRDefault="007E44CB" w:rsidP="007E44C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Przeanalizuj schemat blokowy.</w:t>
      </w:r>
      <w:r>
        <w:rPr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(3</w:t>
      </w:r>
      <w:r w:rsidRPr="0067318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pkt.)</w:t>
      </w:r>
    </w:p>
    <w:p w:rsidR="00415BE7" w:rsidRDefault="00AD38DD" w:rsidP="007E44CB">
      <w:pPr>
        <w:pStyle w:val="Akapitzlis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group id="_x0000_s1061" style="position:absolute;left:0;text-align:left;margin-left:-2.6pt;margin-top:11.9pt;width:203.05pt;height:272.6pt;z-index:251691008" coordorigin="988,10581" coordsize="4061,5452">
            <v:oval id="_x0000_s1039" style="position:absolute;left:2679;top:10581;width:1440;height:603">
              <v:textbox>
                <w:txbxContent>
                  <w:p w:rsidR="007E44CB" w:rsidRDefault="007E44CB" w:rsidP="007E44CB">
                    <w:r>
                      <w:t xml:space="preserve">    start</w:t>
                    </w:r>
                  </w:p>
                </w:txbxContent>
              </v:textbox>
            </v:oval>
            <v:shape id="_x0000_s1041" type="#_x0000_t32" style="position:absolute;left:3360;top:11184;width:0;height:304" o:connectortype="straight">
              <v:stroke endarrow="block"/>
            </v:shape>
            <v:rect id="_x0000_s1043" style="position:absolute;left:2428;top:11488;width:1909;height:649">
              <v:textbox>
                <w:txbxContent>
                  <w:p w:rsidR="007E44CB" w:rsidRDefault="00AE66E7">
                    <w:r>
                      <w:t xml:space="preserve">             i=1</w:t>
                    </w:r>
                  </w:p>
                  <w:p w:rsidR="007E44CB" w:rsidRDefault="007E44CB"/>
                </w:txbxContent>
              </v:textbox>
            </v:rect>
            <v:shape id="_x0000_s1044" type="#_x0000_t32" style="position:absolute;left:3360;top:12137;width:0;height:304" o:connectortype="straight">
              <v:stroke endarrow="block"/>
            </v:shape>
            <v:shape id="_x0000_s1045" type="#_x0000_t7" style="position:absolute;left:1765;top:12441;width:2964;height:720">
              <v:textbox>
                <w:txbxContent>
                  <w:p w:rsidR="007E44CB" w:rsidRDefault="00AE66E7">
                    <w:r>
                      <w:t>Wyświetl ( i )</w:t>
                    </w:r>
                  </w:p>
                </w:txbxContent>
              </v:textbox>
            </v:shape>
            <v:rect id="_x0000_s1046" style="position:absolute;left:2428;top:13446;width:1909;height:649">
              <v:textbox>
                <w:txbxContent>
                  <w:p w:rsidR="00AE66E7" w:rsidRDefault="00AE66E7">
                    <w:r>
                      <w:t xml:space="preserve">     i = i + 1</w:t>
                    </w:r>
                  </w:p>
                  <w:p w:rsidR="00AE66E7" w:rsidRDefault="00AE66E7">
                    <w:r>
                      <w:t xml:space="preserve">      </w:t>
                    </w:r>
                  </w:p>
                </w:txbxContent>
              </v:textbox>
            </v:rect>
            <v:shape id="_x0000_s1047" type="#_x0000_t32" style="position:absolute;left:3360;top:13142;width:0;height:304" o:connectortype="straight">
              <v:stroke endarrow="block"/>
            </v:shape>
            <v:shape id="_x0000_s1048" type="#_x0000_t32" style="position:absolute;left:3360;top:14095;width:0;height:304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9" type="#_x0000_t4" style="position:absolute;left:2719;top:14399;width:1282;height:1085">
              <v:textbox>
                <w:txbxContent>
                  <w:p w:rsidR="00AE66E7" w:rsidRDefault="00AE66E7">
                    <w:r>
                      <w:t>i &gt; 10</w:t>
                    </w:r>
                  </w:p>
                </w:txbxContent>
              </v:textbox>
            </v:shape>
            <v:shape id="_x0000_s1052" type="#_x0000_t32" style="position:absolute;left:4001;top:14942;width:1048;height:19" o:connectortype="straight"/>
            <v:shape id="_x0000_s1053" type="#_x0000_t32" style="position:absolute;left:1671;top:14923;width:1048;height:19" o:connectortype="straight"/>
            <v:shape id="_x0000_s1054" type="#_x0000_t32" style="position:absolute;left:5049;top:12249;width:0;height:2712;flip:y" o:connectortype="straight"/>
            <v:oval id="_x0000_s1057" style="position:absolute;left:988;top:15430;width:1440;height:603">
              <v:textbox>
                <w:txbxContent>
                  <w:p w:rsidR="00AE66E7" w:rsidRDefault="00AE66E7" w:rsidP="007E44CB">
                    <w:r>
                      <w:t xml:space="preserve">    stop</w:t>
                    </w:r>
                  </w:p>
                </w:txbxContent>
              </v:textbox>
            </v:oval>
            <v:shape id="_x0000_s1058" type="#_x0000_t32" style="position:absolute;left:3360;top:12249;width:1689;height:0;flip:x" o:connectortype="straight">
              <v:stroke endarrow="block"/>
            </v:shape>
            <v:shape id="_x0000_s1059" type="#_x0000_t32" style="position:absolute;left:1671;top:14923;width:0;height:507" o:connectortype="straight">
              <v:stroke endarrow="block"/>
            </v:shape>
          </v:group>
        </w:pict>
      </w:r>
    </w:p>
    <w:p w:rsidR="00415BE7" w:rsidRDefault="00AD38DD" w:rsidP="007E44CB">
      <w:pPr>
        <w:pStyle w:val="Akapitzlis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shape id="_x0000_s1040" type="#_x0000_t202" style="position:absolute;left:0;text-align:left;margin-left:232.45pt;margin-top:6.85pt;width:267.9pt;height:185.8pt;z-index:251673600">
            <v:textbox>
              <w:txbxContent>
                <w:p w:rsidR="007E44CB" w:rsidRDefault="00AE66E7" w:rsidP="00AE66E7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Jakie liczby będą wyświetlane w </w:t>
                  </w:r>
                  <w:r w:rsidR="00582117">
                    <w:rPr>
                      <w:sz w:val="32"/>
                      <w:szCs w:val="32"/>
                    </w:rPr>
                    <w:t>elemencie 3.</w:t>
                  </w:r>
                </w:p>
                <w:p w:rsidR="00582117" w:rsidRDefault="00582117" w:rsidP="00582117">
                  <w:pPr>
                    <w:pStyle w:val="Akapitzlist"/>
                    <w:rPr>
                      <w:sz w:val="32"/>
                      <w:szCs w:val="32"/>
                    </w:rPr>
                  </w:pPr>
                </w:p>
                <w:p w:rsidR="00582117" w:rsidRPr="00582117" w:rsidRDefault="00582117" w:rsidP="00582117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Za co odpowiada element 4.</w:t>
                  </w:r>
                </w:p>
                <w:p w:rsidR="00582117" w:rsidRDefault="00582117" w:rsidP="00582117">
                  <w:pPr>
                    <w:pStyle w:val="Akapitzlist"/>
                    <w:rPr>
                      <w:sz w:val="32"/>
                      <w:szCs w:val="32"/>
                    </w:rPr>
                  </w:pPr>
                </w:p>
                <w:p w:rsidR="00582117" w:rsidRPr="00AE66E7" w:rsidRDefault="00582117" w:rsidP="00AE66E7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 ramionach 5 elementu brakuje słów TAK, NIE. Po której stronie tego elementu powinny się znajdować.</w:t>
                  </w:r>
                </w:p>
              </w:txbxContent>
            </v:textbox>
          </v:shape>
        </w:pict>
      </w: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673187" w:rsidRDefault="0067318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Default="00415BE7" w:rsidP="007E44CB">
      <w:pPr>
        <w:pStyle w:val="Akapitzlist"/>
        <w:rPr>
          <w:sz w:val="32"/>
          <w:szCs w:val="32"/>
        </w:rPr>
      </w:pPr>
    </w:p>
    <w:p w:rsidR="00415BE7" w:rsidRPr="00B56148" w:rsidRDefault="00415BE7" w:rsidP="00B5614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podstawie  algorytmu z zadania 4, n</w:t>
      </w:r>
      <w:r w:rsidRPr="00415BE7">
        <w:rPr>
          <w:sz w:val="32"/>
          <w:szCs w:val="32"/>
        </w:rPr>
        <w:t>apisz algorytm który wyświetla 10 liczb od 10 do 1</w:t>
      </w:r>
      <w:r>
        <w:rPr>
          <w:sz w:val="32"/>
          <w:szCs w:val="32"/>
        </w:rPr>
        <w:t>.</w:t>
      </w:r>
    </w:p>
    <w:sectPr w:rsidR="00415BE7" w:rsidRPr="00B56148" w:rsidSect="0059502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8B"/>
    <w:multiLevelType w:val="hybridMultilevel"/>
    <w:tmpl w:val="7BFE240C"/>
    <w:lvl w:ilvl="0" w:tplc="F25EBB0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5178A3"/>
    <w:multiLevelType w:val="hybridMultilevel"/>
    <w:tmpl w:val="98D83664"/>
    <w:lvl w:ilvl="0" w:tplc="F25EB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3428"/>
    <w:multiLevelType w:val="hybridMultilevel"/>
    <w:tmpl w:val="9082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205B"/>
    <w:multiLevelType w:val="multilevel"/>
    <w:tmpl w:val="0A48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46D19"/>
    <w:multiLevelType w:val="hybridMultilevel"/>
    <w:tmpl w:val="A8F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03B7"/>
    <w:multiLevelType w:val="hybridMultilevel"/>
    <w:tmpl w:val="627E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9A7"/>
    <w:rsid w:val="00072D3F"/>
    <w:rsid w:val="00182077"/>
    <w:rsid w:val="00415BE7"/>
    <w:rsid w:val="004C3CE7"/>
    <w:rsid w:val="005452F5"/>
    <w:rsid w:val="00582117"/>
    <w:rsid w:val="0059502C"/>
    <w:rsid w:val="00673187"/>
    <w:rsid w:val="007E44CB"/>
    <w:rsid w:val="00AD38DD"/>
    <w:rsid w:val="00AE66E7"/>
    <w:rsid w:val="00B56148"/>
    <w:rsid w:val="00BC143C"/>
    <w:rsid w:val="00D559A7"/>
    <w:rsid w:val="00DF2980"/>
    <w:rsid w:val="00FE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0"/>
        <o:r id="V:Rule15" type="connector" idref="#_x0000_s1037"/>
        <o:r id="V:Rule16" type="connector" idref="#_x0000_s1052"/>
        <o:r id="V:Rule17" type="connector" idref="#_x0000_s1059"/>
        <o:r id="V:Rule18" type="connector" idref="#_x0000_s1042"/>
        <o:r id="V:Rule19" type="connector" idref="#_x0000_s1053"/>
        <o:r id="V:Rule20" type="connector" idref="#_x0000_s1044"/>
        <o:r id="V:Rule21" type="connector" idref="#_x0000_s1054"/>
        <o:r id="V:Rule22" type="connector" idref="#_x0000_s1048"/>
        <o:r id="V:Rule23" type="connector" idref="#_x0000_s1047"/>
        <o:r id="V:Rule24" type="connector" idref="#_x0000_s1038"/>
        <o:r id="V:Rule25" type="connector" idref="#_x0000_s1041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A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imiołczyk</dc:creator>
  <cp:lastModifiedBy>czesław imiołczyk</cp:lastModifiedBy>
  <cp:revision>4</cp:revision>
  <cp:lastPrinted>2018-02-19T21:17:00Z</cp:lastPrinted>
  <dcterms:created xsi:type="dcterms:W3CDTF">2018-01-22T19:55:00Z</dcterms:created>
  <dcterms:modified xsi:type="dcterms:W3CDTF">2018-02-19T21:20:00Z</dcterms:modified>
</cp:coreProperties>
</file>