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C999" w14:textId="72FC0C99" w:rsidR="00E21D17" w:rsidRPr="007837C2" w:rsidRDefault="00DF21D0" w:rsidP="006F07C4">
      <w:pPr>
        <w:widowControl/>
        <w:spacing w:line="360" w:lineRule="auto"/>
        <w:rPr>
          <w:rFonts w:ascii="Arial" w:eastAsia="Times New Roman" w:hAnsi="Arial"/>
          <w:lang w:bidi="ar-SA"/>
        </w:rPr>
      </w:pPr>
      <w:r>
        <w:rPr>
          <w:rFonts w:ascii="Arial" w:eastAsia="Times New Roman" w:hAnsi="Arial"/>
          <w:lang w:bidi="ar-SA"/>
        </w:rPr>
        <w:t>Załącznik numer</w:t>
      </w:r>
      <w:r w:rsidR="00E21D17" w:rsidRPr="007837C2">
        <w:rPr>
          <w:rFonts w:ascii="Arial" w:eastAsia="Times New Roman" w:hAnsi="Arial"/>
          <w:lang w:bidi="ar-SA"/>
        </w:rPr>
        <w:t xml:space="preserve"> 2 „umowa”</w:t>
      </w:r>
    </w:p>
    <w:p w14:paraId="5C15411E" w14:textId="5AEB081B" w:rsidR="00E21D17" w:rsidRPr="00127349" w:rsidRDefault="007837C2" w:rsidP="006F07C4">
      <w:pPr>
        <w:pStyle w:val="Nagwek1"/>
        <w:spacing w:before="100" w:beforeAutospacing="1" w:after="100" w:afterAutospacing="1" w:line="360" w:lineRule="auto"/>
        <w:rPr>
          <w:rFonts w:cstheme="majorBidi"/>
          <w:bCs w:val="0"/>
          <w:kern w:val="2"/>
          <w:szCs w:val="32"/>
          <w:lang w:eastAsia="en-US" w:bidi="ar-SA"/>
          <w14:ligatures w14:val="standardContextual"/>
        </w:rPr>
      </w:pPr>
      <w:r>
        <w:rPr>
          <w:rFonts w:cstheme="majorBidi"/>
          <w:bCs w:val="0"/>
          <w:kern w:val="2"/>
          <w:szCs w:val="32"/>
          <w:lang w:eastAsia="en-US" w:bidi="ar-SA"/>
          <w14:ligatures w14:val="standardContextual"/>
        </w:rPr>
        <w:t xml:space="preserve">Umowa </w:t>
      </w:r>
      <w:r w:rsidR="00E21D17" w:rsidRPr="00127349">
        <w:rPr>
          <w:rFonts w:cstheme="majorBidi"/>
          <w:bCs w:val="0"/>
          <w:kern w:val="2"/>
          <w:szCs w:val="32"/>
          <w:lang w:eastAsia="en-US" w:bidi="ar-SA"/>
          <w14:ligatures w14:val="standardContextual"/>
        </w:rPr>
        <w:t xml:space="preserve">na zadanie </w:t>
      </w:r>
      <w:r w:rsidR="00F111F2">
        <w:rPr>
          <w:rFonts w:cstheme="majorBidi"/>
          <w:bCs w:val="0"/>
          <w:kern w:val="2"/>
          <w:szCs w:val="32"/>
          <w:lang w:eastAsia="en-US" w:bidi="ar-SA"/>
          <w14:ligatures w14:val="standardContextual"/>
        </w:rPr>
        <w:t>pod nazwą</w:t>
      </w:r>
      <w:r w:rsidR="00F111F2" w:rsidRPr="00127349">
        <w:rPr>
          <w:rFonts w:cstheme="majorBidi"/>
          <w:bCs w:val="0"/>
          <w:kern w:val="2"/>
          <w:szCs w:val="32"/>
          <w:lang w:eastAsia="en-US" w:bidi="ar-SA"/>
          <w14:ligatures w14:val="standardContextual"/>
        </w:rPr>
        <w:t xml:space="preserve">: </w:t>
      </w:r>
      <w:r w:rsidR="00F111F2">
        <w:rPr>
          <w:rFonts w:cstheme="majorBidi"/>
          <w:bCs w:val="0"/>
          <w:kern w:val="2"/>
          <w:szCs w:val="32"/>
          <w:lang w:eastAsia="en-US" w:bidi="ar-SA"/>
          <w14:ligatures w14:val="standardContextual"/>
        </w:rPr>
        <w:t>R</w:t>
      </w:r>
      <w:r>
        <w:rPr>
          <w:rFonts w:cstheme="majorBidi"/>
          <w:bCs w:val="0"/>
          <w:kern w:val="2"/>
          <w:szCs w:val="32"/>
          <w:lang w:eastAsia="en-US" w:bidi="ar-SA"/>
          <w14:ligatures w14:val="standardContextual"/>
        </w:rPr>
        <w:t>emont</w:t>
      </w:r>
      <w:r w:rsidR="00F111F2" w:rsidRPr="00127349">
        <w:rPr>
          <w:rFonts w:cstheme="majorBidi"/>
          <w:bCs w:val="0"/>
          <w:kern w:val="2"/>
          <w:szCs w:val="32"/>
          <w:lang w:eastAsia="en-US" w:bidi="ar-SA"/>
          <w14:ligatures w14:val="standardContextual"/>
        </w:rPr>
        <w:t xml:space="preserve"> pokrycia</w:t>
      </w:r>
      <w:r w:rsidR="00E21D17" w:rsidRPr="004A4BBF">
        <w:rPr>
          <w:rFonts w:cstheme="majorBidi"/>
          <w:bCs w:val="0"/>
          <w:kern w:val="2"/>
          <w:szCs w:val="32"/>
          <w:lang w:eastAsia="en-US" w:bidi="ar-SA"/>
          <w14:ligatures w14:val="standardContextual"/>
        </w:rPr>
        <w:t xml:space="preserve"> </w:t>
      </w:r>
      <w:r w:rsidR="00F111F2" w:rsidRPr="00127349">
        <w:rPr>
          <w:rFonts w:cstheme="majorBidi"/>
          <w:bCs w:val="0"/>
          <w:kern w:val="2"/>
          <w:szCs w:val="32"/>
          <w:lang w:eastAsia="en-US" w:bidi="ar-SA"/>
          <w14:ligatures w14:val="standardContextual"/>
        </w:rPr>
        <w:t xml:space="preserve">dachowego budynku </w:t>
      </w:r>
      <w:r w:rsidR="00F111F2">
        <w:rPr>
          <w:rFonts w:cstheme="majorBidi"/>
          <w:bCs w:val="0"/>
          <w:kern w:val="2"/>
          <w:szCs w:val="32"/>
          <w:lang w:eastAsia="en-US" w:bidi="ar-SA"/>
          <w14:ligatures w14:val="standardContextual"/>
        </w:rPr>
        <w:t>S</w:t>
      </w:r>
      <w:r w:rsidR="00F111F2" w:rsidRPr="00127349">
        <w:rPr>
          <w:rFonts w:cstheme="majorBidi"/>
          <w:bCs w:val="0"/>
          <w:kern w:val="2"/>
          <w:szCs w:val="32"/>
          <w:lang w:eastAsia="en-US" w:bidi="ar-SA"/>
          <w14:ligatures w14:val="standardContextual"/>
        </w:rPr>
        <w:t xml:space="preserve">zkoły </w:t>
      </w:r>
      <w:r w:rsidR="00F111F2">
        <w:rPr>
          <w:rFonts w:cstheme="majorBidi"/>
          <w:bCs w:val="0"/>
          <w:kern w:val="2"/>
          <w:szCs w:val="32"/>
          <w:lang w:eastAsia="en-US" w:bidi="ar-SA"/>
          <w14:ligatures w14:val="standardContextual"/>
        </w:rPr>
        <w:t>P</w:t>
      </w:r>
      <w:r w:rsidR="00F111F2" w:rsidRPr="00127349">
        <w:rPr>
          <w:rFonts w:cstheme="majorBidi"/>
          <w:bCs w:val="0"/>
          <w:kern w:val="2"/>
          <w:szCs w:val="32"/>
          <w:lang w:eastAsia="en-US" w:bidi="ar-SA"/>
          <w14:ligatures w14:val="standardContextual"/>
        </w:rPr>
        <w:t>odstawowej nr 2</w:t>
      </w:r>
      <w:r w:rsidR="00E21D17" w:rsidRPr="004A4BBF">
        <w:rPr>
          <w:rFonts w:cstheme="majorBidi"/>
          <w:bCs w:val="0"/>
          <w:kern w:val="2"/>
          <w:szCs w:val="32"/>
          <w:lang w:eastAsia="en-US" w:bidi="ar-SA"/>
          <w14:ligatures w14:val="standardContextual"/>
        </w:rPr>
        <w:t xml:space="preserve"> </w:t>
      </w:r>
      <w:r w:rsidR="00F111F2" w:rsidRPr="00127349">
        <w:rPr>
          <w:rFonts w:cstheme="majorBidi"/>
          <w:bCs w:val="0"/>
          <w:kern w:val="2"/>
          <w:szCs w:val="32"/>
          <w:lang w:eastAsia="en-US" w:bidi="ar-SA"/>
          <w14:ligatures w14:val="standardContextual"/>
        </w:rPr>
        <w:t>w</w:t>
      </w:r>
      <w:r w:rsidR="00F111F2">
        <w:rPr>
          <w:rFonts w:cstheme="majorBidi"/>
          <w:bCs w:val="0"/>
          <w:kern w:val="2"/>
          <w:szCs w:val="32"/>
          <w:lang w:eastAsia="en-US" w:bidi="ar-SA"/>
          <w14:ligatures w14:val="standardContextual"/>
        </w:rPr>
        <w:t> T</w:t>
      </w:r>
      <w:r w:rsidR="00F111F2" w:rsidRPr="00127349">
        <w:rPr>
          <w:rFonts w:cstheme="majorBidi"/>
          <w:bCs w:val="0"/>
          <w:kern w:val="2"/>
          <w:szCs w:val="32"/>
          <w:lang w:eastAsia="en-US" w:bidi="ar-SA"/>
          <w14:ligatures w14:val="standardContextual"/>
        </w:rPr>
        <w:t>uszynie</w:t>
      </w:r>
    </w:p>
    <w:p w14:paraId="009AA0AE" w14:textId="26BFF824" w:rsidR="00E21D17" w:rsidRPr="00E21D17" w:rsidRDefault="00E21D17" w:rsidP="006F07C4">
      <w:pPr>
        <w:tabs>
          <w:tab w:val="left" w:leader="dot" w:pos="4962"/>
          <w:tab w:val="left" w:pos="5103"/>
        </w:tabs>
        <w:autoSpaceDE w:val="0"/>
        <w:spacing w:line="360" w:lineRule="auto"/>
        <w:rPr>
          <w:rFonts w:ascii="Arial" w:eastAsia="Times New Roman" w:hAnsi="Arial"/>
          <w:lang w:bidi="ar-SA"/>
        </w:rPr>
      </w:pPr>
      <w:r w:rsidRPr="00E21D17">
        <w:rPr>
          <w:rFonts w:ascii="Arial" w:eastAsia="Times New Roman" w:hAnsi="Arial"/>
          <w:lang w:bidi="ar-SA"/>
        </w:rPr>
        <w:t xml:space="preserve">zawarta w dniu </w:t>
      </w:r>
      <w:r w:rsidR="00F111F2">
        <w:rPr>
          <w:rFonts w:ascii="Arial" w:eastAsia="Times New Roman" w:hAnsi="Arial"/>
          <w:lang w:bidi="ar-SA"/>
        </w:rPr>
        <w:tab/>
      </w:r>
      <w:r w:rsidRPr="00E21D17">
        <w:rPr>
          <w:rFonts w:ascii="Arial" w:eastAsia="Times New Roman" w:hAnsi="Arial"/>
          <w:lang w:bidi="ar-SA"/>
        </w:rPr>
        <w:t>,</w:t>
      </w:r>
    </w:p>
    <w:p w14:paraId="4712EB55" w14:textId="05261CBC" w:rsidR="00E21D17" w:rsidRPr="00E21D17" w:rsidRDefault="00E21D17" w:rsidP="006F07C4">
      <w:pPr>
        <w:autoSpaceDE w:val="0"/>
        <w:spacing w:line="360" w:lineRule="auto"/>
        <w:rPr>
          <w:rFonts w:ascii="Arial" w:eastAsia="Times New Roman" w:hAnsi="Arial"/>
          <w:lang w:bidi="ar-SA"/>
        </w:rPr>
      </w:pPr>
      <w:r w:rsidRPr="00E21D17">
        <w:rPr>
          <w:rFonts w:ascii="Arial" w:eastAsia="Times New Roman" w:hAnsi="Arial"/>
          <w:lang w:bidi="ar-SA"/>
        </w:rPr>
        <w:t>pomiędzy</w:t>
      </w:r>
    </w:p>
    <w:p w14:paraId="3BDAF798" w14:textId="77777777" w:rsidR="00E21D17" w:rsidRPr="00E21D17" w:rsidRDefault="00E21D17" w:rsidP="006F07C4">
      <w:pPr>
        <w:autoSpaceDE w:val="0"/>
        <w:spacing w:line="360" w:lineRule="auto"/>
        <w:ind w:right="-240"/>
        <w:rPr>
          <w:rFonts w:ascii="Arial" w:hAnsi="Arial"/>
        </w:rPr>
      </w:pPr>
      <w:r w:rsidRPr="00E21D17">
        <w:rPr>
          <w:rFonts w:ascii="Arial" w:hAnsi="Arial"/>
          <w:lang w:eastAsia="hi-IN"/>
        </w:rPr>
        <w:t>Szkołą Podstawową nr 2</w:t>
      </w:r>
      <w:r w:rsidRPr="00E21D17">
        <w:rPr>
          <w:rFonts w:ascii="Arial" w:eastAsia="Times New Roman" w:hAnsi="Arial"/>
          <w:lang w:eastAsia="hi-IN"/>
        </w:rPr>
        <w:t xml:space="preserve"> </w:t>
      </w:r>
      <w:r w:rsidRPr="00E21D17">
        <w:rPr>
          <w:rFonts w:ascii="Arial" w:hAnsi="Arial"/>
          <w:lang w:eastAsia="hi-IN"/>
        </w:rPr>
        <w:t>z</w:t>
      </w:r>
      <w:r w:rsidRPr="00E21D17">
        <w:rPr>
          <w:rFonts w:ascii="Arial" w:eastAsia="Times New Roman" w:hAnsi="Arial"/>
          <w:lang w:eastAsia="hi-IN"/>
        </w:rPr>
        <w:t xml:space="preserve"> </w:t>
      </w:r>
      <w:r w:rsidRPr="00E21D17">
        <w:rPr>
          <w:rFonts w:ascii="Arial" w:hAnsi="Arial"/>
          <w:lang w:eastAsia="hi-IN"/>
        </w:rPr>
        <w:t>siedzibą</w:t>
      </w:r>
      <w:r w:rsidRPr="00E21D17">
        <w:rPr>
          <w:rFonts w:ascii="Arial" w:eastAsia="Times New Roman" w:hAnsi="Arial"/>
          <w:lang w:eastAsia="hi-IN"/>
        </w:rPr>
        <w:t xml:space="preserve"> </w:t>
      </w:r>
      <w:r w:rsidRPr="00E21D17">
        <w:rPr>
          <w:rFonts w:ascii="Arial" w:hAnsi="Arial"/>
          <w:lang w:eastAsia="hi-IN"/>
        </w:rPr>
        <w:t>w</w:t>
      </w:r>
      <w:r w:rsidRPr="00E21D17">
        <w:rPr>
          <w:rFonts w:ascii="Arial" w:eastAsia="Times New Roman" w:hAnsi="Arial"/>
          <w:lang w:eastAsia="hi-IN"/>
        </w:rPr>
        <w:t xml:space="preserve"> </w:t>
      </w:r>
      <w:r w:rsidRPr="00E21D17">
        <w:rPr>
          <w:rFonts w:ascii="Arial" w:hAnsi="Arial"/>
          <w:lang w:eastAsia="hi-IN"/>
        </w:rPr>
        <w:t>Tuszynie,</w:t>
      </w:r>
    </w:p>
    <w:p w14:paraId="5A594DBF" w14:textId="60AE08E7" w:rsidR="00E21D17" w:rsidRPr="00E21D17" w:rsidRDefault="00E21D17" w:rsidP="006F07C4">
      <w:pPr>
        <w:autoSpaceDE w:val="0"/>
        <w:spacing w:line="360" w:lineRule="auto"/>
        <w:rPr>
          <w:rFonts w:ascii="Arial" w:hAnsi="Arial"/>
        </w:rPr>
      </w:pPr>
      <w:r w:rsidRPr="00E21D17">
        <w:rPr>
          <w:rFonts w:ascii="Arial" w:hAnsi="Arial"/>
          <w:bCs/>
          <w:color w:val="000000"/>
          <w:lang w:eastAsia="hi-IN"/>
        </w:rPr>
        <w:t>ul. Poniatowskiego</w:t>
      </w:r>
      <w:r w:rsidRPr="00E21D17">
        <w:rPr>
          <w:rFonts w:ascii="Arial" w:hAnsi="Arial"/>
          <w:lang w:eastAsia="hi-IN"/>
        </w:rPr>
        <w:t xml:space="preserve"> 11, 95-080</w:t>
      </w:r>
      <w:r w:rsidRPr="00E21D17">
        <w:rPr>
          <w:rFonts w:ascii="Arial" w:eastAsia="Times New Roman" w:hAnsi="Arial"/>
          <w:lang w:eastAsia="hi-IN"/>
        </w:rPr>
        <w:t xml:space="preserve"> </w:t>
      </w:r>
      <w:r w:rsidRPr="00E21D17">
        <w:rPr>
          <w:rFonts w:ascii="Arial" w:hAnsi="Arial"/>
          <w:lang w:eastAsia="hi-IN"/>
        </w:rPr>
        <w:t>Tuszyn,</w:t>
      </w:r>
      <w:r w:rsidRPr="00E21D17">
        <w:rPr>
          <w:rFonts w:ascii="Arial" w:eastAsia="Times New Roman" w:hAnsi="Arial"/>
          <w:lang w:eastAsia="hi-IN"/>
        </w:rPr>
        <w:t xml:space="preserve"> </w:t>
      </w:r>
      <w:r w:rsidRPr="00E21D17">
        <w:rPr>
          <w:rFonts w:ascii="Arial" w:hAnsi="Arial"/>
          <w:lang w:eastAsia="hi-IN"/>
        </w:rPr>
        <w:t>którą</w:t>
      </w:r>
      <w:r w:rsidRPr="00E21D17">
        <w:rPr>
          <w:rFonts w:ascii="Arial" w:eastAsia="Times New Roman" w:hAnsi="Arial"/>
          <w:lang w:eastAsia="hi-IN"/>
        </w:rPr>
        <w:t xml:space="preserve"> </w:t>
      </w:r>
      <w:r w:rsidRPr="00E21D17">
        <w:rPr>
          <w:rFonts w:ascii="Arial" w:hAnsi="Arial"/>
          <w:lang w:eastAsia="hi-IN"/>
        </w:rPr>
        <w:t>reprezentuje</w:t>
      </w:r>
      <w:r w:rsidRPr="00E21D17">
        <w:rPr>
          <w:rFonts w:ascii="Arial" w:hAnsi="Arial"/>
        </w:rPr>
        <w:t xml:space="preserve"> </w:t>
      </w:r>
      <w:r w:rsidRPr="00E21D17">
        <w:rPr>
          <w:rFonts w:ascii="Arial" w:hAnsi="Arial"/>
          <w:b/>
        </w:rPr>
        <w:t xml:space="preserve">Dyrektor Szkoły – </w:t>
      </w:r>
      <w:r w:rsidR="006F07C4">
        <w:rPr>
          <w:rFonts w:ascii="Arial" w:hAnsi="Arial"/>
          <w:b/>
        </w:rPr>
        <w:t>Pani</w:t>
      </w:r>
      <w:r w:rsidRPr="00E21D17">
        <w:rPr>
          <w:rFonts w:ascii="Arial" w:hAnsi="Arial"/>
          <w:b/>
        </w:rPr>
        <w:t xml:space="preserve"> Barbara Krawczyk-Podlecka</w:t>
      </w:r>
      <w:r w:rsidRPr="00E21D17">
        <w:rPr>
          <w:rFonts w:ascii="Arial" w:hAnsi="Arial"/>
        </w:rPr>
        <w:t>, zwaną w dalszej części Zamawiającym</w:t>
      </w:r>
    </w:p>
    <w:p w14:paraId="2F0875D3" w14:textId="01FE3450" w:rsidR="00E21D17" w:rsidRPr="00A56714" w:rsidRDefault="00E21D17" w:rsidP="006F07C4">
      <w:pPr>
        <w:widowControl/>
        <w:tabs>
          <w:tab w:val="left" w:leader="dot" w:pos="9072"/>
        </w:tabs>
        <w:spacing w:line="360" w:lineRule="auto"/>
        <w:rPr>
          <w:rFonts w:ascii="Arial" w:eastAsia="Times New Roman" w:hAnsi="Arial"/>
          <w:lang w:bidi="ar-SA"/>
        </w:rPr>
      </w:pPr>
      <w:r w:rsidRPr="00A56714">
        <w:rPr>
          <w:rFonts w:ascii="Arial" w:eastAsia="Times New Roman" w:hAnsi="Arial"/>
          <w:lang w:bidi="ar-SA"/>
        </w:rPr>
        <w:t xml:space="preserve">a </w:t>
      </w:r>
      <w:r w:rsidR="00F111F2" w:rsidRPr="00A56714">
        <w:rPr>
          <w:rFonts w:ascii="Arial" w:eastAsia="Times New Roman" w:hAnsi="Arial"/>
          <w:lang w:bidi="ar-SA"/>
        </w:rPr>
        <w:tab/>
      </w:r>
    </w:p>
    <w:p w14:paraId="0844E92B" w14:textId="1E3B05A8" w:rsidR="00E21D17" w:rsidRPr="00E21D17" w:rsidRDefault="00DF21D0" w:rsidP="006F07C4">
      <w:pPr>
        <w:autoSpaceDE w:val="0"/>
        <w:spacing w:line="360" w:lineRule="auto"/>
        <w:rPr>
          <w:rFonts w:ascii="Arial" w:eastAsia="Times New Roman" w:hAnsi="Arial"/>
          <w:lang w:bidi="ar-SA"/>
        </w:rPr>
      </w:pPr>
      <w:r>
        <w:rPr>
          <w:rFonts w:ascii="Arial" w:eastAsia="Times New Roman" w:hAnsi="Arial"/>
          <w:lang w:bidi="ar-SA"/>
        </w:rPr>
        <w:t>zwanym</w:t>
      </w:r>
      <w:r w:rsidR="00E21D17" w:rsidRPr="00E21D17">
        <w:rPr>
          <w:rFonts w:ascii="Arial" w:eastAsia="Times New Roman" w:hAnsi="Arial"/>
          <w:lang w:bidi="ar-SA"/>
        </w:rPr>
        <w:t xml:space="preserve"> w dalszej części Wykonawcą.</w:t>
      </w:r>
    </w:p>
    <w:p w14:paraId="56B1D08A" w14:textId="77777777" w:rsidR="00E21D17" w:rsidRPr="00E21D17" w:rsidRDefault="00E21D17" w:rsidP="006F07C4">
      <w:pPr>
        <w:widowControl/>
        <w:spacing w:line="360" w:lineRule="auto"/>
        <w:ind w:right="57" w:firstLine="4"/>
        <w:rPr>
          <w:rFonts w:ascii="Arial" w:eastAsia="NSimSun" w:hAnsi="Arial"/>
          <w:color w:val="000000"/>
        </w:rPr>
      </w:pPr>
      <w:r w:rsidRPr="00E21D17">
        <w:rPr>
          <w:rFonts w:ascii="Arial" w:eastAsia="NSimSun" w:hAnsi="Arial"/>
          <w:color w:val="000000"/>
        </w:rPr>
        <w:t>W wyniku dokonania przez Zamawiającego wyboru oferty Wykonawcy robót budowlanych działając na podstawie: Zarządzenia Nr 21B/2022/2023 Dyrektora Szkoły Podstawowej nr 2 w Tuszynie z dnia 02 marca 2023r. w sprawie wprowadzenia Procedury wydatkowania środków publicznych o wartości mniejszej niż 130 000,00 zł netto w Szkole Podstawowej nr 2 im. Władysława Stanisława Reymonta w Tuszynie, została zawarta umowa o następującej treści:</w:t>
      </w:r>
    </w:p>
    <w:p w14:paraId="7AEF4219" w14:textId="6FF9244D" w:rsidR="00E21D17" w:rsidRPr="00AF7836" w:rsidRDefault="001376AB" w:rsidP="006F07C4">
      <w:pPr>
        <w:pStyle w:val="Nagwek2"/>
        <w:spacing w:before="100" w:beforeAutospacing="1" w:after="100" w:afterAutospacing="1" w:line="360" w:lineRule="auto"/>
        <w:rPr>
          <w:rFonts w:cs="Tahoma"/>
          <w:szCs w:val="32"/>
        </w:rPr>
      </w:pPr>
      <w:r w:rsidRPr="00AF7836">
        <w:rPr>
          <w:rFonts w:cs="Tahoma"/>
          <w:szCs w:val="32"/>
        </w:rPr>
        <w:t xml:space="preserve">Rozdział </w:t>
      </w:r>
      <w:r w:rsidR="00E03281">
        <w:rPr>
          <w:rFonts w:cs="Tahoma"/>
          <w:szCs w:val="32"/>
        </w:rPr>
        <w:t>1</w:t>
      </w:r>
      <w:r w:rsidR="005F2255" w:rsidRPr="00AF7836">
        <w:rPr>
          <w:rFonts w:cs="Tahoma"/>
          <w:szCs w:val="32"/>
        </w:rPr>
        <w:t xml:space="preserve"> </w:t>
      </w:r>
      <w:r w:rsidR="00EE071E" w:rsidRPr="00AF7836">
        <w:rPr>
          <w:rFonts w:cs="Tahoma"/>
          <w:szCs w:val="32"/>
        </w:rPr>
        <w:t>–</w:t>
      </w:r>
      <w:r w:rsidR="005F2255" w:rsidRPr="00AF7836">
        <w:rPr>
          <w:rFonts w:cs="Tahoma"/>
          <w:szCs w:val="32"/>
        </w:rPr>
        <w:t xml:space="preserve"> </w:t>
      </w:r>
      <w:r>
        <w:rPr>
          <w:rFonts w:cs="Tahoma"/>
          <w:szCs w:val="32"/>
        </w:rPr>
        <w:t>P</w:t>
      </w:r>
      <w:r w:rsidRPr="00AF7836">
        <w:rPr>
          <w:rFonts w:cs="Tahoma"/>
          <w:szCs w:val="32"/>
        </w:rPr>
        <w:t>rzedmiot umowy</w:t>
      </w:r>
    </w:p>
    <w:p w14:paraId="27002DDE" w14:textId="36444EF1"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1</w:t>
      </w:r>
      <w:r w:rsidR="005E3579">
        <w:rPr>
          <w:bCs w:val="0"/>
          <w:color w:val="833C0B"/>
          <w:kern w:val="2"/>
          <w:lang w:eastAsia="en-US" w:bidi="ar-SA"/>
        </w:rPr>
        <w:t>.</w:t>
      </w:r>
      <w:r w:rsidRPr="00F821D4">
        <w:rPr>
          <w:bCs w:val="0"/>
          <w:color w:val="833C0B"/>
          <w:kern w:val="2"/>
          <w:lang w:eastAsia="en-US" w:bidi="ar-SA"/>
        </w:rPr>
        <w:t xml:space="preserve"> </w:t>
      </w:r>
      <w:r w:rsidR="001376AB">
        <w:rPr>
          <w:bCs w:val="0"/>
          <w:color w:val="833C0B"/>
          <w:kern w:val="2"/>
          <w:lang w:eastAsia="en-US" w:bidi="ar-SA"/>
        </w:rPr>
        <w:t>P</w:t>
      </w:r>
      <w:r w:rsidR="001376AB" w:rsidRPr="00F821D4">
        <w:rPr>
          <w:bCs w:val="0"/>
          <w:color w:val="833C0B"/>
          <w:kern w:val="2"/>
          <w:lang w:eastAsia="en-US" w:bidi="ar-SA"/>
        </w:rPr>
        <w:t>rzedmiot umowy</w:t>
      </w:r>
    </w:p>
    <w:p w14:paraId="4CEC5C10" w14:textId="73AE412C" w:rsidR="00E21D17" w:rsidRPr="00E21D17" w:rsidRDefault="00E21D17" w:rsidP="00307825">
      <w:pPr>
        <w:pStyle w:val="Akapitzlist"/>
        <w:widowControl/>
        <w:numPr>
          <w:ilvl w:val="0"/>
          <w:numId w:val="59"/>
        </w:numPr>
        <w:tabs>
          <w:tab w:val="left" w:pos="360"/>
        </w:tabs>
        <w:spacing w:line="360" w:lineRule="auto"/>
        <w:ind w:left="284"/>
        <w:rPr>
          <w:rFonts w:ascii="Arial" w:eastAsia="Times New Roman" w:hAnsi="Arial"/>
          <w:lang w:bidi="ar-SA"/>
        </w:rPr>
      </w:pPr>
      <w:r w:rsidRPr="00E21D17">
        <w:rPr>
          <w:rFonts w:ascii="Arial" w:eastAsia="Times New Roman" w:hAnsi="Arial"/>
          <w:iCs/>
          <w:lang w:bidi="ar-SA"/>
        </w:rPr>
        <w:t xml:space="preserve">Przedmiotem umowy jest wykonanie z materiałów wykonawcy robót budowlanych </w:t>
      </w:r>
      <w:r w:rsidRPr="00E21D17">
        <w:rPr>
          <w:rFonts w:ascii="Arial" w:eastAsia="Times New Roman" w:hAnsi="Arial"/>
          <w:lang w:bidi="ar-SA"/>
        </w:rPr>
        <w:t xml:space="preserve">polegających na remoncie wskazanych pokryć dachowych </w:t>
      </w:r>
      <w:r w:rsidR="00DF21D0">
        <w:rPr>
          <w:rFonts w:ascii="Arial" w:eastAsia="Times New Roman" w:hAnsi="Arial"/>
          <w:lang w:bidi="ar-SA"/>
        </w:rPr>
        <w:t>(D</w:t>
      </w:r>
      <w:proofErr w:type="gramStart"/>
      <w:r w:rsidR="00DF21D0">
        <w:rPr>
          <w:rFonts w:ascii="Arial" w:eastAsia="Times New Roman" w:hAnsi="Arial"/>
          <w:lang w:bidi="ar-SA"/>
        </w:rPr>
        <w:t>1,D</w:t>
      </w:r>
      <w:proofErr w:type="gramEnd"/>
      <w:r w:rsidR="00DF21D0">
        <w:rPr>
          <w:rFonts w:ascii="Arial" w:eastAsia="Times New Roman" w:hAnsi="Arial"/>
          <w:lang w:bidi="ar-SA"/>
        </w:rPr>
        <w:t xml:space="preserve">5,D8 i D9) </w:t>
      </w:r>
      <w:r w:rsidRPr="00E21D17">
        <w:rPr>
          <w:rFonts w:ascii="Arial" w:eastAsia="Times New Roman" w:hAnsi="Arial"/>
          <w:lang w:bidi="ar-SA"/>
        </w:rPr>
        <w:t>budynku Szkoły Podstawowej Nr 2 w Tuszynie wraz z robotami towarzyszącymi w</w:t>
      </w:r>
      <w:r w:rsidR="00DF21D0">
        <w:rPr>
          <w:rFonts w:ascii="Arial" w:eastAsia="Times New Roman" w:hAnsi="Arial"/>
          <w:lang w:bidi="ar-SA"/>
        </w:rPr>
        <w:t> </w:t>
      </w:r>
      <w:r w:rsidRPr="00E21D17">
        <w:rPr>
          <w:rFonts w:ascii="Arial" w:eastAsia="Times New Roman" w:hAnsi="Arial"/>
          <w:lang w:bidi="ar-SA"/>
        </w:rPr>
        <w:t>ramach zadania pod nazwą: „Remont pokrycia dachowego budynku Szkoły Podstawowej Nr 2 w Tuszynie”.</w:t>
      </w:r>
    </w:p>
    <w:p w14:paraId="2294B76B" w14:textId="7DBF4A70" w:rsidR="00E21D17" w:rsidRPr="00E21D17" w:rsidRDefault="00E21D17" w:rsidP="00307825">
      <w:pPr>
        <w:pStyle w:val="Akapitzlist"/>
        <w:widowControl/>
        <w:numPr>
          <w:ilvl w:val="0"/>
          <w:numId w:val="59"/>
        </w:numPr>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W ramach planowanej inwestycji przewiduje się wykonanie wszelkich prac niezbędnych i celowych do wykonania remontu, w szczególności obejmuje to wykonanie następujących prac:</w:t>
      </w:r>
    </w:p>
    <w:p w14:paraId="3E4D4309" w14:textId="0CBE9AF3" w:rsidR="00E21D17" w:rsidRPr="002C552D" w:rsidRDefault="00E21D17" w:rsidP="00307825">
      <w:pPr>
        <w:pStyle w:val="Akapitzlist"/>
        <w:widowControl/>
        <w:numPr>
          <w:ilvl w:val="1"/>
          <w:numId w:val="60"/>
        </w:numPr>
        <w:suppressAutoHyphens w:val="0"/>
        <w:autoSpaceDE w:val="0"/>
        <w:spacing w:before="100" w:beforeAutospacing="1" w:after="100" w:afterAutospacing="1" w:line="360" w:lineRule="auto"/>
        <w:ind w:left="851" w:hanging="426"/>
        <w:textAlignment w:val="auto"/>
        <w:rPr>
          <w:rFonts w:ascii="Arial" w:eastAsia="Calibri" w:hAnsi="Arial"/>
          <w:bCs/>
          <w:kern w:val="0"/>
          <w:lang w:eastAsia="en-US" w:bidi="ar-SA"/>
        </w:rPr>
      </w:pPr>
      <w:r w:rsidRPr="002C552D">
        <w:rPr>
          <w:rFonts w:ascii="Arial" w:eastAsia="Calibri" w:hAnsi="Arial"/>
          <w:bCs/>
          <w:kern w:val="0"/>
          <w:lang w:eastAsia="en-US" w:bidi="ar-SA"/>
        </w:rPr>
        <w:lastRenderedPageBreak/>
        <w:t>roboty demontażowe i przygotowawcze (dach D1, D5, D8 i D9):</w:t>
      </w:r>
    </w:p>
    <w:p w14:paraId="35118ED4" w14:textId="35D1A393" w:rsidR="00E21D17" w:rsidRPr="005F2255"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5F2255">
        <w:rPr>
          <w:rFonts w:ascii="Arial" w:eastAsia="Times New Roman" w:hAnsi="Arial"/>
          <w:iCs/>
          <w:lang w:bidi="ar-SA"/>
        </w:rPr>
        <w:t>ustawienie rusztowań ramowych przyściennych,</w:t>
      </w:r>
    </w:p>
    <w:p w14:paraId="7DA13DB1" w14:textId="233CC068" w:rsidR="00E21D17" w:rsidRPr="00E21D17"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demontaż obróbek blacharskich z blachy nie nadającej się do użytku wiatrownice, okapy, attyki, kołnierze kominów,</w:t>
      </w:r>
    </w:p>
    <w:p w14:paraId="2DC8B7F9" w14:textId="6CAE1CF6" w:rsidR="00E21D17" w:rsidRPr="00E21D17"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demontaż rynien z blachy nie nadającej się do użytku,</w:t>
      </w:r>
    </w:p>
    <w:p w14:paraId="08468AED" w14:textId="6E99F8A2" w:rsidR="00E21D17" w:rsidRPr="00E21D17"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demontaż rur spustowych z blachy nie nadającej się do użytku,</w:t>
      </w:r>
    </w:p>
    <w:p w14:paraId="154C53CF" w14:textId="3AE18803" w:rsidR="00E21D17" w:rsidRPr="00E21D17"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demontaż kominków wentylacyjnych pokrycia dachowego,</w:t>
      </w:r>
    </w:p>
    <w:p w14:paraId="2C37D809" w14:textId="792BC03D" w:rsidR="00E21D17" w:rsidRPr="00E21D17"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oczyszczenie i mycie podłoża myjką ciśnieniową,</w:t>
      </w:r>
    </w:p>
    <w:p w14:paraId="75678EB5" w14:textId="1E7AEC9B" w:rsidR="00E21D17" w:rsidRPr="00E21D17"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lokalne naprawy (uszczelnienia) połaci dachowej bitumiczną masą, likwidacja pęcherzy poprzez rozcięcie, usunięcia pęcherzy i ponowne sklejenie rozciętej papy (dach D5),</w:t>
      </w:r>
    </w:p>
    <w:p w14:paraId="20DAB3DC" w14:textId="6CD3C74E" w:rsidR="00E21D17" w:rsidRPr="00E21D17" w:rsidRDefault="00E21D17" w:rsidP="00307825">
      <w:pPr>
        <w:pStyle w:val="Akapitzlist"/>
        <w:widowControl/>
        <w:numPr>
          <w:ilvl w:val="0"/>
          <w:numId w:val="63"/>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demontaż kratek wentylacyjnych w kominach i ścianie.</w:t>
      </w:r>
    </w:p>
    <w:p w14:paraId="5B942F4F" w14:textId="6F053D88" w:rsidR="009E49E2" w:rsidRDefault="00E21D17" w:rsidP="009E49E2">
      <w:pPr>
        <w:pStyle w:val="Akapitzlist"/>
        <w:widowControl/>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W</w:t>
      </w:r>
      <w:r w:rsidR="00DB4060">
        <w:rPr>
          <w:rFonts w:ascii="Arial" w:eastAsia="Times New Roman" w:hAnsi="Arial"/>
          <w:iCs/>
          <w:lang w:bidi="ar-SA"/>
        </w:rPr>
        <w:t>yżej wymieniony</w:t>
      </w:r>
      <w:r w:rsidRPr="00E21D17">
        <w:rPr>
          <w:rFonts w:ascii="Arial" w:eastAsia="Times New Roman" w:hAnsi="Arial"/>
          <w:iCs/>
          <w:lang w:bidi="ar-SA"/>
        </w:rPr>
        <w:t xml:space="preserve"> zakres rozbiórki należy dostosować do poszczególnych połaci dachu i realizować zgodnie z zastanym stanem.</w:t>
      </w:r>
    </w:p>
    <w:p w14:paraId="14FD962C" w14:textId="6E1FF8AE" w:rsidR="00E21D17" w:rsidRPr="00E21D17" w:rsidRDefault="00E21D17" w:rsidP="009E49E2">
      <w:pPr>
        <w:pStyle w:val="Akapitzlist"/>
        <w:widowControl/>
        <w:tabs>
          <w:tab w:val="left" w:pos="360"/>
        </w:tabs>
        <w:spacing w:line="360" w:lineRule="auto"/>
        <w:ind w:left="284"/>
        <w:rPr>
          <w:rFonts w:ascii="Arial" w:eastAsia="Times New Roman" w:hAnsi="Arial"/>
          <w:lang w:bidi="ar-SA"/>
        </w:rPr>
      </w:pPr>
      <w:r w:rsidRPr="00E21D17">
        <w:rPr>
          <w:rFonts w:ascii="Arial" w:eastAsia="Times New Roman" w:hAnsi="Arial"/>
          <w:iCs/>
          <w:lang w:bidi="ar-SA"/>
        </w:rPr>
        <w:t>Należy zdemontować wszystkie obróbki połaci oraz kominki wentylacyjne pokrycia dachowego. Podłoże należy oczyścić poprzez zamiatanie oraz mycie myjką ciśnieniową typu karcher. W przypadku występowania pęcherzy należy je usunąć.</w:t>
      </w:r>
    </w:p>
    <w:p w14:paraId="6CED3C16" w14:textId="08FB171B" w:rsidR="00E21D17" w:rsidRPr="00E21D17" w:rsidRDefault="00E21D17" w:rsidP="00307825">
      <w:pPr>
        <w:pStyle w:val="Akapitzlist"/>
        <w:widowControl/>
        <w:numPr>
          <w:ilvl w:val="1"/>
          <w:numId w:val="60"/>
        </w:numPr>
        <w:suppressAutoHyphens w:val="0"/>
        <w:autoSpaceDE w:val="0"/>
        <w:spacing w:before="100" w:beforeAutospacing="1" w:after="100" w:afterAutospacing="1" w:line="360" w:lineRule="auto"/>
        <w:ind w:left="851" w:hanging="426"/>
        <w:textAlignment w:val="auto"/>
        <w:rPr>
          <w:rFonts w:ascii="Arial" w:eastAsia="Times New Roman" w:hAnsi="Arial"/>
          <w:iCs/>
          <w:lang w:bidi="ar-SA"/>
        </w:rPr>
      </w:pPr>
      <w:r w:rsidRPr="002C552D">
        <w:rPr>
          <w:rFonts w:ascii="Arial" w:eastAsia="Calibri" w:hAnsi="Arial"/>
          <w:bCs/>
          <w:kern w:val="0"/>
          <w:lang w:eastAsia="en-US" w:bidi="ar-SA"/>
        </w:rPr>
        <w:t>wykonanie</w:t>
      </w:r>
      <w:r w:rsidRPr="00E21D17">
        <w:rPr>
          <w:rFonts w:ascii="Arial" w:eastAsia="Times New Roman" w:hAnsi="Arial"/>
          <w:iCs/>
          <w:lang w:bidi="ar-SA"/>
        </w:rPr>
        <w:t xml:space="preserve"> pokrycia dachowego z papy termozgrzewalnej NRO (710m2) wraz z</w:t>
      </w:r>
      <w:r w:rsidR="00B72478">
        <w:rPr>
          <w:rFonts w:ascii="Arial" w:eastAsia="Times New Roman" w:hAnsi="Arial"/>
          <w:iCs/>
          <w:lang w:bidi="ar-SA"/>
        </w:rPr>
        <w:t> </w:t>
      </w:r>
      <w:r w:rsidRPr="00E21D17">
        <w:rPr>
          <w:rFonts w:ascii="Arial" w:eastAsia="Times New Roman" w:hAnsi="Arial"/>
          <w:iCs/>
          <w:lang w:bidi="ar-SA"/>
        </w:rPr>
        <w:t>wykonaniem obróbek blacharskich attyk i kominów (dach D1, D5, D8 i D9):</w:t>
      </w:r>
    </w:p>
    <w:p w14:paraId="642716EB" w14:textId="5EAC7830"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gruntowanie podłoża pod papę termozgrzewalną,</w:t>
      </w:r>
    </w:p>
    <w:p w14:paraId="4AA72A2F" w14:textId="198BB27D"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pokrycie dachów papą termozgrzewalną jednowarstwowe z wywinięciami – papa termo zgrzewalna NRO,</w:t>
      </w:r>
    </w:p>
    <w:p w14:paraId="0A0A2DBC" w14:textId="1F4B3237"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montaż kominków wentylacyjnych na dachach krytych papą,</w:t>
      </w:r>
    </w:p>
    <w:p w14:paraId="438944E9" w14:textId="6AACFD2B"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 xml:space="preserve">montaż płyt OSB </w:t>
      </w:r>
      <w:r w:rsidR="00B36AC6" w:rsidRPr="00E21D17">
        <w:rPr>
          <w:rFonts w:ascii="Arial" w:eastAsia="Times New Roman" w:hAnsi="Arial"/>
          <w:iCs/>
          <w:lang w:bidi="ar-SA"/>
        </w:rPr>
        <w:t>–</w:t>
      </w:r>
      <w:r w:rsidRPr="00E21D17">
        <w:rPr>
          <w:rFonts w:ascii="Arial" w:eastAsia="Times New Roman" w:hAnsi="Arial"/>
          <w:iCs/>
          <w:lang w:bidi="ar-SA"/>
        </w:rPr>
        <w:t xml:space="preserve"> attyki, pas rynnowy, kominy (dach D5, D8),</w:t>
      </w:r>
    </w:p>
    <w:p w14:paraId="042580A8" w14:textId="727F7D25"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 xml:space="preserve">obróbki wiatrownice (dach D1), attyki, kominy, pas </w:t>
      </w:r>
      <w:proofErr w:type="spellStart"/>
      <w:r w:rsidRPr="00E21D17">
        <w:rPr>
          <w:rFonts w:ascii="Arial" w:eastAsia="Times New Roman" w:hAnsi="Arial"/>
          <w:iCs/>
          <w:lang w:bidi="ar-SA"/>
        </w:rPr>
        <w:t>podrynnowy</w:t>
      </w:r>
      <w:proofErr w:type="spellEnd"/>
      <w:r w:rsidRPr="00E21D17">
        <w:rPr>
          <w:rFonts w:ascii="Arial" w:eastAsia="Times New Roman" w:hAnsi="Arial"/>
          <w:iCs/>
          <w:lang w:bidi="ar-SA"/>
        </w:rPr>
        <w:t xml:space="preserve"> z blachy ocynkowanej powlekanej,</w:t>
      </w:r>
    </w:p>
    <w:p w14:paraId="2DC550A0" w14:textId="1FF0F492"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rynny dachowe półokrągłe o śr.15 cm montaż z gotowych elementów z blachy stalowej ocynkowanej i blachy z cynku,</w:t>
      </w:r>
    </w:p>
    <w:p w14:paraId="05B2C852" w14:textId="076049A6"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 xml:space="preserve">rury spustowe okrągłe o śr. 15 cm </w:t>
      </w:r>
      <w:r w:rsidR="002E01A1" w:rsidRPr="00E21D17">
        <w:rPr>
          <w:rFonts w:ascii="Arial" w:hAnsi="Arial"/>
          <w:b/>
        </w:rPr>
        <w:t>–</w:t>
      </w:r>
      <w:r w:rsidRPr="00E21D17">
        <w:rPr>
          <w:rFonts w:ascii="Arial" w:eastAsia="Times New Roman" w:hAnsi="Arial"/>
          <w:iCs/>
          <w:lang w:bidi="ar-SA"/>
        </w:rPr>
        <w:t xml:space="preserve"> montaż z gotowych elementów z blachy stalowej ocynkowanej i blachy z cynku,</w:t>
      </w:r>
    </w:p>
    <w:p w14:paraId="36BB9C20" w14:textId="207CC947"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t>zabezpieczenie otworów kominowych siatką,</w:t>
      </w:r>
    </w:p>
    <w:p w14:paraId="56614327" w14:textId="6E426E8C" w:rsidR="00E21D17" w:rsidRPr="00E21D17" w:rsidRDefault="00E21D17" w:rsidP="00307825">
      <w:pPr>
        <w:pStyle w:val="Akapitzlist"/>
        <w:widowControl/>
        <w:numPr>
          <w:ilvl w:val="0"/>
          <w:numId w:val="64"/>
        </w:numPr>
        <w:tabs>
          <w:tab w:val="left" w:pos="360"/>
        </w:tabs>
        <w:spacing w:line="360" w:lineRule="auto"/>
        <w:ind w:left="1418"/>
        <w:rPr>
          <w:rFonts w:ascii="Arial" w:eastAsia="Times New Roman" w:hAnsi="Arial"/>
          <w:iCs/>
          <w:lang w:bidi="ar-SA"/>
        </w:rPr>
      </w:pPr>
      <w:r w:rsidRPr="00E21D17">
        <w:rPr>
          <w:rFonts w:ascii="Arial" w:eastAsia="Times New Roman" w:hAnsi="Arial"/>
          <w:iCs/>
          <w:lang w:bidi="ar-SA"/>
        </w:rPr>
        <w:lastRenderedPageBreak/>
        <w:t>kratki wentylacyjne prostokątne w kanałach murowanych w kominach i ścianie.</w:t>
      </w:r>
    </w:p>
    <w:p w14:paraId="6C5A0C9A" w14:textId="0031B085" w:rsidR="00E21D17" w:rsidRPr="00E21D17" w:rsidRDefault="00E21D17" w:rsidP="00307825">
      <w:pPr>
        <w:pStyle w:val="Akapitzlist"/>
        <w:widowControl/>
        <w:numPr>
          <w:ilvl w:val="1"/>
          <w:numId w:val="60"/>
        </w:numPr>
        <w:suppressAutoHyphens w:val="0"/>
        <w:autoSpaceDE w:val="0"/>
        <w:spacing w:before="100" w:beforeAutospacing="1" w:after="100" w:afterAutospacing="1" w:line="360" w:lineRule="auto"/>
        <w:ind w:left="851" w:hanging="426"/>
        <w:textAlignment w:val="auto"/>
        <w:rPr>
          <w:rFonts w:ascii="Arial" w:eastAsia="Times New Roman" w:hAnsi="Arial"/>
          <w:iCs/>
          <w:lang w:bidi="ar-SA"/>
        </w:rPr>
      </w:pPr>
      <w:r w:rsidRPr="002C552D">
        <w:rPr>
          <w:rFonts w:ascii="Arial" w:eastAsia="Calibri" w:hAnsi="Arial"/>
          <w:bCs/>
          <w:kern w:val="0"/>
          <w:lang w:eastAsia="en-US" w:bidi="ar-SA"/>
        </w:rPr>
        <w:t>ewentualna</w:t>
      </w:r>
      <w:r w:rsidRPr="00E21D17">
        <w:rPr>
          <w:rFonts w:ascii="Arial" w:eastAsia="Times New Roman" w:hAnsi="Arial"/>
          <w:iCs/>
          <w:lang w:bidi="ar-SA"/>
        </w:rPr>
        <w:t xml:space="preserve"> wymiana uchwytów i systemu mocowania instalacji teletechnicznej i</w:t>
      </w:r>
      <w:r w:rsidR="00B72478">
        <w:rPr>
          <w:rFonts w:ascii="Arial" w:eastAsia="Times New Roman" w:hAnsi="Arial"/>
          <w:iCs/>
          <w:lang w:bidi="ar-SA"/>
        </w:rPr>
        <w:t> </w:t>
      </w:r>
      <w:r w:rsidRPr="00E21D17">
        <w:rPr>
          <w:rFonts w:ascii="Arial" w:eastAsia="Times New Roman" w:hAnsi="Arial"/>
          <w:iCs/>
          <w:lang w:bidi="ar-SA"/>
        </w:rPr>
        <w:t>oświetleniowej.</w:t>
      </w:r>
    </w:p>
    <w:p w14:paraId="55A25D31" w14:textId="77777777" w:rsidR="00E21D17" w:rsidRPr="00E21D17" w:rsidRDefault="00E21D17" w:rsidP="009E49E2">
      <w:pPr>
        <w:pStyle w:val="Akapitzlist"/>
        <w:widowControl/>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Nie przewiduje się ingerencji w konstrukcję i izolacje termiczne obiektu. Zachowuje się ukształtowanie nachylenia połaci dachowych wraz z układem odprowadzenia wód opadowych.</w:t>
      </w:r>
    </w:p>
    <w:p w14:paraId="50DDF458" w14:textId="27B662F4" w:rsidR="00E21D17" w:rsidRPr="00E21D17" w:rsidRDefault="00E21D17" w:rsidP="00307825">
      <w:pPr>
        <w:pStyle w:val="Akapitzlist"/>
        <w:widowControl/>
        <w:numPr>
          <w:ilvl w:val="0"/>
          <w:numId w:val="59"/>
        </w:numPr>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Szczegółowy zakres robót opisany jest w dokumentacji projektowej, Specyfikacji Technicznej Wykonania i Odbioru Robót Budowlanych (</w:t>
      </w:r>
      <w:proofErr w:type="spellStart"/>
      <w:r w:rsidRPr="00E21D17">
        <w:rPr>
          <w:rFonts w:ascii="Arial" w:eastAsia="Times New Roman" w:hAnsi="Arial"/>
          <w:iCs/>
          <w:lang w:bidi="ar-SA"/>
        </w:rPr>
        <w:t>STWiORB</w:t>
      </w:r>
      <w:proofErr w:type="spellEnd"/>
      <w:r w:rsidRPr="00E21D17">
        <w:rPr>
          <w:rFonts w:ascii="Arial" w:eastAsia="Times New Roman" w:hAnsi="Arial"/>
          <w:iCs/>
          <w:lang w:bidi="ar-SA"/>
        </w:rPr>
        <w:t>) oraz przedmiarze robót, które jako uzupełnienie opisu przedmiotu zamówienia stanowią integralną część umowy</w:t>
      </w:r>
      <w:r w:rsidR="005F2255">
        <w:rPr>
          <w:rFonts w:ascii="Arial" w:eastAsia="Times New Roman" w:hAnsi="Arial"/>
          <w:iCs/>
          <w:lang w:bidi="ar-SA"/>
        </w:rPr>
        <w:t>.</w:t>
      </w:r>
    </w:p>
    <w:p w14:paraId="6DF3C21C" w14:textId="36AB0B04" w:rsidR="00E21D17" w:rsidRPr="00E21D17" w:rsidRDefault="00E21D17" w:rsidP="00307825">
      <w:pPr>
        <w:pStyle w:val="Akapitzlist"/>
        <w:widowControl/>
        <w:numPr>
          <w:ilvl w:val="0"/>
          <w:numId w:val="59"/>
        </w:numPr>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Zamawiający zastrzega, że wszędzie tam, gdzie w specyfikacji technicznej wykonania i odbioru robót, dokumentacji przetargowej został wskazany znak towarowy (marka), producent, dostawca, patent, pochodzenie, źródło lub szczególny proces, który charakteryzuje produkty lub usługi dostarczone przez konkretnego Wykonawcę lub nastąpiło wskazanie norm, ocen technicznych, wspólnych specyfikacji technicznych</w:t>
      </w:r>
      <w:r w:rsidR="002E01A1">
        <w:rPr>
          <w:rFonts w:ascii="Arial" w:eastAsia="Times New Roman" w:hAnsi="Arial"/>
          <w:iCs/>
          <w:lang w:bidi="ar-SA"/>
        </w:rPr>
        <w:t xml:space="preserve"> </w:t>
      </w:r>
      <w:r w:rsidR="002E01A1" w:rsidRPr="00E21D17">
        <w:rPr>
          <w:rFonts w:ascii="Arial" w:hAnsi="Arial"/>
          <w:b/>
        </w:rPr>
        <w:t>–</w:t>
      </w:r>
      <w:r w:rsidRPr="00E21D17">
        <w:rPr>
          <w:rFonts w:ascii="Arial" w:eastAsia="Times New Roman" w:hAnsi="Arial"/>
          <w:iCs/>
          <w:lang w:bidi="ar-SA"/>
        </w:rPr>
        <w:t xml:space="preserve"> Zamawiający dopuszcza rozwiązania równoważne opisywanym, pod warunkiem, że zapewnią uzyskanie parametrów technicznych nie gorszych od założonych w dokumentacji oraz będą zgodne pod względem:</w:t>
      </w:r>
    </w:p>
    <w:p w14:paraId="3B6AACD3" w14:textId="52DF3787" w:rsidR="00E21D17" w:rsidRPr="002C552D" w:rsidRDefault="00E21D17" w:rsidP="00307825">
      <w:pPr>
        <w:pStyle w:val="Akapitzlist"/>
        <w:widowControl/>
        <w:numPr>
          <w:ilvl w:val="0"/>
          <w:numId w:val="65"/>
        </w:numPr>
        <w:suppressAutoHyphens w:val="0"/>
        <w:autoSpaceDE w:val="0"/>
        <w:spacing w:before="100" w:beforeAutospacing="1" w:after="100" w:afterAutospacing="1" w:line="360" w:lineRule="auto"/>
        <w:ind w:left="851" w:hanging="425"/>
        <w:textAlignment w:val="auto"/>
        <w:rPr>
          <w:rFonts w:ascii="Arial" w:eastAsia="Calibri" w:hAnsi="Arial"/>
          <w:bCs/>
          <w:kern w:val="0"/>
          <w:lang w:eastAsia="en-US" w:bidi="ar-SA"/>
        </w:rPr>
      </w:pPr>
      <w:r w:rsidRPr="002C552D">
        <w:rPr>
          <w:rFonts w:ascii="Arial" w:eastAsia="Calibri" w:hAnsi="Arial"/>
          <w:bCs/>
          <w:kern w:val="0"/>
          <w:lang w:eastAsia="en-US" w:bidi="ar-SA"/>
        </w:rPr>
        <w:t>gabarytów i konstrukcji (wielkość, rodzaj, właściwości fizyczne, liczba elementów składowych),</w:t>
      </w:r>
    </w:p>
    <w:p w14:paraId="0674EFDA" w14:textId="79023E68" w:rsidR="00E21D17" w:rsidRPr="002C552D" w:rsidRDefault="00E21D17" w:rsidP="00307825">
      <w:pPr>
        <w:pStyle w:val="Akapitzlist"/>
        <w:widowControl/>
        <w:numPr>
          <w:ilvl w:val="0"/>
          <w:numId w:val="65"/>
        </w:numPr>
        <w:suppressAutoHyphens w:val="0"/>
        <w:autoSpaceDE w:val="0"/>
        <w:spacing w:before="100" w:beforeAutospacing="1" w:after="100" w:afterAutospacing="1" w:line="360" w:lineRule="auto"/>
        <w:ind w:left="851" w:hanging="425"/>
        <w:textAlignment w:val="auto"/>
        <w:rPr>
          <w:rFonts w:ascii="Arial" w:eastAsia="Calibri" w:hAnsi="Arial"/>
          <w:bCs/>
          <w:kern w:val="0"/>
          <w:lang w:eastAsia="en-US" w:bidi="ar-SA"/>
        </w:rPr>
      </w:pPr>
      <w:r w:rsidRPr="002C552D">
        <w:rPr>
          <w:rFonts w:ascii="Arial" w:eastAsia="Calibri" w:hAnsi="Arial"/>
          <w:bCs/>
          <w:kern w:val="0"/>
          <w:lang w:eastAsia="en-US" w:bidi="ar-SA"/>
        </w:rPr>
        <w:t>charakteru użytkowego (tożsamość funkcji),</w:t>
      </w:r>
    </w:p>
    <w:p w14:paraId="4F221F76" w14:textId="668E457D" w:rsidR="00E21D17" w:rsidRPr="002C552D" w:rsidRDefault="00E21D17" w:rsidP="00307825">
      <w:pPr>
        <w:pStyle w:val="Akapitzlist"/>
        <w:widowControl/>
        <w:numPr>
          <w:ilvl w:val="0"/>
          <w:numId w:val="65"/>
        </w:numPr>
        <w:suppressAutoHyphens w:val="0"/>
        <w:autoSpaceDE w:val="0"/>
        <w:spacing w:before="100" w:beforeAutospacing="1" w:after="100" w:afterAutospacing="1" w:line="360" w:lineRule="auto"/>
        <w:ind w:left="851" w:hanging="425"/>
        <w:textAlignment w:val="auto"/>
        <w:rPr>
          <w:rFonts w:ascii="Arial" w:eastAsia="Calibri" w:hAnsi="Arial"/>
          <w:bCs/>
          <w:kern w:val="0"/>
          <w:lang w:eastAsia="en-US" w:bidi="ar-SA"/>
        </w:rPr>
      </w:pPr>
      <w:r w:rsidRPr="002C552D">
        <w:rPr>
          <w:rFonts w:ascii="Arial" w:eastAsia="Calibri" w:hAnsi="Arial"/>
          <w:bCs/>
          <w:kern w:val="0"/>
          <w:lang w:eastAsia="en-US" w:bidi="ar-SA"/>
        </w:rPr>
        <w:t>charakterystyki materiałowej (rodzaj i jakość materiałów),</w:t>
      </w:r>
    </w:p>
    <w:p w14:paraId="6B1DE495" w14:textId="6872CA88" w:rsidR="00E21D17" w:rsidRPr="002C552D" w:rsidRDefault="00E21D17" w:rsidP="00307825">
      <w:pPr>
        <w:pStyle w:val="Akapitzlist"/>
        <w:widowControl/>
        <w:numPr>
          <w:ilvl w:val="0"/>
          <w:numId w:val="65"/>
        </w:numPr>
        <w:suppressAutoHyphens w:val="0"/>
        <w:autoSpaceDE w:val="0"/>
        <w:spacing w:before="100" w:beforeAutospacing="1" w:after="100" w:afterAutospacing="1" w:line="360" w:lineRule="auto"/>
        <w:ind w:left="851" w:hanging="425"/>
        <w:textAlignment w:val="auto"/>
        <w:rPr>
          <w:rFonts w:ascii="Arial" w:eastAsia="Calibri" w:hAnsi="Arial"/>
          <w:bCs/>
          <w:kern w:val="0"/>
          <w:lang w:eastAsia="en-US" w:bidi="ar-SA"/>
        </w:rPr>
      </w:pPr>
      <w:r w:rsidRPr="002C552D">
        <w:rPr>
          <w:rFonts w:ascii="Arial" w:eastAsia="Calibri" w:hAnsi="Arial"/>
          <w:bCs/>
          <w:kern w:val="0"/>
          <w:lang w:eastAsia="en-US" w:bidi="ar-SA"/>
        </w:rPr>
        <w:t>parametrów technicznych (wytrzymałość, trwałość, dane techniczne, dane hydrauliczne, charakterystyki liniowe, konstrukcja),</w:t>
      </w:r>
    </w:p>
    <w:p w14:paraId="74D7057D" w14:textId="6F7C51BC" w:rsidR="00E21D17" w:rsidRPr="002C552D" w:rsidRDefault="00E21D17" w:rsidP="00307825">
      <w:pPr>
        <w:pStyle w:val="Akapitzlist"/>
        <w:widowControl/>
        <w:numPr>
          <w:ilvl w:val="0"/>
          <w:numId w:val="65"/>
        </w:numPr>
        <w:suppressAutoHyphens w:val="0"/>
        <w:autoSpaceDE w:val="0"/>
        <w:spacing w:before="100" w:beforeAutospacing="1" w:after="100" w:afterAutospacing="1" w:line="360" w:lineRule="auto"/>
        <w:ind w:left="851"/>
        <w:textAlignment w:val="auto"/>
        <w:rPr>
          <w:rFonts w:ascii="Arial" w:eastAsia="Calibri" w:hAnsi="Arial"/>
          <w:bCs/>
          <w:kern w:val="0"/>
          <w:lang w:eastAsia="en-US" w:bidi="ar-SA"/>
        </w:rPr>
      </w:pPr>
      <w:r w:rsidRPr="002C552D">
        <w:rPr>
          <w:rFonts w:ascii="Arial" w:eastAsia="Calibri" w:hAnsi="Arial"/>
          <w:bCs/>
          <w:kern w:val="0"/>
          <w:lang w:eastAsia="en-US" w:bidi="ar-SA"/>
        </w:rPr>
        <w:t>parametrów bezpieczeństwa użytkowania,</w:t>
      </w:r>
    </w:p>
    <w:p w14:paraId="77FA72D6" w14:textId="10382E71" w:rsidR="00E21D17" w:rsidRPr="002C552D" w:rsidRDefault="00E21D17" w:rsidP="00307825">
      <w:pPr>
        <w:pStyle w:val="Akapitzlist"/>
        <w:widowControl/>
        <w:numPr>
          <w:ilvl w:val="0"/>
          <w:numId w:val="65"/>
        </w:numPr>
        <w:suppressAutoHyphens w:val="0"/>
        <w:autoSpaceDE w:val="0"/>
        <w:spacing w:before="100" w:beforeAutospacing="1" w:after="100" w:afterAutospacing="1" w:line="360" w:lineRule="auto"/>
        <w:ind w:left="851"/>
        <w:textAlignment w:val="auto"/>
        <w:rPr>
          <w:rFonts w:ascii="Arial" w:eastAsia="Calibri" w:hAnsi="Arial"/>
          <w:bCs/>
          <w:kern w:val="0"/>
          <w:lang w:eastAsia="en-US" w:bidi="ar-SA"/>
        </w:rPr>
      </w:pPr>
      <w:r w:rsidRPr="002C552D">
        <w:rPr>
          <w:rFonts w:ascii="Arial" w:eastAsia="Calibri" w:hAnsi="Arial"/>
          <w:bCs/>
          <w:kern w:val="0"/>
          <w:lang w:eastAsia="en-US" w:bidi="ar-SA"/>
        </w:rPr>
        <w:t>standardów emisyjnych.</w:t>
      </w:r>
    </w:p>
    <w:p w14:paraId="5E146145" w14:textId="77777777" w:rsidR="00E21D17" w:rsidRPr="00E21D17" w:rsidRDefault="00E21D17" w:rsidP="002C552D">
      <w:pPr>
        <w:pStyle w:val="Akapitzlist"/>
        <w:widowControl/>
        <w:tabs>
          <w:tab w:val="left" w:pos="360"/>
        </w:tabs>
        <w:spacing w:line="360" w:lineRule="auto"/>
        <w:ind w:left="284"/>
        <w:rPr>
          <w:rFonts w:ascii="Arial" w:eastAsia="Arial" w:hAnsi="Arial"/>
          <w:lang w:bidi="ar-SA"/>
        </w:rPr>
      </w:pPr>
      <w:r w:rsidRPr="00E21D17">
        <w:rPr>
          <w:rFonts w:ascii="Arial" w:eastAsia="Arial" w:hAnsi="Arial"/>
          <w:lang w:bidi="ar-SA"/>
        </w:rPr>
        <w:t xml:space="preserve">W </w:t>
      </w:r>
      <w:r w:rsidRPr="002C552D">
        <w:rPr>
          <w:rFonts w:ascii="Arial" w:eastAsia="Times New Roman" w:hAnsi="Arial"/>
          <w:iCs/>
          <w:lang w:bidi="ar-SA"/>
        </w:rPr>
        <w:t>przypadku</w:t>
      </w:r>
      <w:r w:rsidRPr="00E21D17">
        <w:rPr>
          <w:rFonts w:ascii="Arial" w:eastAsia="Arial" w:hAnsi="Arial"/>
          <w:lang w:bidi="ar-SA"/>
        </w:rPr>
        <w:t xml:space="preserve"> zastosowania materiałów, urządzeń, wyrobów lub rozwiązań równoważnych, Wykonawca zobowiązany jest do wykazania za pomocą kart technicznych lub innych dokumentów potwierdzających, że oferowane rozwiązania </w:t>
      </w:r>
      <w:r w:rsidRPr="00E21D17">
        <w:rPr>
          <w:rFonts w:ascii="Arial" w:eastAsia="Arial" w:hAnsi="Arial"/>
          <w:lang w:bidi="ar-SA"/>
        </w:rPr>
        <w:lastRenderedPageBreak/>
        <w:t>równoważne spełniają wymagania Zamawiającego opisane w przedmiocie zamówienia.</w:t>
      </w:r>
    </w:p>
    <w:p w14:paraId="4EE472B3" w14:textId="2837E27B" w:rsidR="00E21D17" w:rsidRPr="00E21D17" w:rsidRDefault="00E21D17" w:rsidP="00307825">
      <w:pPr>
        <w:pStyle w:val="Akapitzlist"/>
        <w:widowControl/>
        <w:numPr>
          <w:ilvl w:val="0"/>
          <w:numId w:val="59"/>
        </w:numPr>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Wykonawca na każde żądanie Zamawiającego zobowiązany jest do okazania w</w:t>
      </w:r>
      <w:r w:rsidR="00291217">
        <w:rPr>
          <w:rFonts w:ascii="Arial" w:eastAsia="Times New Roman" w:hAnsi="Arial"/>
          <w:iCs/>
          <w:lang w:bidi="ar-SA"/>
        </w:rPr>
        <w:t> </w:t>
      </w:r>
      <w:r w:rsidRPr="00E21D17">
        <w:rPr>
          <w:rFonts w:ascii="Arial" w:eastAsia="Times New Roman" w:hAnsi="Arial"/>
          <w:iCs/>
          <w:lang w:bidi="ar-SA"/>
        </w:rPr>
        <w:t>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2D1126AD" w14:textId="77777777" w:rsidR="00E21D17" w:rsidRPr="00E21D17" w:rsidRDefault="00E21D17" w:rsidP="006F07C4">
      <w:pPr>
        <w:pStyle w:val="Akapitzlist"/>
        <w:widowControl/>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101 ust. 1 pkt 2 ustawy.</w:t>
      </w:r>
    </w:p>
    <w:p w14:paraId="06059909" w14:textId="4679F1BF" w:rsidR="00E21D17" w:rsidRPr="00E21D17" w:rsidRDefault="00E21D17" w:rsidP="006F07C4">
      <w:pPr>
        <w:pStyle w:val="Akapitzlist"/>
        <w:widowControl/>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Materiały i urządzenia użyte do wykonania umowy powinny odpowiadać, co do jakości wymogom wyrobów dopuszczonych do obrotu i stosowania w</w:t>
      </w:r>
      <w:r w:rsidR="004542B3">
        <w:rPr>
          <w:rFonts w:ascii="Arial" w:eastAsia="Times New Roman" w:hAnsi="Arial"/>
          <w:iCs/>
          <w:lang w:bidi="ar-SA"/>
        </w:rPr>
        <w:t> </w:t>
      </w:r>
      <w:r w:rsidRPr="00E21D17">
        <w:rPr>
          <w:rFonts w:ascii="Arial" w:eastAsia="Times New Roman" w:hAnsi="Arial"/>
          <w:iCs/>
          <w:lang w:bidi="ar-SA"/>
        </w:rPr>
        <w:t>budownictwie określonych w ustawie z dnia 7 lipca 1994 r. Prawo budowlane (Dz.</w:t>
      </w:r>
      <w:r w:rsidR="00291217">
        <w:rPr>
          <w:rFonts w:ascii="Arial" w:eastAsia="Times New Roman" w:hAnsi="Arial"/>
          <w:iCs/>
          <w:lang w:bidi="ar-SA"/>
        </w:rPr>
        <w:t> </w:t>
      </w:r>
      <w:r w:rsidRPr="00E21D17">
        <w:rPr>
          <w:rFonts w:ascii="Arial" w:eastAsia="Times New Roman" w:hAnsi="Arial"/>
          <w:iCs/>
          <w:lang w:bidi="ar-SA"/>
        </w:rPr>
        <w:t>U. z 2024 r. poz. 725), ustawie z dnia 16 kwietnia 2004 r. o wyrobach budowlanych (Dz. U. z 2021 r. poz. 1213) oraz wymogom specyfikacji technicznych wykonania i</w:t>
      </w:r>
      <w:r w:rsidR="00B72478">
        <w:rPr>
          <w:rFonts w:ascii="Arial" w:eastAsia="Times New Roman" w:hAnsi="Arial"/>
          <w:iCs/>
          <w:lang w:bidi="ar-SA"/>
        </w:rPr>
        <w:t> </w:t>
      </w:r>
      <w:r w:rsidRPr="00E21D17">
        <w:rPr>
          <w:rFonts w:ascii="Arial" w:eastAsia="Times New Roman" w:hAnsi="Arial"/>
          <w:iCs/>
          <w:lang w:bidi="ar-SA"/>
        </w:rPr>
        <w:t>odbioru robót.</w:t>
      </w:r>
    </w:p>
    <w:p w14:paraId="0A4038B9" w14:textId="204476E8" w:rsidR="00E21D17" w:rsidRPr="00E21D17" w:rsidRDefault="00E21D17" w:rsidP="006F07C4">
      <w:pPr>
        <w:pStyle w:val="Akapitzlist"/>
        <w:widowControl/>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Wykonawca przed wbudowaniem materiałów przedłoży ich wzory, karty techniczne do akceptacji inspektorowi nadzoru potwierdzające zgodność parametrów technicznych z dokumentacją techniczną.</w:t>
      </w:r>
    </w:p>
    <w:p w14:paraId="38264DCA" w14:textId="2DD63563" w:rsidR="00E21D17" w:rsidRPr="00F73ED7" w:rsidRDefault="00E21D17" w:rsidP="00307825">
      <w:pPr>
        <w:pStyle w:val="Akapitzlist"/>
        <w:widowControl/>
        <w:numPr>
          <w:ilvl w:val="0"/>
          <w:numId w:val="59"/>
        </w:numPr>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Wykonawca oświadcza, że zapoznał się z dokumentacją projektową i opisem przedmiotu zamówienia. Wykonawca oświadcza, że znany jest mu zakres robót i</w:t>
      </w:r>
      <w:r w:rsidR="00B72478">
        <w:rPr>
          <w:rFonts w:ascii="Arial" w:eastAsia="Times New Roman" w:hAnsi="Arial"/>
          <w:iCs/>
          <w:lang w:bidi="ar-SA"/>
        </w:rPr>
        <w:t> </w:t>
      </w:r>
      <w:r w:rsidRPr="00E21D17">
        <w:rPr>
          <w:rFonts w:ascii="Arial" w:eastAsia="Times New Roman" w:hAnsi="Arial"/>
          <w:iCs/>
          <w:lang w:bidi="ar-SA"/>
        </w:rPr>
        <w:t>wycenił wszystkie roboty budowlane związane z wykonaniem zamówienia.</w:t>
      </w:r>
    </w:p>
    <w:p w14:paraId="2D511665" w14:textId="6A6DDB35" w:rsidR="00E21D17" w:rsidRPr="00F73ED7" w:rsidRDefault="00E21D17" w:rsidP="00307825">
      <w:pPr>
        <w:pStyle w:val="Akapitzlist"/>
        <w:widowControl/>
        <w:numPr>
          <w:ilvl w:val="0"/>
          <w:numId w:val="59"/>
        </w:numPr>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Wykonawca zobowiązany jest wykonać przedmiot umowy zgodnie z</w:t>
      </w:r>
      <w:r w:rsidR="00291217">
        <w:rPr>
          <w:rFonts w:ascii="Arial" w:eastAsia="Times New Roman" w:hAnsi="Arial"/>
          <w:iCs/>
          <w:lang w:bidi="ar-SA"/>
        </w:rPr>
        <w:t> </w:t>
      </w:r>
      <w:r w:rsidRPr="00E21D17">
        <w:rPr>
          <w:rFonts w:ascii="Arial" w:eastAsia="Times New Roman" w:hAnsi="Arial"/>
          <w:iCs/>
          <w:lang w:bidi="ar-SA"/>
        </w:rPr>
        <w:t xml:space="preserve">dokumentacją projektową, zasadami wiedzy technicznej i sztuki budowlanej, obowiązującymi przepisami i normami, oraz oddania przedmiotu niniejszej umowy Zamawiającemu w terminie w niej uzgodnionym. Wykonawca zobowiązany jest wykonać przedmiot umowy zgodnie ze złożoną ofertą, </w:t>
      </w:r>
      <w:r w:rsidR="006C06F7">
        <w:rPr>
          <w:rFonts w:ascii="Arial" w:eastAsia="Times New Roman" w:hAnsi="Arial"/>
          <w:iCs/>
          <w:lang w:bidi="ar-SA"/>
        </w:rPr>
        <w:t>kosztorysem ofertowym</w:t>
      </w:r>
      <w:r w:rsidR="00DF21D0">
        <w:rPr>
          <w:rFonts w:ascii="Arial" w:eastAsia="Times New Roman" w:hAnsi="Arial"/>
          <w:iCs/>
          <w:lang w:bidi="ar-SA"/>
        </w:rPr>
        <w:t xml:space="preserve"> oraz </w:t>
      </w:r>
      <w:r w:rsidRPr="00E21D17">
        <w:rPr>
          <w:rFonts w:ascii="Arial" w:eastAsia="Times New Roman" w:hAnsi="Arial"/>
          <w:iCs/>
          <w:lang w:bidi="ar-SA"/>
        </w:rPr>
        <w:t>ze specyfikacją techniczną wykonania i odbioru robót budowlanych.</w:t>
      </w:r>
    </w:p>
    <w:p w14:paraId="733DD762" w14:textId="61517B8A" w:rsidR="00E21D17" w:rsidRPr="00F73ED7" w:rsidRDefault="00E21D17" w:rsidP="00307825">
      <w:pPr>
        <w:pStyle w:val="Akapitzlist"/>
        <w:widowControl/>
        <w:numPr>
          <w:ilvl w:val="0"/>
          <w:numId w:val="59"/>
        </w:numPr>
        <w:tabs>
          <w:tab w:val="left" w:pos="360"/>
        </w:tabs>
        <w:spacing w:line="360" w:lineRule="auto"/>
        <w:ind w:left="284"/>
        <w:rPr>
          <w:rFonts w:ascii="Arial" w:eastAsia="Times New Roman" w:hAnsi="Arial"/>
          <w:iCs/>
          <w:lang w:bidi="ar-SA"/>
        </w:rPr>
      </w:pPr>
      <w:r w:rsidRPr="00E21D17">
        <w:rPr>
          <w:rFonts w:ascii="Arial" w:eastAsia="Times New Roman" w:hAnsi="Arial"/>
          <w:iCs/>
          <w:lang w:bidi="ar-SA"/>
        </w:rPr>
        <w:t xml:space="preserve">Wykonawca wykona przedmiot umowy z materiałów nowych, własnych, zapewni kompetentne kierownictwo, pracowników oraz sprzęt w zakresie zapewniającym </w:t>
      </w:r>
      <w:r w:rsidRPr="00E21D17">
        <w:rPr>
          <w:rFonts w:ascii="Arial" w:eastAsia="Times New Roman" w:hAnsi="Arial"/>
          <w:iCs/>
          <w:lang w:bidi="ar-SA"/>
        </w:rPr>
        <w:lastRenderedPageBreak/>
        <w:t>prawidłowe pod względem jakościowym i terminowe wykonanie przedmiotu umowy.</w:t>
      </w:r>
    </w:p>
    <w:p w14:paraId="1B328162" w14:textId="48585833" w:rsidR="00E21D17" w:rsidRPr="00AF7836" w:rsidRDefault="009F6DDD" w:rsidP="006F07C4">
      <w:pPr>
        <w:pStyle w:val="Nagwek2"/>
        <w:spacing w:before="100" w:beforeAutospacing="1" w:after="100" w:afterAutospacing="1" w:line="360" w:lineRule="auto"/>
        <w:rPr>
          <w:rFonts w:cs="Tahoma"/>
          <w:szCs w:val="32"/>
        </w:rPr>
      </w:pPr>
      <w:r w:rsidRPr="00AF7836">
        <w:rPr>
          <w:rFonts w:cs="Tahoma"/>
          <w:szCs w:val="32"/>
        </w:rPr>
        <w:t xml:space="preserve">Rozdział </w:t>
      </w:r>
      <w:r w:rsidR="00E03281">
        <w:rPr>
          <w:rFonts w:cs="Tahoma"/>
          <w:szCs w:val="32"/>
        </w:rPr>
        <w:t>2</w:t>
      </w:r>
      <w:r w:rsidR="00F73ED7" w:rsidRPr="00AF7836">
        <w:rPr>
          <w:rFonts w:cs="Tahoma"/>
          <w:szCs w:val="32"/>
        </w:rPr>
        <w:t xml:space="preserve"> </w:t>
      </w:r>
      <w:r w:rsidR="00F94F96" w:rsidRPr="00AF7836">
        <w:rPr>
          <w:rFonts w:cs="Tahoma"/>
          <w:szCs w:val="32"/>
        </w:rPr>
        <w:t>–</w:t>
      </w:r>
      <w:r w:rsidR="00F73ED7" w:rsidRPr="00AF7836">
        <w:rPr>
          <w:rFonts w:cs="Tahoma"/>
          <w:szCs w:val="32"/>
        </w:rPr>
        <w:t xml:space="preserve"> </w:t>
      </w:r>
      <w:r>
        <w:rPr>
          <w:rFonts w:cs="Tahoma"/>
          <w:szCs w:val="32"/>
        </w:rPr>
        <w:t>W</w:t>
      </w:r>
      <w:r w:rsidRPr="00AF7836">
        <w:rPr>
          <w:rFonts w:cs="Tahoma"/>
          <w:szCs w:val="32"/>
        </w:rPr>
        <w:t>arunki ogólne</w:t>
      </w:r>
    </w:p>
    <w:p w14:paraId="7B9A4D30" w14:textId="4F3BFB5C"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2</w:t>
      </w:r>
      <w:r w:rsidR="005E3579">
        <w:rPr>
          <w:bCs w:val="0"/>
          <w:color w:val="833C0B"/>
          <w:kern w:val="2"/>
          <w:lang w:eastAsia="en-US" w:bidi="ar-SA"/>
        </w:rPr>
        <w:t>.</w:t>
      </w:r>
      <w:r w:rsidRPr="00F821D4">
        <w:rPr>
          <w:bCs w:val="0"/>
          <w:color w:val="833C0B"/>
          <w:kern w:val="2"/>
          <w:lang w:eastAsia="en-US" w:bidi="ar-SA"/>
        </w:rPr>
        <w:t xml:space="preserve"> Sposób wykonania umowy</w:t>
      </w:r>
    </w:p>
    <w:p w14:paraId="69901A4E" w14:textId="1CC651CF" w:rsidR="00E21D17" w:rsidRPr="00DB4060" w:rsidRDefault="00F73ED7" w:rsidP="00307825">
      <w:pPr>
        <w:pStyle w:val="Akapitzlist"/>
        <w:widowControl/>
        <w:numPr>
          <w:ilvl w:val="0"/>
          <w:numId w:val="62"/>
        </w:numPr>
        <w:tabs>
          <w:tab w:val="left" w:pos="360"/>
        </w:tabs>
        <w:spacing w:line="360" w:lineRule="auto"/>
        <w:ind w:left="284"/>
        <w:rPr>
          <w:rFonts w:ascii="Arial" w:eastAsia="Times New Roman" w:hAnsi="Arial"/>
          <w:b/>
          <w:bCs/>
          <w:iCs/>
          <w:lang w:bidi="ar-SA"/>
        </w:rPr>
      </w:pPr>
      <w:r w:rsidRPr="00DB4060">
        <w:rPr>
          <w:rFonts w:ascii="Arial" w:eastAsia="Times New Roman" w:hAnsi="Arial"/>
          <w:b/>
          <w:bCs/>
          <w:iCs/>
          <w:lang w:bidi="ar-SA"/>
        </w:rPr>
        <w:t>Wykonanie umowy</w:t>
      </w:r>
    </w:p>
    <w:p w14:paraId="584E0384" w14:textId="77777777" w:rsidR="00E21D17" w:rsidRPr="00E21D17" w:rsidRDefault="00E21D17" w:rsidP="00307825">
      <w:pPr>
        <w:widowControl/>
        <w:numPr>
          <w:ilvl w:val="0"/>
          <w:numId w:val="49"/>
        </w:numPr>
        <w:spacing w:line="360" w:lineRule="auto"/>
        <w:ind w:left="851" w:hanging="425"/>
        <w:rPr>
          <w:rFonts w:ascii="Arial" w:eastAsia="Arial, 'Times New Roman'" w:hAnsi="Arial"/>
          <w:bCs/>
          <w:lang w:bidi="ar-SA"/>
        </w:rPr>
      </w:pPr>
      <w:r w:rsidRPr="00DB4060">
        <w:rPr>
          <w:rFonts w:ascii="Arial" w:eastAsia="SimSun, 宋体" w:hAnsi="Arial"/>
          <w:bCs/>
        </w:rPr>
        <w:t>Wykonawca oświadcza, że posiada konieczne doświadczenie i profesjonalne</w:t>
      </w:r>
      <w:r w:rsidRPr="00E21D17">
        <w:rPr>
          <w:rFonts w:ascii="Arial" w:eastAsia="Arial, 'Times New Roman'" w:hAnsi="Arial"/>
          <w:bCs/>
          <w:lang w:bidi="ar-SA"/>
        </w:rPr>
        <w:t xml:space="preserve"> kwalifikacje niezbędne do prawidłowego wykonania Umowy i zobowiązuje się do:</w:t>
      </w:r>
    </w:p>
    <w:p w14:paraId="43E9CF58" w14:textId="342942CB" w:rsidR="00E21D17" w:rsidRPr="00DB4060" w:rsidRDefault="00E21D17" w:rsidP="00307825">
      <w:pPr>
        <w:pStyle w:val="Akapitzlist"/>
        <w:widowControl/>
        <w:numPr>
          <w:ilvl w:val="0"/>
          <w:numId w:val="61"/>
        </w:numPr>
        <w:suppressAutoHyphens w:val="0"/>
        <w:autoSpaceDE w:val="0"/>
        <w:spacing w:before="100" w:beforeAutospacing="1" w:after="100" w:afterAutospacing="1" w:line="360" w:lineRule="auto"/>
        <w:ind w:left="1418" w:hanging="426"/>
        <w:textAlignment w:val="auto"/>
        <w:rPr>
          <w:rFonts w:ascii="Arial" w:eastAsia="Calibri" w:hAnsi="Arial"/>
          <w:bCs/>
          <w:kern w:val="0"/>
          <w:lang w:eastAsia="en-US" w:bidi="ar-SA"/>
        </w:rPr>
      </w:pPr>
      <w:r w:rsidRPr="00DB4060">
        <w:rPr>
          <w:rFonts w:ascii="Arial" w:eastAsia="Calibri" w:hAnsi="Arial"/>
          <w:bCs/>
          <w:kern w:val="0"/>
          <w:lang w:eastAsia="en-US" w:bidi="ar-SA"/>
        </w:rPr>
        <w:t>wykonania przedmiotu umowy przy zachowaniu należytej staranności określonej w</w:t>
      </w:r>
      <w:r w:rsidR="00B72478" w:rsidRPr="00DB4060">
        <w:rPr>
          <w:rFonts w:ascii="Arial" w:eastAsia="Calibri" w:hAnsi="Arial"/>
          <w:bCs/>
          <w:kern w:val="0"/>
          <w:lang w:eastAsia="en-US" w:bidi="ar-SA"/>
        </w:rPr>
        <w:t> </w:t>
      </w:r>
      <w:r w:rsidR="006C06F7">
        <w:rPr>
          <w:rFonts w:ascii="Arial" w:eastAsia="Calibri" w:hAnsi="Arial"/>
          <w:bCs/>
          <w:kern w:val="0"/>
          <w:lang w:eastAsia="en-US" w:bidi="ar-SA"/>
        </w:rPr>
        <w:t>artykule</w:t>
      </w:r>
      <w:r w:rsidRPr="00DB4060">
        <w:rPr>
          <w:rFonts w:ascii="Arial" w:eastAsia="Calibri" w:hAnsi="Arial"/>
          <w:bCs/>
          <w:kern w:val="0"/>
          <w:lang w:eastAsia="en-US" w:bidi="ar-SA"/>
        </w:rPr>
        <w:t xml:space="preserve"> 355 § 2 Kodeksu cywilnego,</w:t>
      </w:r>
    </w:p>
    <w:p w14:paraId="7BC44E7D" w14:textId="7B959350" w:rsidR="00E21D17" w:rsidRPr="00DB4060" w:rsidRDefault="00E21D17" w:rsidP="00307825">
      <w:pPr>
        <w:pStyle w:val="Akapitzlist"/>
        <w:widowControl/>
        <w:numPr>
          <w:ilvl w:val="0"/>
          <w:numId w:val="61"/>
        </w:numPr>
        <w:suppressAutoHyphens w:val="0"/>
        <w:autoSpaceDE w:val="0"/>
        <w:spacing w:before="100" w:beforeAutospacing="1" w:after="100" w:afterAutospacing="1" w:line="360" w:lineRule="auto"/>
        <w:ind w:left="1418" w:hanging="426"/>
        <w:textAlignment w:val="auto"/>
        <w:rPr>
          <w:rFonts w:ascii="Arial" w:eastAsia="Calibri" w:hAnsi="Arial"/>
          <w:bCs/>
          <w:kern w:val="0"/>
          <w:lang w:eastAsia="en-US" w:bidi="ar-SA"/>
        </w:rPr>
      </w:pPr>
      <w:r w:rsidRPr="00DB4060">
        <w:rPr>
          <w:rFonts w:ascii="Arial" w:eastAsia="Calibri" w:hAnsi="Arial"/>
          <w:bCs/>
          <w:kern w:val="0"/>
          <w:lang w:eastAsia="en-US" w:bidi="ar-SA"/>
        </w:rPr>
        <w:t>informowania w formie pisemnej Zamawiającego o przebiegu wykonywania umowy na każde żądanie Za</w:t>
      </w:r>
      <w:r w:rsidR="00857F04" w:rsidRPr="00DB4060">
        <w:rPr>
          <w:rFonts w:ascii="Arial" w:eastAsia="Calibri" w:hAnsi="Arial"/>
          <w:bCs/>
          <w:kern w:val="0"/>
          <w:lang w:eastAsia="en-US" w:bidi="ar-SA"/>
        </w:rPr>
        <w:t xml:space="preserve">mawiającego oraz przedstawiania </w:t>
      </w:r>
      <w:r w:rsidRPr="00DB4060">
        <w:rPr>
          <w:rFonts w:ascii="Arial" w:eastAsia="Calibri" w:hAnsi="Arial"/>
          <w:bCs/>
          <w:kern w:val="0"/>
          <w:lang w:eastAsia="en-US" w:bidi="ar-SA"/>
        </w:rPr>
        <w:t>sprawozdań.</w:t>
      </w:r>
    </w:p>
    <w:p w14:paraId="6D80D33C" w14:textId="3630A1FF" w:rsidR="00E21D17" w:rsidRPr="00E21D17" w:rsidRDefault="00E21D17" w:rsidP="00307825">
      <w:pPr>
        <w:widowControl/>
        <w:numPr>
          <w:ilvl w:val="0"/>
          <w:numId w:val="49"/>
        </w:numPr>
        <w:spacing w:line="360" w:lineRule="auto"/>
        <w:ind w:left="851" w:hanging="425"/>
        <w:rPr>
          <w:rFonts w:ascii="Arial" w:eastAsia="Arial, 'Times New Roman'" w:hAnsi="Arial"/>
          <w:bCs/>
          <w:lang w:bidi="ar-SA"/>
        </w:rPr>
      </w:pPr>
      <w:r w:rsidRPr="00E21D17">
        <w:rPr>
          <w:rFonts w:ascii="Arial" w:eastAsia="Arial, 'Times New Roman'" w:hAnsi="Arial"/>
          <w:bCs/>
          <w:lang w:bidi="ar-SA"/>
        </w:rPr>
        <w:t>Nadzór inwestorski z ramienia Zamawiającego sprawować będzie inspektor nadzoru wybrany przez Zamawiającego.</w:t>
      </w:r>
    </w:p>
    <w:p w14:paraId="374652C9" w14:textId="4E50F576" w:rsidR="00E21D17" w:rsidRPr="00E21D17" w:rsidRDefault="00E21D17" w:rsidP="00307825">
      <w:pPr>
        <w:pStyle w:val="Akapitzlist"/>
        <w:widowControl/>
        <w:numPr>
          <w:ilvl w:val="0"/>
          <w:numId w:val="62"/>
        </w:numPr>
        <w:tabs>
          <w:tab w:val="left" w:pos="360"/>
        </w:tabs>
        <w:spacing w:line="360" w:lineRule="auto"/>
        <w:ind w:left="284"/>
        <w:rPr>
          <w:rFonts w:ascii="Arial" w:eastAsia="Arial, 'Times New Roman'" w:hAnsi="Arial"/>
          <w:b/>
          <w:bCs/>
          <w:lang w:bidi="ar-SA"/>
        </w:rPr>
      </w:pPr>
      <w:r w:rsidRPr="00E21D17">
        <w:rPr>
          <w:rFonts w:ascii="Arial" w:eastAsia="Arial, 'Times New Roman'" w:hAnsi="Arial"/>
          <w:b/>
          <w:bCs/>
          <w:lang w:bidi="ar-SA"/>
        </w:rPr>
        <w:t>Obowiązki Zamawiającego.</w:t>
      </w:r>
    </w:p>
    <w:p w14:paraId="1FE2AF4F" w14:textId="04BA9E82" w:rsidR="00E21D17" w:rsidRPr="00E21D17" w:rsidRDefault="00E21D17" w:rsidP="00307825">
      <w:pPr>
        <w:widowControl/>
        <w:numPr>
          <w:ilvl w:val="0"/>
          <w:numId w:val="50"/>
        </w:numPr>
        <w:spacing w:line="360" w:lineRule="auto"/>
        <w:rPr>
          <w:rFonts w:ascii="Arial" w:eastAsia="Arial, 'Times New Roman'" w:hAnsi="Arial"/>
          <w:bCs/>
          <w:lang w:bidi="ar-SA"/>
        </w:rPr>
      </w:pPr>
      <w:r w:rsidRPr="00E21D17">
        <w:rPr>
          <w:rFonts w:ascii="Arial" w:eastAsia="Arial, 'Times New Roman'" w:hAnsi="Arial"/>
          <w:bCs/>
          <w:lang w:bidi="ar-SA"/>
        </w:rPr>
        <w:t>Zamawiający zobowiązuje się do przekazania projektu remontu pokrycia dachowego budynku Szkoły Podstawowej nr 2 po podpisaniu umowy.</w:t>
      </w:r>
    </w:p>
    <w:p w14:paraId="566C1C5A" w14:textId="77777777" w:rsidR="00E21D17" w:rsidRPr="00E21D17" w:rsidRDefault="00E21D17" w:rsidP="00307825">
      <w:pPr>
        <w:widowControl/>
        <w:numPr>
          <w:ilvl w:val="0"/>
          <w:numId w:val="50"/>
        </w:numPr>
        <w:spacing w:line="360" w:lineRule="auto"/>
        <w:rPr>
          <w:rFonts w:ascii="Arial" w:eastAsia="Arial, 'Times New Roman'" w:hAnsi="Arial"/>
          <w:bCs/>
          <w:lang w:bidi="ar-SA"/>
        </w:rPr>
      </w:pPr>
      <w:r w:rsidRPr="00E21D17">
        <w:rPr>
          <w:rFonts w:ascii="Arial" w:eastAsia="Arial, 'Times New Roman'" w:hAnsi="Arial"/>
          <w:bCs/>
          <w:lang w:bidi="ar-SA"/>
        </w:rPr>
        <w:t>Ww. czynności w imieniu i przy współudziale Zamawiającego dokona inspektor nadzoru.</w:t>
      </w:r>
    </w:p>
    <w:p w14:paraId="00E48341" w14:textId="08137CE7" w:rsidR="00E21D17" w:rsidRPr="00E21D17" w:rsidRDefault="00E21D17" w:rsidP="00307825">
      <w:pPr>
        <w:pStyle w:val="Akapitzlist"/>
        <w:widowControl/>
        <w:numPr>
          <w:ilvl w:val="0"/>
          <w:numId w:val="62"/>
        </w:numPr>
        <w:tabs>
          <w:tab w:val="left" w:pos="360"/>
        </w:tabs>
        <w:spacing w:line="360" w:lineRule="auto"/>
        <w:ind w:left="284"/>
        <w:rPr>
          <w:rFonts w:ascii="Arial" w:eastAsia="Arial, 'Times New Roman'" w:hAnsi="Arial"/>
          <w:b/>
          <w:bCs/>
          <w:lang w:bidi="ar-SA"/>
        </w:rPr>
      </w:pPr>
      <w:r w:rsidRPr="00E21D17">
        <w:rPr>
          <w:rFonts w:ascii="Arial" w:eastAsia="Arial, 'Times New Roman'" w:hAnsi="Arial"/>
          <w:b/>
          <w:bCs/>
          <w:lang w:bidi="ar-SA"/>
        </w:rPr>
        <w:t>Obowiązki Wykonawcy.</w:t>
      </w:r>
    </w:p>
    <w:p w14:paraId="598BFA73" w14:textId="1E81D06A" w:rsidR="00E21D17" w:rsidRPr="00E21D17" w:rsidRDefault="00E21D17" w:rsidP="00307825">
      <w:pPr>
        <w:widowControl/>
        <w:numPr>
          <w:ilvl w:val="0"/>
          <w:numId w:val="66"/>
        </w:numPr>
        <w:spacing w:line="360" w:lineRule="auto"/>
        <w:rPr>
          <w:rFonts w:ascii="Arial" w:hAnsi="Arial"/>
        </w:rPr>
      </w:pPr>
      <w:r w:rsidRPr="00E21D17">
        <w:rPr>
          <w:rFonts w:ascii="Arial" w:hAnsi="Arial"/>
        </w:rPr>
        <w:t>Wykonanie wszelkich niezbędnych robót przygotowawczych, rozbiórkowych, ziemnych, związanych z odwodnieniem, robót nawierzchniowych, towarzyszących, wykończeniowych, związanych z oznakowaniem, zabezpieczających, koniecznych do wykonania zadania i wynikających z</w:t>
      </w:r>
      <w:r w:rsidR="00291217">
        <w:rPr>
          <w:rFonts w:ascii="Arial" w:hAnsi="Arial"/>
        </w:rPr>
        <w:t> </w:t>
      </w:r>
      <w:r w:rsidRPr="00E21D17">
        <w:rPr>
          <w:rFonts w:ascii="Arial" w:hAnsi="Arial"/>
        </w:rPr>
        <w:t>zakresu zamówienia;</w:t>
      </w:r>
    </w:p>
    <w:p w14:paraId="6A140390" w14:textId="0ED360E7"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zobowiązany jest zapewnić wykonanie i kierowanie robotami objętymi niniejszym zamówieniem przez osoby posiadające</w:t>
      </w:r>
      <w:r w:rsidR="00857F04">
        <w:rPr>
          <w:rFonts w:ascii="Arial" w:hAnsi="Arial"/>
        </w:rPr>
        <w:t xml:space="preserve"> stosowne kwalifikacje zawodowe.</w:t>
      </w:r>
    </w:p>
    <w:p w14:paraId="1CD9A54C"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lastRenderedPageBreak/>
        <w:t>Po protokolarnym przejęciu od Zamawiającego placu budowy Wykonawca ponosi, aż do chwili protokolarnego odbioru końcowego, odpowiedzialność wobec osób trzecich i Zamawiającego za przekazany teren budowy oraz za wszelkie szkody powstałe na tym terenie i w przedmiocie umowy;</w:t>
      </w:r>
    </w:p>
    <w:p w14:paraId="64A7235B" w14:textId="303A032C"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zobowiązany jest do prowadzenia prac w sposób gwarantujący ciągłe funkcjonowanie obiektu oświaty oraz zminimalizowanie ograniczeń i</w:t>
      </w:r>
      <w:r w:rsidR="00291217">
        <w:rPr>
          <w:rFonts w:ascii="Arial" w:hAnsi="Arial"/>
        </w:rPr>
        <w:t> </w:t>
      </w:r>
      <w:r w:rsidRPr="00E21D17">
        <w:rPr>
          <w:rFonts w:ascii="Arial" w:hAnsi="Arial"/>
        </w:rPr>
        <w:t>uciążliwości związanych z wykonywanymi pracami;</w:t>
      </w:r>
    </w:p>
    <w:p w14:paraId="7B045696" w14:textId="4213A058"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zobowiązany jest do zachowania szczególnej ostrożności podczas wykonywania robót, odpowiedniego wydzielenia, zabezpieczenia i</w:t>
      </w:r>
      <w:r w:rsidR="00291217">
        <w:rPr>
          <w:rFonts w:ascii="Arial" w:hAnsi="Arial"/>
        </w:rPr>
        <w:t> </w:t>
      </w:r>
      <w:r w:rsidRPr="00E21D17">
        <w:rPr>
          <w:rFonts w:ascii="Arial" w:hAnsi="Arial"/>
        </w:rPr>
        <w:t>oznakowania terenu prowadzonych robót oraz odpowiedniego zabezpieczenia narzędzi i</w:t>
      </w:r>
      <w:r w:rsidR="00B72478">
        <w:rPr>
          <w:rFonts w:ascii="Arial" w:hAnsi="Arial"/>
        </w:rPr>
        <w:t> </w:t>
      </w:r>
      <w:r w:rsidRPr="00E21D17">
        <w:rPr>
          <w:rFonts w:ascii="Arial" w:hAnsi="Arial"/>
        </w:rPr>
        <w:t>urządzeń mogących stwarzać zagrożenie dla osób trzecich w przypadku ich dostępności;</w:t>
      </w:r>
    </w:p>
    <w:p w14:paraId="707AB459" w14:textId="04B36026"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zobowiązany jest codziennie uporządkować teren budowy, a</w:t>
      </w:r>
      <w:r w:rsidR="00291217">
        <w:rPr>
          <w:rFonts w:ascii="Arial" w:hAnsi="Arial"/>
        </w:rPr>
        <w:t> </w:t>
      </w:r>
      <w:r w:rsidRPr="00E21D17">
        <w:rPr>
          <w:rFonts w:ascii="Arial" w:hAnsi="Arial"/>
        </w:rPr>
        <w:t>w</w:t>
      </w:r>
      <w:r w:rsidR="00291217">
        <w:rPr>
          <w:rFonts w:ascii="Arial" w:hAnsi="Arial"/>
        </w:rPr>
        <w:t> </w:t>
      </w:r>
      <w:r w:rsidRPr="00E21D17">
        <w:rPr>
          <w:rFonts w:ascii="Arial" w:hAnsi="Arial"/>
        </w:rPr>
        <w:t>szczególności utrzymywać teren w stanie wolnym od przeszkód. Wykonawca zobowiązany jest przekazać teren budowy Zamawiającemu najpóźniej do dnia odbioru końcowego;</w:t>
      </w:r>
    </w:p>
    <w:p w14:paraId="2E659DEA"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W przypadku wszelkich awarii i szkód powstałych na terenie prowadzonych robót Wykonawca zobowiązany będzie w sposób docelowy i skuteczny do natychmiastowego ich usunięcia;</w:t>
      </w:r>
    </w:p>
    <w:p w14:paraId="0B67DCEC"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zobowiązany jest do naprawy wszelkich szkód, za które odpowiadają solidarnie Wykonawca i podmioty działające w jego imieniu (Podwykonawcy). Koszty napraw wszelkich uszkodzeń obciążają Wykonawcę;</w:t>
      </w:r>
    </w:p>
    <w:p w14:paraId="2A930514" w14:textId="1B485ACD" w:rsidR="00E21D17" w:rsidRPr="00E21D17" w:rsidRDefault="00E21D17" w:rsidP="00307825">
      <w:pPr>
        <w:widowControl/>
        <w:numPr>
          <w:ilvl w:val="0"/>
          <w:numId w:val="66"/>
        </w:numPr>
        <w:spacing w:line="360" w:lineRule="auto"/>
        <w:rPr>
          <w:rFonts w:ascii="Arial" w:hAnsi="Arial"/>
        </w:rPr>
      </w:pPr>
      <w:r w:rsidRPr="00E21D17">
        <w:rPr>
          <w:rFonts w:ascii="Arial" w:hAnsi="Arial"/>
        </w:rPr>
        <w:t>Przestrzegan</w:t>
      </w:r>
      <w:r w:rsidR="007B0A47">
        <w:rPr>
          <w:rFonts w:ascii="Arial" w:hAnsi="Arial"/>
        </w:rPr>
        <w:t>ie zasad bezpieczeństwa, BHP, przeciwpożarowych</w:t>
      </w:r>
      <w:r w:rsidRPr="00E21D17">
        <w:rPr>
          <w:rFonts w:ascii="Arial" w:hAnsi="Arial"/>
        </w:rPr>
        <w:t>;</w:t>
      </w:r>
    </w:p>
    <w:p w14:paraId="6536A4B5" w14:textId="6339D784" w:rsidR="00E21D17" w:rsidRPr="00E21D17" w:rsidRDefault="00E21D17" w:rsidP="00307825">
      <w:pPr>
        <w:widowControl/>
        <w:numPr>
          <w:ilvl w:val="0"/>
          <w:numId w:val="66"/>
        </w:numPr>
        <w:spacing w:line="360" w:lineRule="auto"/>
        <w:rPr>
          <w:rFonts w:ascii="Arial" w:hAnsi="Arial"/>
        </w:rPr>
      </w:pPr>
      <w:r w:rsidRPr="00E21D17">
        <w:rPr>
          <w:rFonts w:ascii="Arial" w:hAnsi="Arial"/>
        </w:rPr>
        <w:t xml:space="preserve">Sporządzenie i przekazanie Zamawiającemu dokumentacji powykonawczej budowy </w:t>
      </w:r>
      <w:r w:rsidR="001A2B7F" w:rsidRPr="00E21D17">
        <w:rPr>
          <w:rFonts w:ascii="Arial" w:hAnsi="Arial"/>
          <w:b/>
        </w:rPr>
        <w:t>–</w:t>
      </w:r>
      <w:r w:rsidR="001A2B7F">
        <w:rPr>
          <w:rFonts w:ascii="Arial" w:hAnsi="Arial"/>
          <w:b/>
        </w:rPr>
        <w:t xml:space="preserve"> </w:t>
      </w:r>
      <w:r w:rsidRPr="00E21D17">
        <w:rPr>
          <w:rFonts w:ascii="Arial" w:hAnsi="Arial"/>
        </w:rPr>
        <w:t xml:space="preserve">w 2 </w:t>
      </w:r>
      <w:r w:rsidR="007B0A47">
        <w:rPr>
          <w:rFonts w:ascii="Arial" w:hAnsi="Arial"/>
        </w:rPr>
        <w:t>egzemplarzach</w:t>
      </w:r>
      <w:r w:rsidRPr="00E21D17">
        <w:rPr>
          <w:rFonts w:ascii="Arial" w:hAnsi="Arial"/>
        </w:rPr>
        <w:t xml:space="preserve"> w formie papierowej;</w:t>
      </w:r>
    </w:p>
    <w:p w14:paraId="7C59A8CA"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Przygotowanie placu zaplecza budowy wraz z dostawą wszystkich wymaganych mediów. Wszelkie opłaty za zużyte media obciążają Wykonawcę;</w:t>
      </w:r>
    </w:p>
    <w:p w14:paraId="16AD42F3" w14:textId="754631CE" w:rsidR="00E21D17" w:rsidRPr="00E21D17" w:rsidRDefault="00E21D17" w:rsidP="00307825">
      <w:pPr>
        <w:widowControl/>
        <w:numPr>
          <w:ilvl w:val="0"/>
          <w:numId w:val="66"/>
        </w:numPr>
        <w:spacing w:line="360" w:lineRule="auto"/>
        <w:rPr>
          <w:rFonts w:ascii="Arial" w:hAnsi="Arial"/>
        </w:rPr>
      </w:pPr>
      <w:r w:rsidRPr="00E21D17">
        <w:rPr>
          <w:rFonts w:ascii="Arial" w:hAnsi="Arial"/>
        </w:rPr>
        <w:t>Usunięcie ewentualnych kolizji istniejącego uzbrojenia podziemnego i</w:t>
      </w:r>
      <w:r w:rsidR="00291217">
        <w:rPr>
          <w:rFonts w:ascii="Arial" w:hAnsi="Arial"/>
        </w:rPr>
        <w:t> </w:t>
      </w:r>
      <w:r w:rsidRPr="00E21D17">
        <w:rPr>
          <w:rFonts w:ascii="Arial" w:hAnsi="Arial"/>
        </w:rPr>
        <w:t>nadziemnego w zakresie niezbędnym do prawidłowego wykonania zadania;</w:t>
      </w:r>
    </w:p>
    <w:p w14:paraId="0FEE179B" w14:textId="717BD7B9" w:rsidR="00E21D17" w:rsidRPr="00E21D17" w:rsidRDefault="00E21D17" w:rsidP="00307825">
      <w:pPr>
        <w:widowControl/>
        <w:numPr>
          <w:ilvl w:val="0"/>
          <w:numId w:val="66"/>
        </w:numPr>
        <w:spacing w:line="360" w:lineRule="auto"/>
        <w:rPr>
          <w:rFonts w:ascii="Arial" w:hAnsi="Arial"/>
        </w:rPr>
      </w:pPr>
      <w:r w:rsidRPr="00E21D17">
        <w:rPr>
          <w:rFonts w:ascii="Arial" w:hAnsi="Arial"/>
        </w:rPr>
        <w:t xml:space="preserve">Uzyskanie na swój koszt wszelkich wymaganych obowiązującymi przepisami prawa decyzji administracyjnych, zaświadczeń, oświadczeń, uzgodnień czy też innych dokumentów niezbędnych do prowadzenia robót budowlanych </w:t>
      </w:r>
      <w:r w:rsidRPr="00E21D17">
        <w:rPr>
          <w:rFonts w:ascii="Arial" w:hAnsi="Arial"/>
        </w:rPr>
        <w:lastRenderedPageBreak/>
        <w:t>i</w:t>
      </w:r>
      <w:r w:rsidR="00291217">
        <w:rPr>
          <w:rFonts w:ascii="Arial" w:hAnsi="Arial"/>
        </w:rPr>
        <w:t> </w:t>
      </w:r>
      <w:r w:rsidRPr="00E21D17">
        <w:rPr>
          <w:rFonts w:ascii="Arial" w:hAnsi="Arial"/>
        </w:rPr>
        <w:t>przekazania obiektu do użytkowania wraz z poniesieniem kosztów z tym związanych.</w:t>
      </w:r>
    </w:p>
    <w:p w14:paraId="3C0C590B"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Poniesienie opłat i odszkodowań za wyrządzone szkody związane z realizacją zadania;</w:t>
      </w:r>
    </w:p>
    <w:p w14:paraId="40C0DCA1"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Przywrócenie placu i zaplecza budowy do stanu co najmniej sprzed rozpoczęcia prac;</w:t>
      </w:r>
    </w:p>
    <w:p w14:paraId="41DCD9F7"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Oznakowanie placu budowy w sposób zgodny z przepisami Prawa budowlanego;</w:t>
      </w:r>
    </w:p>
    <w:p w14:paraId="0B9B28DF"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ponosi odpowiedzialność za prawidłowe i zgodne z przepisami prawa gospodarowanie odpadami powstałymi w związku z wykonywaniem przedmiotu umowy. Zobowiązany jest do przestrzegania przepisów ustawy Prawo ochrony środowiska i ustawy o odpadach. Koszty związane z transportem i zagospodarowaniem odpadów powstałych w wyniku prac rozbiórkowych, budowlanych ponosi w całości Wykonawca.</w:t>
      </w:r>
    </w:p>
    <w:p w14:paraId="5A7BA9C8"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zobowiązany jest do dostarczenia niezbędnych dokumentów potwierdzających parametry techniczne oraz wymagane normy stosowanych materiałów w tym np. wyników oraz protokołów badań, sprawozdań, atestów, certyfikatów itp.</w:t>
      </w:r>
    </w:p>
    <w:p w14:paraId="552D5564" w14:textId="3A4ED4EB"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zobowiązuje się do informowania pisemnie Zamawiającego, za pośrednictwem inspektora nadzoru inw</w:t>
      </w:r>
      <w:r w:rsidR="00B72478">
        <w:rPr>
          <w:rFonts w:ascii="Arial" w:hAnsi="Arial"/>
        </w:rPr>
        <w:t>estorskiego:</w:t>
      </w:r>
    </w:p>
    <w:p w14:paraId="4731C135" w14:textId="374BF9E4" w:rsidR="00E21D17" w:rsidRPr="006270AC" w:rsidRDefault="00E21D17" w:rsidP="00307825">
      <w:pPr>
        <w:pStyle w:val="Akapitzlist"/>
        <w:widowControl/>
        <w:numPr>
          <w:ilvl w:val="0"/>
          <w:numId w:val="67"/>
        </w:numPr>
        <w:suppressAutoHyphens w:val="0"/>
        <w:autoSpaceDE w:val="0"/>
        <w:spacing w:before="100" w:beforeAutospacing="1" w:after="100" w:afterAutospacing="1" w:line="360" w:lineRule="auto"/>
        <w:textAlignment w:val="auto"/>
        <w:rPr>
          <w:rFonts w:ascii="Arial" w:eastAsia="Calibri" w:hAnsi="Arial"/>
          <w:bCs/>
          <w:kern w:val="0"/>
          <w:lang w:eastAsia="en-US" w:bidi="ar-SA"/>
        </w:rPr>
      </w:pPr>
      <w:r w:rsidRPr="006270AC">
        <w:rPr>
          <w:rFonts w:ascii="Arial" w:eastAsia="Calibri" w:hAnsi="Arial"/>
          <w:bCs/>
          <w:kern w:val="0"/>
          <w:lang w:eastAsia="en-US" w:bidi="ar-SA"/>
        </w:rPr>
        <w:t>o konieczności wykonania prac dodatkowych lub zamiennych, na tą okoliczność zostanie sporządzony protokół konieczności określający zakres robót oraz ich wartość (wg stawek cen z kosztorysu ofertowego),</w:t>
      </w:r>
    </w:p>
    <w:p w14:paraId="5ACDECF6" w14:textId="5CBE50CB" w:rsidR="00E21D17" w:rsidRPr="006270AC" w:rsidRDefault="00E21D17" w:rsidP="00307825">
      <w:pPr>
        <w:pStyle w:val="Akapitzlist"/>
        <w:widowControl/>
        <w:numPr>
          <w:ilvl w:val="0"/>
          <w:numId w:val="67"/>
        </w:numPr>
        <w:suppressAutoHyphens w:val="0"/>
        <w:autoSpaceDE w:val="0"/>
        <w:spacing w:before="100" w:beforeAutospacing="1" w:after="100" w:afterAutospacing="1" w:line="360" w:lineRule="auto"/>
        <w:textAlignment w:val="auto"/>
        <w:rPr>
          <w:rFonts w:ascii="Arial" w:eastAsia="Calibri" w:hAnsi="Arial"/>
          <w:bCs/>
          <w:kern w:val="0"/>
          <w:lang w:eastAsia="en-US" w:bidi="ar-SA"/>
        </w:rPr>
      </w:pPr>
      <w:r w:rsidRPr="006270AC">
        <w:rPr>
          <w:rFonts w:ascii="Arial" w:eastAsia="Calibri" w:hAnsi="Arial"/>
          <w:bCs/>
          <w:kern w:val="0"/>
          <w:lang w:eastAsia="en-US" w:bidi="ar-SA"/>
        </w:rPr>
        <w:t>o zagrożeniach, które mogą mieć ujemny wpływ na tok realizacji inwestycji, jakość robót, opóźnienie pl</w:t>
      </w:r>
      <w:r w:rsidR="00B72478" w:rsidRPr="006270AC">
        <w:rPr>
          <w:rFonts w:ascii="Arial" w:eastAsia="Calibri" w:hAnsi="Arial"/>
          <w:bCs/>
          <w:kern w:val="0"/>
          <w:lang w:eastAsia="en-US" w:bidi="ar-SA"/>
        </w:rPr>
        <w:t>anowanej daty zakończenia robót</w:t>
      </w:r>
      <w:r w:rsidRPr="006270AC">
        <w:rPr>
          <w:rFonts w:ascii="Arial" w:eastAsia="Calibri" w:hAnsi="Arial"/>
          <w:bCs/>
          <w:kern w:val="0"/>
          <w:lang w:eastAsia="en-US" w:bidi="ar-SA"/>
        </w:rPr>
        <w:t xml:space="preserve"> oraz do współpracy z Zamawiającym przy opracowywaniu przedsięwzięć zapobiegających zagrożeniom.</w:t>
      </w:r>
    </w:p>
    <w:p w14:paraId="290889FC" w14:textId="77777777"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umożliwi wstęp na teren budowy pracownikom organu nadzoru budowlanego i pracownikom jednostek sprawujących funkcje kontrolne oraz uprawnionym przedstawicielom Zamawiającego;</w:t>
      </w:r>
    </w:p>
    <w:p w14:paraId="47A2629C" w14:textId="1374550D" w:rsidR="00E21D17" w:rsidRPr="00E21D17" w:rsidRDefault="00E21D17" w:rsidP="00307825">
      <w:pPr>
        <w:widowControl/>
        <w:numPr>
          <w:ilvl w:val="0"/>
          <w:numId w:val="66"/>
        </w:numPr>
        <w:spacing w:line="360" w:lineRule="auto"/>
        <w:rPr>
          <w:rFonts w:ascii="Arial" w:hAnsi="Arial"/>
        </w:rPr>
      </w:pPr>
      <w:r w:rsidRPr="00E21D17">
        <w:rPr>
          <w:rFonts w:ascii="Arial" w:hAnsi="Arial"/>
        </w:rPr>
        <w:lastRenderedPageBreak/>
        <w:t>Wykonawca zobowiązuje się poddać kontrolom dokumenty związane z</w:t>
      </w:r>
      <w:r w:rsidR="00291217">
        <w:rPr>
          <w:rFonts w:ascii="Arial" w:hAnsi="Arial"/>
        </w:rPr>
        <w:t> </w:t>
      </w:r>
      <w:r w:rsidRPr="00E21D17">
        <w:rPr>
          <w:rFonts w:ascii="Arial" w:hAnsi="Arial"/>
        </w:rPr>
        <w:t>realizacją niniejszego zamówienia oraz poddać się wizytacjom terenowym w</w:t>
      </w:r>
      <w:r w:rsidR="00291217">
        <w:rPr>
          <w:rFonts w:ascii="Arial" w:hAnsi="Arial"/>
        </w:rPr>
        <w:t> </w:t>
      </w:r>
      <w:r w:rsidRPr="00E21D17">
        <w:rPr>
          <w:rFonts w:ascii="Arial" w:hAnsi="Arial"/>
        </w:rPr>
        <w:t>miejscu realizacji umowy i w swojej siedzibie, prowadzonym przez upoważnionych przedstawicieli organów kontrolnych, zarówno przed rozpoczęciem realizacji inwestycji, w toku j</w:t>
      </w:r>
      <w:r w:rsidR="00857F04">
        <w:rPr>
          <w:rFonts w:ascii="Arial" w:hAnsi="Arial"/>
        </w:rPr>
        <w:t xml:space="preserve">ej realizacji oraz przez okres 3 lat od dokonania ostatniej </w:t>
      </w:r>
      <w:r w:rsidRPr="00E21D17">
        <w:rPr>
          <w:rFonts w:ascii="Arial" w:hAnsi="Arial"/>
        </w:rPr>
        <w:t>płatności;</w:t>
      </w:r>
    </w:p>
    <w:p w14:paraId="3BADE140" w14:textId="13C5B357" w:rsidR="00E21D17" w:rsidRPr="00E21D17" w:rsidRDefault="00E21D17" w:rsidP="00307825">
      <w:pPr>
        <w:widowControl/>
        <w:numPr>
          <w:ilvl w:val="0"/>
          <w:numId w:val="66"/>
        </w:numPr>
        <w:spacing w:line="360" w:lineRule="auto"/>
        <w:rPr>
          <w:rFonts w:ascii="Arial" w:hAnsi="Arial"/>
        </w:rPr>
      </w:pPr>
      <w:r w:rsidRPr="00E21D17">
        <w:rPr>
          <w:rFonts w:ascii="Arial" w:hAnsi="Arial"/>
        </w:rPr>
        <w:t>Wykonawca ma obowiązek znać i stosować w czasie prowadzenia robót wszelkie przepisy dotyczące ochrony środowiska naturalnego i</w:t>
      </w:r>
      <w:r w:rsidR="005000C1">
        <w:rPr>
          <w:rFonts w:ascii="Arial" w:hAnsi="Arial"/>
        </w:rPr>
        <w:t> </w:t>
      </w:r>
      <w:r w:rsidRPr="00E21D17">
        <w:rPr>
          <w:rFonts w:ascii="Arial" w:hAnsi="Arial"/>
        </w:rPr>
        <w:t>bezpieczeństwa pracy. Opłaty i kary za przekroczenie w trakcie robót norm, określonych w odpowiednich przepisach, dotyczących ochro</w:t>
      </w:r>
      <w:r w:rsidR="00857F04">
        <w:rPr>
          <w:rFonts w:ascii="Arial" w:hAnsi="Arial"/>
        </w:rPr>
        <w:t xml:space="preserve">ny środowiska i bezpieczeństwa </w:t>
      </w:r>
      <w:r w:rsidRPr="00E21D17">
        <w:rPr>
          <w:rFonts w:ascii="Arial" w:hAnsi="Arial"/>
        </w:rPr>
        <w:t>pracy ponosi Wykonawca;</w:t>
      </w:r>
    </w:p>
    <w:p w14:paraId="06C6BB02" w14:textId="3B2C8916" w:rsidR="00857F04" w:rsidRPr="006270AC" w:rsidRDefault="00E21D17" w:rsidP="00307825">
      <w:pPr>
        <w:widowControl/>
        <w:numPr>
          <w:ilvl w:val="0"/>
          <w:numId w:val="66"/>
        </w:numPr>
        <w:spacing w:line="360" w:lineRule="auto"/>
        <w:rPr>
          <w:rFonts w:ascii="Arial" w:hAnsi="Arial"/>
        </w:rPr>
      </w:pPr>
      <w:r w:rsidRPr="006270AC">
        <w:rPr>
          <w:rFonts w:ascii="Arial" w:hAnsi="Arial"/>
        </w:rPr>
        <w:t>Sporządzenie planu BIOZ</w:t>
      </w:r>
      <w:r w:rsidR="00857F04" w:rsidRPr="006270AC">
        <w:rPr>
          <w:rFonts w:ascii="Arial" w:hAnsi="Arial"/>
        </w:rPr>
        <w:t>.</w:t>
      </w:r>
    </w:p>
    <w:p w14:paraId="0D4C5461" w14:textId="77777777" w:rsidR="00E21D17" w:rsidRPr="00E21D17" w:rsidRDefault="00E21D17" w:rsidP="00307825">
      <w:pPr>
        <w:pStyle w:val="Akapitzlist"/>
        <w:widowControl/>
        <w:numPr>
          <w:ilvl w:val="0"/>
          <w:numId w:val="62"/>
        </w:numPr>
        <w:tabs>
          <w:tab w:val="left" w:pos="360"/>
        </w:tabs>
        <w:spacing w:line="360" w:lineRule="auto"/>
        <w:ind w:left="284"/>
        <w:rPr>
          <w:rFonts w:ascii="Arial" w:eastAsia="Arial, 'Times New Roman'" w:hAnsi="Arial"/>
          <w:b/>
          <w:bCs/>
          <w:lang w:bidi="ar-SA"/>
        </w:rPr>
      </w:pPr>
      <w:r w:rsidRPr="00E21D17">
        <w:rPr>
          <w:rFonts w:ascii="Arial" w:eastAsia="Arial, 'Times New Roman'" w:hAnsi="Arial"/>
          <w:b/>
          <w:bCs/>
          <w:lang w:bidi="ar-SA"/>
        </w:rPr>
        <w:t>Ubezpieczenie</w:t>
      </w:r>
    </w:p>
    <w:p w14:paraId="444DD34C" w14:textId="30D7990E" w:rsidR="00E21D17" w:rsidRPr="00375F99" w:rsidRDefault="00E21D17" w:rsidP="00307825">
      <w:pPr>
        <w:widowControl/>
        <w:numPr>
          <w:ilvl w:val="0"/>
          <w:numId w:val="68"/>
        </w:numPr>
        <w:spacing w:line="360" w:lineRule="auto"/>
        <w:rPr>
          <w:rFonts w:ascii="Arial" w:hAnsi="Arial"/>
        </w:rPr>
      </w:pPr>
      <w:r w:rsidRPr="00375F99">
        <w:rPr>
          <w:rFonts w:ascii="Arial" w:hAnsi="Arial"/>
        </w:rPr>
        <w:t>Przez cały okres obowiązywania Umowy Wykonawca jest obowiązany posiadać ważną polisę ubezpieczenia od odpowiedzialności cywilnej w</w:t>
      </w:r>
      <w:r w:rsidR="00291217">
        <w:rPr>
          <w:rFonts w:ascii="Arial" w:hAnsi="Arial"/>
        </w:rPr>
        <w:t> </w:t>
      </w:r>
      <w:r w:rsidRPr="00375F99">
        <w:rPr>
          <w:rFonts w:ascii="Arial" w:hAnsi="Arial"/>
        </w:rPr>
        <w:t>zakresie prowadzonej działalności gospodarczej, odpowiadającą przedmiotowi umowy. Kopia polisy stanowi załącznik do niniejszej umowy.</w:t>
      </w:r>
    </w:p>
    <w:p w14:paraId="78AFDE14" w14:textId="5A176A1A" w:rsidR="00E21D17" w:rsidRPr="00375F99" w:rsidRDefault="00E21D17" w:rsidP="00307825">
      <w:pPr>
        <w:widowControl/>
        <w:numPr>
          <w:ilvl w:val="0"/>
          <w:numId w:val="68"/>
        </w:numPr>
        <w:spacing w:line="360" w:lineRule="auto"/>
        <w:rPr>
          <w:rFonts w:ascii="Arial" w:hAnsi="Arial"/>
        </w:rPr>
      </w:pPr>
      <w:r w:rsidRPr="00375F99">
        <w:rPr>
          <w:rFonts w:ascii="Arial" w:hAnsi="Arial"/>
        </w:rPr>
        <w:t>W przypadku upływu terminu ważności polisy w trakcie realizacji umowy, Wykonawca zobowiązuje się bez wezwania Zamawiającego do przedłożenia Zamawiającemu, najpóźniej w dniu ustania ważności poprzedniej polisy, aktualnej polisy ubezpieczeniowej na dalszy okres trwania umowy.</w:t>
      </w:r>
    </w:p>
    <w:p w14:paraId="0703A98A" w14:textId="0C80E753" w:rsidR="00E21D17" w:rsidRPr="00375F99" w:rsidRDefault="00E21D17" w:rsidP="00307825">
      <w:pPr>
        <w:widowControl/>
        <w:numPr>
          <w:ilvl w:val="0"/>
          <w:numId w:val="68"/>
        </w:numPr>
        <w:spacing w:line="360" w:lineRule="auto"/>
        <w:rPr>
          <w:rFonts w:ascii="Arial" w:hAnsi="Arial"/>
        </w:rPr>
      </w:pPr>
      <w:r w:rsidRPr="00375F99">
        <w:rPr>
          <w:rFonts w:ascii="Arial" w:hAnsi="Arial"/>
        </w:rPr>
        <w:t>Wykonawca zobowiązany jest do informowania Zamawiającego o wszelkich zmianach treści zawartej umowy ubezpieczenia, o której mowa w pkt. 1, nie później niż w terminie 7 dni roboczych od dnia ich wejścia w życie.</w:t>
      </w:r>
    </w:p>
    <w:p w14:paraId="328BC87C" w14:textId="77777777" w:rsidR="00E21D17" w:rsidRPr="00E21D17" w:rsidRDefault="00E21D17" w:rsidP="00307825">
      <w:pPr>
        <w:pStyle w:val="Akapitzlist"/>
        <w:widowControl/>
        <w:numPr>
          <w:ilvl w:val="0"/>
          <w:numId w:val="62"/>
        </w:numPr>
        <w:tabs>
          <w:tab w:val="left" w:pos="360"/>
        </w:tabs>
        <w:spacing w:line="360" w:lineRule="auto"/>
        <w:ind w:left="284"/>
        <w:rPr>
          <w:rFonts w:ascii="Arial" w:eastAsia="Arial, 'Times New Roman'" w:hAnsi="Arial"/>
          <w:b/>
          <w:bCs/>
          <w:lang w:bidi="ar-SA"/>
        </w:rPr>
      </w:pPr>
      <w:r w:rsidRPr="00E21D17">
        <w:rPr>
          <w:rFonts w:ascii="Arial" w:eastAsia="Arial, 'Times New Roman'" w:hAnsi="Arial"/>
          <w:b/>
          <w:bCs/>
          <w:lang w:bidi="ar-SA"/>
        </w:rPr>
        <w:t>Ryzyko</w:t>
      </w:r>
    </w:p>
    <w:p w14:paraId="367900A0" w14:textId="5781142B" w:rsidR="00E21D17" w:rsidRPr="00E21D17" w:rsidRDefault="00E21D17" w:rsidP="000D206C">
      <w:pPr>
        <w:autoSpaceDE w:val="0"/>
        <w:spacing w:line="360" w:lineRule="auto"/>
        <w:rPr>
          <w:rFonts w:ascii="Arial" w:eastAsia="Arial, 'Times New Roman'" w:hAnsi="Arial"/>
          <w:bCs/>
          <w:lang w:bidi="ar-SA"/>
        </w:rPr>
      </w:pPr>
      <w:r w:rsidRPr="00E21D17">
        <w:rPr>
          <w:rFonts w:ascii="Arial" w:eastAsia="Arial, 'Times New Roman'" w:hAnsi="Arial"/>
          <w:bCs/>
          <w:lang w:bidi="ar-SA"/>
        </w:rPr>
        <w:t>Wykonawca ponosi odpowiedzialność z tytułu wszelkich szkód lub utraty dóbr fizycznych, uszkodzeń ciała lub śmierci podczas i w konsekwencji wykonywania Umowy.</w:t>
      </w:r>
    </w:p>
    <w:p w14:paraId="5B19D1B7" w14:textId="2B593D07"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xml:space="preserve">§ 3. </w:t>
      </w:r>
      <w:r w:rsidR="009F6DDD" w:rsidRPr="00F821D4">
        <w:rPr>
          <w:bCs w:val="0"/>
          <w:color w:val="833C0B"/>
          <w:kern w:val="2"/>
          <w:lang w:eastAsia="en-US" w:bidi="ar-SA"/>
        </w:rPr>
        <w:t>Terminy</w:t>
      </w:r>
    </w:p>
    <w:p w14:paraId="088F4049" w14:textId="77777777" w:rsidR="00E21D17" w:rsidRPr="00E21D17" w:rsidRDefault="00E21D17" w:rsidP="00307825">
      <w:pPr>
        <w:pStyle w:val="Akapitzlist"/>
        <w:widowControl/>
        <w:numPr>
          <w:ilvl w:val="0"/>
          <w:numId w:val="69"/>
        </w:numPr>
        <w:tabs>
          <w:tab w:val="left" w:pos="284"/>
        </w:tabs>
        <w:spacing w:line="360" w:lineRule="auto"/>
        <w:ind w:left="284"/>
        <w:rPr>
          <w:rFonts w:ascii="Arial" w:eastAsia="Times New Roman" w:hAnsi="Arial"/>
          <w:lang w:bidi="ar-SA"/>
        </w:rPr>
      </w:pPr>
      <w:r w:rsidRPr="00F955D5">
        <w:rPr>
          <w:rFonts w:ascii="Arial" w:eastAsia="Arial, 'Times New Roman'" w:hAnsi="Arial"/>
          <w:lang w:bidi="ar-SA"/>
        </w:rPr>
        <w:t>Strony</w:t>
      </w:r>
      <w:r w:rsidRPr="00E21D17">
        <w:rPr>
          <w:rFonts w:ascii="Arial" w:hAnsi="Arial"/>
          <w:lang w:eastAsia="hi-IN"/>
        </w:rPr>
        <w:t xml:space="preserve"> postanawiają, że przedmiot umowy będzie realizowany w następujących terminach:</w:t>
      </w:r>
    </w:p>
    <w:p w14:paraId="7AA1EC16" w14:textId="034BCD54" w:rsidR="00E21D17" w:rsidRPr="00F955D5" w:rsidRDefault="00E21D17" w:rsidP="00307825">
      <w:pPr>
        <w:pStyle w:val="Akapitzlist"/>
        <w:numPr>
          <w:ilvl w:val="0"/>
          <w:numId w:val="70"/>
        </w:numPr>
        <w:tabs>
          <w:tab w:val="left" w:leader="dot" w:pos="6379"/>
        </w:tabs>
        <w:suppressAutoHyphens w:val="0"/>
        <w:autoSpaceDE w:val="0"/>
        <w:spacing w:before="100" w:after="100" w:line="360" w:lineRule="auto"/>
        <w:ind w:left="850" w:hanging="357"/>
        <w:textAlignment w:val="auto"/>
        <w:rPr>
          <w:rFonts w:ascii="Arial" w:hAnsi="Arial"/>
          <w:lang w:eastAsia="hi-IN"/>
        </w:rPr>
      </w:pPr>
      <w:r w:rsidRPr="00F955D5">
        <w:rPr>
          <w:rFonts w:ascii="Arial" w:hAnsi="Arial"/>
          <w:lang w:eastAsia="hi-IN"/>
        </w:rPr>
        <w:t>przekazanie placu budowy:</w:t>
      </w:r>
      <w:r w:rsidR="00291217">
        <w:rPr>
          <w:rFonts w:ascii="Arial" w:hAnsi="Arial"/>
          <w:lang w:eastAsia="hi-IN"/>
        </w:rPr>
        <w:t xml:space="preserve"> </w:t>
      </w:r>
      <w:r w:rsidR="00291217">
        <w:rPr>
          <w:rFonts w:ascii="Arial" w:hAnsi="Arial"/>
          <w:lang w:eastAsia="hi-IN"/>
        </w:rPr>
        <w:tab/>
      </w:r>
    </w:p>
    <w:p w14:paraId="30EAF158" w14:textId="19712623" w:rsidR="00E21D17" w:rsidRPr="00F955D5" w:rsidRDefault="00E21D17" w:rsidP="00307825">
      <w:pPr>
        <w:pStyle w:val="Akapitzlist"/>
        <w:numPr>
          <w:ilvl w:val="0"/>
          <w:numId w:val="70"/>
        </w:numPr>
        <w:suppressAutoHyphens w:val="0"/>
        <w:autoSpaceDE w:val="0"/>
        <w:spacing w:before="100" w:after="100" w:line="360" w:lineRule="auto"/>
        <w:ind w:left="851"/>
        <w:textAlignment w:val="auto"/>
        <w:rPr>
          <w:rFonts w:ascii="Arial" w:hAnsi="Arial"/>
        </w:rPr>
      </w:pPr>
      <w:r w:rsidRPr="00F955D5">
        <w:rPr>
          <w:rFonts w:ascii="Arial" w:hAnsi="Arial"/>
          <w:lang w:eastAsia="hi-IN"/>
        </w:rPr>
        <w:lastRenderedPageBreak/>
        <w:t xml:space="preserve">zakończenie realizacji przedmiotu umowy: </w:t>
      </w:r>
      <w:r w:rsidRPr="00F955D5">
        <w:rPr>
          <w:rFonts w:ascii="Arial" w:hAnsi="Arial"/>
          <w:b/>
          <w:bCs/>
          <w:lang w:eastAsia="hi-IN"/>
        </w:rPr>
        <w:t>do dnia 29 listopada 2024 roku</w:t>
      </w:r>
      <w:r w:rsidRPr="00F955D5">
        <w:rPr>
          <w:rFonts w:ascii="Arial" w:hAnsi="Arial"/>
          <w:lang w:eastAsia="hi-IN"/>
        </w:rPr>
        <w:t>.</w:t>
      </w:r>
    </w:p>
    <w:p w14:paraId="40397F6E" w14:textId="1D86CD5C" w:rsidR="00E21D17" w:rsidRPr="00F955D5" w:rsidRDefault="00E21D17" w:rsidP="00307825">
      <w:pPr>
        <w:pStyle w:val="Akapitzlist"/>
        <w:widowControl/>
        <w:numPr>
          <w:ilvl w:val="0"/>
          <w:numId w:val="69"/>
        </w:numPr>
        <w:tabs>
          <w:tab w:val="left" w:pos="284"/>
        </w:tabs>
        <w:spacing w:line="360" w:lineRule="auto"/>
        <w:ind w:left="284"/>
        <w:rPr>
          <w:rFonts w:ascii="Arial" w:eastAsia="Arial, 'Times New Roman'" w:hAnsi="Arial"/>
          <w:lang w:bidi="ar-SA"/>
        </w:rPr>
      </w:pPr>
      <w:r w:rsidRPr="00F955D5">
        <w:rPr>
          <w:rFonts w:ascii="Arial" w:eastAsia="Arial, 'Times New Roman'" w:hAnsi="Arial"/>
          <w:lang w:bidi="ar-SA"/>
        </w:rPr>
        <w:t>Przez termin realizacji zamówienia rozumie się zakończenie wszelkich robót budowlanych, jak również pisemne zgłoszenie Zamawiającemu gotowości do odbioru końcowego, ze złożeniem kompletu dokumentów odbiorowych, o których mowa w § 4 ust. 2 niniejszej umowy.</w:t>
      </w:r>
    </w:p>
    <w:p w14:paraId="78DA7D38" w14:textId="77777777" w:rsidR="00E21D17" w:rsidRPr="00F955D5" w:rsidRDefault="00E21D17" w:rsidP="00307825">
      <w:pPr>
        <w:pStyle w:val="Akapitzlist"/>
        <w:widowControl/>
        <w:numPr>
          <w:ilvl w:val="0"/>
          <w:numId w:val="69"/>
        </w:numPr>
        <w:tabs>
          <w:tab w:val="left" w:pos="284"/>
        </w:tabs>
        <w:spacing w:line="360" w:lineRule="auto"/>
        <w:ind w:left="284"/>
        <w:rPr>
          <w:rFonts w:ascii="Arial" w:eastAsia="Arial, 'Times New Roman'" w:hAnsi="Arial"/>
          <w:lang w:bidi="ar-SA"/>
        </w:rPr>
      </w:pPr>
      <w:r w:rsidRPr="00F955D5">
        <w:rPr>
          <w:rFonts w:ascii="Arial" w:eastAsia="Arial, 'Times New Roman'" w:hAnsi="Arial"/>
          <w:lang w:bidi="ar-SA"/>
        </w:rPr>
        <w:t>Wykonawca zobowiązuje się przestrzegać powyższych terminów i wykonać przedmiot umowy w terminach zapisanych w niniejszej umowie.</w:t>
      </w:r>
    </w:p>
    <w:p w14:paraId="10BA2675" w14:textId="6B94579C"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xml:space="preserve">§ 4. </w:t>
      </w:r>
      <w:r w:rsidR="009F6DDD" w:rsidRPr="00F821D4">
        <w:rPr>
          <w:bCs w:val="0"/>
          <w:color w:val="833C0B"/>
          <w:kern w:val="2"/>
          <w:lang w:eastAsia="en-US" w:bidi="ar-SA"/>
        </w:rPr>
        <w:t>Odbiory i procedura</w:t>
      </w:r>
    </w:p>
    <w:p w14:paraId="40907B6A" w14:textId="77777777" w:rsidR="00C00879" w:rsidRPr="00C00879" w:rsidRDefault="00E21D17" w:rsidP="00307825">
      <w:pPr>
        <w:pStyle w:val="Akapitzlist"/>
        <w:widowControl/>
        <w:numPr>
          <w:ilvl w:val="0"/>
          <w:numId w:val="71"/>
        </w:numPr>
        <w:tabs>
          <w:tab w:val="left" w:pos="284"/>
        </w:tabs>
        <w:spacing w:line="360" w:lineRule="auto"/>
        <w:ind w:left="284"/>
        <w:rPr>
          <w:rFonts w:ascii="Arial" w:eastAsia="Times New Roman" w:hAnsi="Arial"/>
          <w:lang w:bidi="ar-SA"/>
        </w:rPr>
      </w:pPr>
      <w:r w:rsidRPr="00E21D17">
        <w:rPr>
          <w:rFonts w:ascii="Arial" w:hAnsi="Arial"/>
          <w:b/>
          <w:lang w:eastAsia="hi-IN"/>
        </w:rPr>
        <w:t>Odbiór robót zanikających i ulegających zakryciu.</w:t>
      </w:r>
    </w:p>
    <w:p w14:paraId="50621B83" w14:textId="4167A778" w:rsidR="00E21D17" w:rsidRPr="00E21D17" w:rsidRDefault="00E21D17" w:rsidP="00C00879">
      <w:pPr>
        <w:pStyle w:val="Akapitzlist"/>
        <w:widowControl/>
        <w:tabs>
          <w:tab w:val="left" w:pos="284"/>
        </w:tabs>
        <w:spacing w:line="360" w:lineRule="auto"/>
        <w:ind w:left="284"/>
        <w:rPr>
          <w:rFonts w:ascii="Arial" w:eastAsia="Times New Roman" w:hAnsi="Arial"/>
          <w:lang w:bidi="ar-SA"/>
        </w:rPr>
      </w:pPr>
      <w:r w:rsidRPr="00E21D17">
        <w:rPr>
          <w:rFonts w:ascii="Arial" w:hAnsi="Arial"/>
          <w:lang w:eastAsia="hi-IN"/>
        </w:rPr>
        <w:t>Gotowość do odbioru robót zanikających i ulegających zakryciu Wykonawca będzie zgłaszał Zamawiającemu wpisem do dziennika budowy. Właściwy inspektor nadzoru inwestorskiego ma obowiązek przystąpić do odbioru tych robót w terminie 3 dni roboczych od daty wpisu do dziennika budowy.</w:t>
      </w:r>
    </w:p>
    <w:p w14:paraId="5EC65597" w14:textId="77777777" w:rsidR="00E21D17" w:rsidRPr="00E21D17" w:rsidRDefault="00E21D17" w:rsidP="00307825">
      <w:pPr>
        <w:pStyle w:val="Akapitzlist"/>
        <w:widowControl/>
        <w:numPr>
          <w:ilvl w:val="0"/>
          <w:numId w:val="71"/>
        </w:numPr>
        <w:tabs>
          <w:tab w:val="left" w:pos="284"/>
        </w:tabs>
        <w:spacing w:line="360" w:lineRule="auto"/>
        <w:ind w:left="284"/>
        <w:rPr>
          <w:rFonts w:ascii="Arial" w:hAnsi="Arial"/>
          <w:b/>
          <w:lang w:eastAsia="hi-IN"/>
        </w:rPr>
      </w:pPr>
      <w:r w:rsidRPr="00E21D17">
        <w:rPr>
          <w:rFonts w:ascii="Arial" w:hAnsi="Arial"/>
          <w:b/>
          <w:lang w:eastAsia="hi-IN"/>
        </w:rPr>
        <w:t>Odbiór końcowy.</w:t>
      </w:r>
    </w:p>
    <w:p w14:paraId="79CE7C5C" w14:textId="021FD6A5" w:rsidR="00E21D17" w:rsidRPr="00C00879" w:rsidRDefault="00E21D17" w:rsidP="00307825">
      <w:pPr>
        <w:pStyle w:val="Akapitzlist"/>
        <w:widowControl/>
        <w:numPr>
          <w:ilvl w:val="2"/>
          <w:numId w:val="72"/>
        </w:numPr>
        <w:spacing w:line="360" w:lineRule="auto"/>
        <w:ind w:left="851"/>
        <w:rPr>
          <w:rFonts w:ascii="Arial" w:hAnsi="Arial"/>
          <w:lang w:eastAsia="hi-IN"/>
        </w:rPr>
      </w:pPr>
      <w:r w:rsidRPr="00C00879">
        <w:rPr>
          <w:rFonts w:ascii="Arial" w:hAnsi="Arial"/>
          <w:lang w:eastAsia="hi-IN"/>
        </w:rPr>
        <w:t>Po zakończeniu realizacji całości robót, dokonaniu wpisu w dzienniku budowy przez kierownika budowy i potwierdzeniu gotow</w:t>
      </w:r>
      <w:r w:rsidR="006C06F7">
        <w:rPr>
          <w:rFonts w:ascii="Arial" w:hAnsi="Arial"/>
          <w:lang w:eastAsia="hi-IN"/>
        </w:rPr>
        <w:t>ości dokonania odbioru</w:t>
      </w:r>
      <w:r w:rsidRPr="00C00879">
        <w:rPr>
          <w:rFonts w:ascii="Arial" w:hAnsi="Arial"/>
          <w:lang w:eastAsia="hi-IN"/>
        </w:rPr>
        <w:t xml:space="preserve"> przez Inspektora nadzoru, Wykonawca zawiadomi Zamawiającego o gotowości odbioru końcowego. Razem z wnioskiem o dokonanie odbioru końcowego, Wykonawca przekaże Zamawiającemu następujące dokumenty:</w:t>
      </w:r>
    </w:p>
    <w:p w14:paraId="0185D4F4" w14:textId="490A638D" w:rsidR="00E21D17" w:rsidRPr="00C00879" w:rsidRDefault="00E21D17" w:rsidP="00307825">
      <w:pPr>
        <w:pStyle w:val="Akapitzlist"/>
        <w:widowControl/>
        <w:numPr>
          <w:ilvl w:val="1"/>
          <w:numId w:val="73"/>
        </w:numPr>
        <w:spacing w:line="360" w:lineRule="auto"/>
        <w:rPr>
          <w:rFonts w:ascii="Arial" w:hAnsi="Arial"/>
          <w:lang w:eastAsia="hi-IN"/>
        </w:rPr>
      </w:pPr>
      <w:r w:rsidRPr="00C00879">
        <w:rPr>
          <w:rFonts w:ascii="Arial" w:hAnsi="Arial"/>
          <w:lang w:eastAsia="hi-IN"/>
        </w:rPr>
        <w:t>protokoły odbiorów technicznych, atesty na wbudowane materiały;</w:t>
      </w:r>
    </w:p>
    <w:p w14:paraId="06474E1D" w14:textId="28B5B53A" w:rsidR="00E21D17" w:rsidRPr="00C00879" w:rsidRDefault="00E21D17" w:rsidP="00307825">
      <w:pPr>
        <w:pStyle w:val="Akapitzlist"/>
        <w:widowControl/>
        <w:numPr>
          <w:ilvl w:val="1"/>
          <w:numId w:val="73"/>
        </w:numPr>
        <w:spacing w:line="360" w:lineRule="auto"/>
        <w:rPr>
          <w:rFonts w:ascii="Arial" w:hAnsi="Arial"/>
          <w:lang w:eastAsia="hi-IN"/>
        </w:rPr>
      </w:pPr>
      <w:r w:rsidRPr="00C00879">
        <w:rPr>
          <w:rFonts w:ascii="Arial" w:hAnsi="Arial"/>
          <w:lang w:eastAsia="hi-IN"/>
        </w:rPr>
        <w:t>dokumentację powykonawczą obiektu wraz z naniesionymi zmianami dokonanymi w trakcie budowy, potwierdzonymi i uzasadnionymi przez kierownika budowy i</w:t>
      </w:r>
      <w:r w:rsidR="00B72478" w:rsidRPr="00C00879">
        <w:rPr>
          <w:rFonts w:ascii="Arial" w:hAnsi="Arial"/>
          <w:lang w:eastAsia="hi-IN"/>
        </w:rPr>
        <w:t> </w:t>
      </w:r>
      <w:r w:rsidRPr="00C00879">
        <w:rPr>
          <w:rFonts w:ascii="Arial" w:hAnsi="Arial"/>
          <w:lang w:eastAsia="hi-IN"/>
        </w:rPr>
        <w:t>inspektora nadzoru w 2 egzemplarzach;</w:t>
      </w:r>
    </w:p>
    <w:p w14:paraId="788C6E39" w14:textId="2A8DF4A3" w:rsidR="00E21D17" w:rsidRPr="00C00879" w:rsidRDefault="00E21D17" w:rsidP="00307825">
      <w:pPr>
        <w:pStyle w:val="Akapitzlist"/>
        <w:widowControl/>
        <w:numPr>
          <w:ilvl w:val="1"/>
          <w:numId w:val="73"/>
        </w:numPr>
        <w:spacing w:line="360" w:lineRule="auto"/>
        <w:rPr>
          <w:rFonts w:ascii="Arial" w:hAnsi="Arial"/>
          <w:lang w:eastAsia="hi-IN"/>
        </w:rPr>
      </w:pPr>
      <w:r w:rsidRPr="00C00879">
        <w:rPr>
          <w:rFonts w:ascii="Arial" w:hAnsi="Arial"/>
          <w:lang w:eastAsia="hi-IN"/>
        </w:rPr>
        <w:t>dziennik budowy;</w:t>
      </w:r>
    </w:p>
    <w:p w14:paraId="3E6D752E" w14:textId="09DE9F1F" w:rsidR="00E21D17" w:rsidRPr="00C00879" w:rsidRDefault="00E21D17" w:rsidP="00307825">
      <w:pPr>
        <w:pStyle w:val="Akapitzlist"/>
        <w:widowControl/>
        <w:numPr>
          <w:ilvl w:val="1"/>
          <w:numId w:val="73"/>
        </w:numPr>
        <w:spacing w:line="360" w:lineRule="auto"/>
        <w:rPr>
          <w:rFonts w:ascii="Arial" w:hAnsi="Arial"/>
          <w:lang w:eastAsia="hi-IN"/>
        </w:rPr>
      </w:pPr>
      <w:r w:rsidRPr="00C00879">
        <w:rPr>
          <w:rFonts w:ascii="Arial" w:hAnsi="Arial"/>
          <w:lang w:eastAsia="hi-IN"/>
        </w:rPr>
        <w:t>oświadczenie kierownika budowy o zgodności wykonania obiektu z</w:t>
      </w:r>
      <w:r w:rsidR="00291217">
        <w:rPr>
          <w:rFonts w:ascii="Arial" w:hAnsi="Arial"/>
          <w:lang w:eastAsia="hi-IN"/>
        </w:rPr>
        <w:t> </w:t>
      </w:r>
      <w:r w:rsidRPr="00C00879">
        <w:rPr>
          <w:rFonts w:ascii="Arial" w:hAnsi="Arial"/>
          <w:lang w:eastAsia="hi-IN"/>
        </w:rPr>
        <w:t>projektem budowlanym, obowiązującymi przepisami i Polskimi Normami;</w:t>
      </w:r>
    </w:p>
    <w:p w14:paraId="083532AB" w14:textId="2421A829" w:rsidR="00E21D17" w:rsidRPr="00C00879" w:rsidRDefault="00E21D17" w:rsidP="00307825">
      <w:pPr>
        <w:pStyle w:val="Akapitzlist"/>
        <w:widowControl/>
        <w:numPr>
          <w:ilvl w:val="1"/>
          <w:numId w:val="73"/>
        </w:numPr>
        <w:spacing w:line="360" w:lineRule="auto"/>
        <w:rPr>
          <w:rFonts w:ascii="Arial" w:hAnsi="Arial"/>
          <w:lang w:eastAsia="hi-IN"/>
        </w:rPr>
      </w:pPr>
      <w:r w:rsidRPr="00C00879">
        <w:rPr>
          <w:rFonts w:ascii="Arial" w:hAnsi="Arial"/>
          <w:lang w:eastAsia="hi-IN"/>
        </w:rPr>
        <w:t>protokoły badań i sprawdzeń;</w:t>
      </w:r>
    </w:p>
    <w:p w14:paraId="7BE56C23" w14:textId="5A65F0F2" w:rsidR="00E21D17" w:rsidRPr="00C00879" w:rsidRDefault="00E21D17" w:rsidP="00307825">
      <w:pPr>
        <w:pStyle w:val="Akapitzlist"/>
        <w:widowControl/>
        <w:numPr>
          <w:ilvl w:val="1"/>
          <w:numId w:val="73"/>
        </w:numPr>
        <w:spacing w:line="360" w:lineRule="auto"/>
        <w:rPr>
          <w:rFonts w:ascii="Arial" w:hAnsi="Arial"/>
          <w:lang w:eastAsia="hi-IN"/>
        </w:rPr>
      </w:pPr>
      <w:r w:rsidRPr="00C00879">
        <w:rPr>
          <w:rFonts w:ascii="Arial" w:hAnsi="Arial"/>
          <w:lang w:eastAsia="hi-IN"/>
        </w:rPr>
        <w:t>rozliczenie częściowe budowy z podaniem wykonanych elementów;</w:t>
      </w:r>
    </w:p>
    <w:p w14:paraId="5ECEBE8D" w14:textId="22588C80" w:rsidR="00E21D17" w:rsidRPr="00E21D17" w:rsidRDefault="00E21D17" w:rsidP="00307825">
      <w:pPr>
        <w:pStyle w:val="Akapitzlist"/>
        <w:widowControl/>
        <w:numPr>
          <w:ilvl w:val="2"/>
          <w:numId w:val="72"/>
        </w:numPr>
        <w:spacing w:line="360" w:lineRule="auto"/>
        <w:ind w:left="851"/>
        <w:rPr>
          <w:rFonts w:ascii="Arial" w:hAnsi="Arial"/>
          <w:lang w:eastAsia="hi-IN"/>
        </w:rPr>
      </w:pPr>
      <w:r w:rsidRPr="00E21D17">
        <w:rPr>
          <w:rFonts w:ascii="Arial" w:hAnsi="Arial"/>
          <w:lang w:eastAsia="hi-IN"/>
        </w:rPr>
        <w:t>Zamawiający wyznaczy datę i rozpocznie czynności odbioru końcowego dla robót stanowiących przedmiot umowy i powiadomi uczestników odbioru.</w:t>
      </w:r>
    </w:p>
    <w:p w14:paraId="3C711837" w14:textId="116FA266" w:rsidR="00E21D17" w:rsidRPr="00E21D17" w:rsidRDefault="00E21D17" w:rsidP="00307825">
      <w:pPr>
        <w:pStyle w:val="Akapitzlist"/>
        <w:widowControl/>
        <w:numPr>
          <w:ilvl w:val="2"/>
          <w:numId w:val="72"/>
        </w:numPr>
        <w:spacing w:line="360" w:lineRule="auto"/>
        <w:ind w:left="851"/>
        <w:rPr>
          <w:rFonts w:ascii="Arial" w:hAnsi="Arial"/>
          <w:lang w:eastAsia="hi-IN"/>
        </w:rPr>
      </w:pPr>
      <w:r w:rsidRPr="00E21D17">
        <w:rPr>
          <w:rFonts w:ascii="Arial" w:hAnsi="Arial"/>
          <w:lang w:eastAsia="hi-IN"/>
        </w:rPr>
        <w:lastRenderedPageBreak/>
        <w:t>Protokół odbioru sporządzi Zamawiający na formularzu określonym przez Zamawiającego i doręczy Wykonawcy w dniu zakończenia odbioru końcowego.</w:t>
      </w:r>
    </w:p>
    <w:p w14:paraId="59BACC85" w14:textId="57ED076B" w:rsidR="00E21D17" w:rsidRPr="00E21D17" w:rsidRDefault="00E21D17" w:rsidP="00307825">
      <w:pPr>
        <w:pStyle w:val="Akapitzlist"/>
        <w:widowControl/>
        <w:numPr>
          <w:ilvl w:val="2"/>
          <w:numId w:val="72"/>
        </w:numPr>
        <w:spacing w:line="360" w:lineRule="auto"/>
        <w:ind w:left="851"/>
        <w:rPr>
          <w:rFonts w:ascii="Arial" w:hAnsi="Arial"/>
          <w:lang w:eastAsia="hi-IN"/>
        </w:rPr>
      </w:pPr>
      <w:r w:rsidRPr="00E21D17">
        <w:rPr>
          <w:rFonts w:ascii="Arial" w:hAnsi="Arial"/>
          <w:lang w:eastAsia="hi-IN"/>
        </w:rPr>
        <w:t>Wszystkie czynności związane z odbiorem końcowym zostaną przeprowadzone komisyjnie i przy współudziale przedstawicieli Wykonawcy, Zamawiającego i inspektora nadzoru.</w:t>
      </w:r>
    </w:p>
    <w:p w14:paraId="68838F91" w14:textId="6BC3DEFC" w:rsidR="00E21D17" w:rsidRPr="00E21D17" w:rsidRDefault="00E21D17" w:rsidP="00307825">
      <w:pPr>
        <w:pStyle w:val="Akapitzlist"/>
        <w:widowControl/>
        <w:numPr>
          <w:ilvl w:val="2"/>
          <w:numId w:val="72"/>
        </w:numPr>
        <w:spacing w:line="360" w:lineRule="auto"/>
        <w:ind w:left="851"/>
        <w:rPr>
          <w:rFonts w:ascii="Arial" w:hAnsi="Arial"/>
          <w:lang w:eastAsia="hi-IN"/>
        </w:rPr>
      </w:pPr>
      <w:r w:rsidRPr="00E21D17">
        <w:rPr>
          <w:rFonts w:ascii="Arial" w:hAnsi="Arial"/>
          <w:lang w:eastAsia="hi-IN"/>
        </w:rPr>
        <w:t>Nieobecność Wykonawcy nie wstrzymuje czynności odbioru końcowego. Wykonawca traci jednak prawo do zgłoszenia swoich zastrzeżeń i zarzutów w stosunku do wyniku odbioru końcowego.</w:t>
      </w:r>
    </w:p>
    <w:p w14:paraId="1A2791DC" w14:textId="77777777" w:rsidR="00E21D17" w:rsidRPr="00E21D17" w:rsidRDefault="00E21D17" w:rsidP="00307825">
      <w:pPr>
        <w:pStyle w:val="Akapitzlist"/>
        <w:widowControl/>
        <w:numPr>
          <w:ilvl w:val="0"/>
          <w:numId w:val="71"/>
        </w:numPr>
        <w:tabs>
          <w:tab w:val="left" w:pos="284"/>
        </w:tabs>
        <w:spacing w:line="360" w:lineRule="auto"/>
        <w:ind w:left="284"/>
        <w:rPr>
          <w:rFonts w:ascii="Arial" w:eastAsia="Times New Roman" w:hAnsi="Arial"/>
          <w:lang w:bidi="ar-SA"/>
        </w:rPr>
      </w:pPr>
      <w:r w:rsidRPr="00E21D17">
        <w:rPr>
          <w:rFonts w:ascii="Arial" w:hAnsi="Arial"/>
          <w:b/>
          <w:lang w:eastAsia="hi-IN"/>
        </w:rPr>
        <w:t>Wady ujawnione w trakcie odbioru i w okresie gwarancji.</w:t>
      </w:r>
    </w:p>
    <w:p w14:paraId="7B1352C6" w14:textId="77777777" w:rsidR="00E21D17" w:rsidRPr="00E21D17" w:rsidRDefault="00E21D17" w:rsidP="00307825">
      <w:pPr>
        <w:numPr>
          <w:ilvl w:val="0"/>
          <w:numId w:val="51"/>
        </w:numPr>
        <w:spacing w:after="120" w:line="360" w:lineRule="auto"/>
        <w:ind w:left="851"/>
        <w:rPr>
          <w:rFonts w:ascii="Arial" w:eastAsia="SimSun, 宋体" w:hAnsi="Arial"/>
          <w:lang w:eastAsia="hi-IN"/>
        </w:rPr>
      </w:pPr>
      <w:r w:rsidRPr="00E21D17">
        <w:rPr>
          <w:rFonts w:ascii="Arial" w:eastAsia="SimSun, 宋体" w:hAnsi="Arial"/>
          <w:lang w:eastAsia="hi-IN"/>
        </w:rPr>
        <w:t xml:space="preserve">Jeżeli w toku czynności odbioru zostaną stwierdzone </w:t>
      </w:r>
      <w:proofErr w:type="gramStart"/>
      <w:r w:rsidRPr="00E21D17">
        <w:rPr>
          <w:rFonts w:ascii="Arial" w:eastAsia="SimSun, 宋体" w:hAnsi="Arial"/>
          <w:lang w:eastAsia="hi-IN"/>
        </w:rPr>
        <w:t>wady,</w:t>
      </w:r>
      <w:proofErr w:type="gramEnd"/>
      <w:r w:rsidRPr="00E21D17">
        <w:rPr>
          <w:rFonts w:ascii="Arial" w:eastAsia="SimSun, 宋体" w:hAnsi="Arial"/>
          <w:lang w:eastAsia="hi-IN"/>
        </w:rPr>
        <w:t xml:space="preserve"> lub w przypadku stwierdzenia wad w okresie gwarancji, Zamawiający zawiadamia o nich Wykonawcę na piśmie. Zamawiającemu przysługują następujące uprawnienia:</w:t>
      </w:r>
    </w:p>
    <w:p w14:paraId="2F5B7C6D" w14:textId="1B364FD7" w:rsidR="00E21D17" w:rsidRPr="00EC0F1F" w:rsidRDefault="00E21D17" w:rsidP="00307825">
      <w:pPr>
        <w:pStyle w:val="Akapitzlist"/>
        <w:numPr>
          <w:ilvl w:val="1"/>
          <w:numId w:val="74"/>
        </w:numPr>
        <w:spacing w:after="120" w:line="360" w:lineRule="auto"/>
        <w:rPr>
          <w:rFonts w:ascii="Arial" w:hAnsi="Arial"/>
          <w:lang w:eastAsia="hi-IN"/>
        </w:rPr>
      </w:pPr>
      <w:r w:rsidRPr="00EC0F1F">
        <w:rPr>
          <w:rFonts w:ascii="Arial" w:hAnsi="Arial"/>
          <w:lang w:eastAsia="hi-IN"/>
        </w:rPr>
        <w:t>żądanie usunięcia wad – jeżeli wady nadają się do usunięcia; Wykonawca zobowiązany będzie do ich usunięcia w terminie ustalonym przez Strony (Strony ustalając termin usunięcia wady będą brały pod uwagę technologiczne możliwości usunięcia wady),</w:t>
      </w:r>
    </w:p>
    <w:p w14:paraId="63C13D3C" w14:textId="0053274B" w:rsidR="00E21D17" w:rsidRPr="00EC0F1F" w:rsidRDefault="00E21D17" w:rsidP="00307825">
      <w:pPr>
        <w:pStyle w:val="Akapitzlist"/>
        <w:numPr>
          <w:ilvl w:val="1"/>
          <w:numId w:val="74"/>
        </w:numPr>
        <w:spacing w:after="120" w:line="360" w:lineRule="auto"/>
        <w:rPr>
          <w:rFonts w:ascii="Arial" w:hAnsi="Arial"/>
          <w:lang w:eastAsia="hi-IN"/>
        </w:rPr>
      </w:pPr>
      <w:r w:rsidRPr="00EC0F1F">
        <w:rPr>
          <w:rFonts w:ascii="Arial" w:hAnsi="Arial"/>
          <w:lang w:eastAsia="hi-IN"/>
        </w:rPr>
        <w:t>obniżenia wynagrodzenia – jeżeli wady usunąć się nie dadzą lub gdy Wykonawca nie usunął wad w wyznaczonym terminie,</w:t>
      </w:r>
    </w:p>
    <w:p w14:paraId="07570642" w14:textId="46B8A578" w:rsidR="00E21D17" w:rsidRPr="00EC0F1F" w:rsidRDefault="00E21D17" w:rsidP="00307825">
      <w:pPr>
        <w:pStyle w:val="Akapitzlist"/>
        <w:numPr>
          <w:ilvl w:val="1"/>
          <w:numId w:val="74"/>
        </w:numPr>
        <w:spacing w:after="120" w:line="360" w:lineRule="auto"/>
        <w:rPr>
          <w:rFonts w:ascii="Arial" w:hAnsi="Arial"/>
          <w:lang w:eastAsia="hi-IN"/>
        </w:rPr>
      </w:pPr>
      <w:r w:rsidRPr="00EC0F1F">
        <w:rPr>
          <w:rFonts w:ascii="Arial" w:hAnsi="Arial"/>
          <w:lang w:eastAsia="hi-IN"/>
        </w:rPr>
        <w:t>jeżeli wady uniemożliwiają użytkowanie obiektu zgodnie z jego przeznaczeniem, odstąpienia od umowy lub żądania wykonania przedmiotu umowy po raz drugi, zachowując prawo do naliczania Wykonawcy zastrzeżonych kar umownych i odszkodowań na zasadach określonych w § 8 niniejszej umowy.</w:t>
      </w:r>
    </w:p>
    <w:p w14:paraId="3097D530" w14:textId="694A7C28" w:rsidR="00E21D17" w:rsidRPr="00E21D17" w:rsidRDefault="00E21D17" w:rsidP="00307825">
      <w:pPr>
        <w:numPr>
          <w:ilvl w:val="0"/>
          <w:numId w:val="51"/>
        </w:numPr>
        <w:spacing w:after="120" w:line="360" w:lineRule="auto"/>
        <w:rPr>
          <w:rFonts w:ascii="Arial" w:eastAsia="SimSun, 宋体" w:hAnsi="Arial"/>
          <w:lang w:eastAsia="hi-IN"/>
        </w:rPr>
      </w:pPr>
      <w:r w:rsidRPr="00E21D17">
        <w:rPr>
          <w:rFonts w:ascii="Arial" w:eastAsia="SimSun, 宋体" w:hAnsi="Arial"/>
          <w:lang w:eastAsia="hi-IN"/>
        </w:rPr>
        <w:t>Jeżeli Wykonawca nie usunie wspomnianych wad w trybie określonym w pkt 1) powyżej, to Zamawiający może zlecić ich usunięcie podmiotowi trzeciemu na koszt i ryzyko Wykonawcy, bez konieczności uzyskania upoważnienia sądowego. W tym przypadku koszty usuwania wad będą pokrywane w</w:t>
      </w:r>
      <w:r w:rsidR="00BF7306">
        <w:rPr>
          <w:rFonts w:ascii="Arial" w:eastAsia="SimSun, 宋体" w:hAnsi="Arial"/>
          <w:lang w:eastAsia="hi-IN"/>
        </w:rPr>
        <w:t> </w:t>
      </w:r>
      <w:r w:rsidRPr="00E21D17">
        <w:rPr>
          <w:rFonts w:ascii="Arial" w:eastAsia="SimSun, 宋体" w:hAnsi="Arial"/>
          <w:lang w:eastAsia="hi-IN"/>
        </w:rPr>
        <w:t>pierwszej kolejności z zabezpieczenia należytego wykonania umowy.</w:t>
      </w:r>
    </w:p>
    <w:p w14:paraId="4BDA69A7" w14:textId="5E1CD14F" w:rsidR="00E21D17" w:rsidRPr="00E21D17" w:rsidRDefault="00E21D17" w:rsidP="00307825">
      <w:pPr>
        <w:numPr>
          <w:ilvl w:val="0"/>
          <w:numId w:val="51"/>
        </w:numPr>
        <w:spacing w:after="120" w:line="360" w:lineRule="auto"/>
        <w:rPr>
          <w:rFonts w:ascii="Arial" w:eastAsia="SimSun, 宋体" w:hAnsi="Arial"/>
          <w:lang w:eastAsia="hi-IN"/>
        </w:rPr>
      </w:pPr>
      <w:r w:rsidRPr="00E21D17">
        <w:rPr>
          <w:rFonts w:ascii="Arial" w:eastAsia="SimSun, 宋体" w:hAnsi="Arial"/>
          <w:lang w:eastAsia="hi-IN"/>
        </w:rPr>
        <w:t>Zamawiający wyznaczy termin przeglądu przedmiotu umowy po odbiorze, w</w:t>
      </w:r>
      <w:r w:rsidR="00BF7306">
        <w:rPr>
          <w:rFonts w:ascii="Arial" w:eastAsia="SimSun, 宋体" w:hAnsi="Arial"/>
          <w:lang w:eastAsia="hi-IN"/>
        </w:rPr>
        <w:t> </w:t>
      </w:r>
      <w:r w:rsidRPr="00E21D17">
        <w:rPr>
          <w:rFonts w:ascii="Arial" w:eastAsia="SimSun, 宋体" w:hAnsi="Arial"/>
          <w:lang w:eastAsia="hi-IN"/>
        </w:rPr>
        <w:t xml:space="preserve">okresie gwarancji, a w razie stwierdzenia wad ustali w porozumieniu </w:t>
      </w:r>
      <w:r w:rsidRPr="00E21D17">
        <w:rPr>
          <w:rFonts w:ascii="Arial" w:eastAsia="SimSun, 宋体" w:hAnsi="Arial"/>
          <w:lang w:eastAsia="hi-IN"/>
        </w:rPr>
        <w:lastRenderedPageBreak/>
        <w:t>z</w:t>
      </w:r>
      <w:r w:rsidR="00BF7306">
        <w:rPr>
          <w:rFonts w:ascii="Arial" w:eastAsia="SimSun, 宋体" w:hAnsi="Arial"/>
          <w:lang w:eastAsia="hi-IN"/>
        </w:rPr>
        <w:t> </w:t>
      </w:r>
      <w:r w:rsidRPr="00E21D17">
        <w:rPr>
          <w:rFonts w:ascii="Arial" w:eastAsia="SimSun, 宋体" w:hAnsi="Arial"/>
          <w:lang w:eastAsia="hi-IN"/>
        </w:rPr>
        <w:t>Wykonawcą terminy ich usunięcia. Odbiór pogwarancyjny dokonany zostanie przed upływem okresu udzielonej gwarancji jakości.</w:t>
      </w:r>
    </w:p>
    <w:p w14:paraId="151415FF" w14:textId="047458D6" w:rsidR="00E21D17" w:rsidRPr="00E21D17" w:rsidRDefault="00E21D17" w:rsidP="00307825">
      <w:pPr>
        <w:numPr>
          <w:ilvl w:val="0"/>
          <w:numId w:val="51"/>
        </w:numPr>
        <w:spacing w:after="120" w:line="360" w:lineRule="auto"/>
        <w:rPr>
          <w:rFonts w:ascii="Arial" w:eastAsia="SimSun, 宋体" w:hAnsi="Arial"/>
          <w:lang w:eastAsia="hi-IN"/>
        </w:rPr>
      </w:pPr>
      <w:r w:rsidRPr="00E21D17">
        <w:rPr>
          <w:rFonts w:ascii="Arial" w:eastAsia="SimSun, 宋体" w:hAnsi="Arial"/>
          <w:lang w:eastAsia="hi-IN"/>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w:t>
      </w:r>
      <w:r w:rsidR="00AA35B5">
        <w:rPr>
          <w:rFonts w:ascii="Arial" w:eastAsia="SimSun, 宋体" w:hAnsi="Arial"/>
          <w:lang w:eastAsia="hi-IN"/>
        </w:rPr>
        <w:t> </w:t>
      </w:r>
      <w:r w:rsidRPr="00E21D17">
        <w:rPr>
          <w:rFonts w:ascii="Arial" w:eastAsia="SimSun, 宋体" w:hAnsi="Arial"/>
          <w:lang w:eastAsia="hi-IN"/>
        </w:rPr>
        <w:t>umową, to koszty badań dodatkowych obciążają Wykonawcę. W przeciwnym wypadku koszty tych badań obciążają Zamawiającego.</w:t>
      </w:r>
    </w:p>
    <w:p w14:paraId="151ED9E5" w14:textId="5B28D181" w:rsidR="00E21D17" w:rsidRPr="00B72478" w:rsidRDefault="00E21D17" w:rsidP="00307825">
      <w:pPr>
        <w:numPr>
          <w:ilvl w:val="0"/>
          <w:numId w:val="51"/>
        </w:numPr>
        <w:spacing w:after="120" w:line="360" w:lineRule="auto"/>
        <w:rPr>
          <w:rFonts w:ascii="Arial" w:eastAsia="SimSun, 宋体" w:hAnsi="Arial"/>
          <w:lang w:eastAsia="hi-IN"/>
        </w:rPr>
      </w:pPr>
      <w:r w:rsidRPr="00E21D17">
        <w:rPr>
          <w:rFonts w:ascii="Arial" w:eastAsia="SimSun, 宋体" w:hAnsi="Arial"/>
          <w:lang w:eastAsia="hi-IN"/>
        </w:rPr>
        <w:t xml:space="preserve">Wykonawca zobowiązany jest do pisemnego zawiadomienia Zamawiającego o usunięciu wad. </w:t>
      </w:r>
    </w:p>
    <w:p w14:paraId="5B99D3BF" w14:textId="78DB689F" w:rsidR="00E21D17" w:rsidRPr="00F821D4" w:rsidRDefault="00916FFD"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5</w:t>
      </w:r>
      <w:r w:rsidR="005E3579">
        <w:rPr>
          <w:bCs w:val="0"/>
          <w:color w:val="833C0B"/>
          <w:kern w:val="2"/>
          <w:lang w:eastAsia="en-US" w:bidi="ar-SA"/>
        </w:rPr>
        <w:t>.</w:t>
      </w:r>
      <w:r w:rsidRPr="00F821D4">
        <w:rPr>
          <w:bCs w:val="0"/>
          <w:color w:val="833C0B"/>
          <w:kern w:val="2"/>
          <w:lang w:eastAsia="en-US" w:bidi="ar-SA"/>
        </w:rPr>
        <w:t xml:space="preserve"> </w:t>
      </w:r>
      <w:r w:rsidR="009F6DDD">
        <w:rPr>
          <w:bCs w:val="0"/>
          <w:color w:val="833C0B"/>
          <w:kern w:val="2"/>
          <w:lang w:eastAsia="en-US" w:bidi="ar-SA"/>
        </w:rPr>
        <w:t>Z</w:t>
      </w:r>
      <w:r w:rsidR="009F6DDD" w:rsidRPr="00F821D4">
        <w:rPr>
          <w:bCs w:val="0"/>
          <w:color w:val="833C0B"/>
          <w:kern w:val="2"/>
          <w:lang w:eastAsia="en-US" w:bidi="ar-SA"/>
        </w:rPr>
        <w:t>asady współdziałania stron</w:t>
      </w:r>
    </w:p>
    <w:p w14:paraId="243D81CB" w14:textId="77777777" w:rsidR="00644C91" w:rsidRPr="00644C91" w:rsidRDefault="00E21D17" w:rsidP="00307825">
      <w:pPr>
        <w:numPr>
          <w:ilvl w:val="1"/>
          <w:numId w:val="51"/>
        </w:numPr>
        <w:spacing w:after="120" w:line="360" w:lineRule="auto"/>
        <w:ind w:left="284" w:hanging="426"/>
        <w:rPr>
          <w:rFonts w:ascii="Arial" w:eastAsia="Times New Roman" w:hAnsi="Arial"/>
          <w:lang w:bidi="ar-SA"/>
        </w:rPr>
      </w:pPr>
      <w:r w:rsidRPr="00E21D17">
        <w:rPr>
          <w:rFonts w:ascii="Arial" w:eastAsia="SimSun, 宋体" w:hAnsi="Arial"/>
          <w:lang w:eastAsia="hi-IN"/>
        </w:rPr>
        <w:t>Wykonawca zobowiązuje się do:</w:t>
      </w:r>
    </w:p>
    <w:p w14:paraId="6875B136" w14:textId="42491596" w:rsidR="00644C91" w:rsidRPr="00644C91" w:rsidRDefault="00E21D17" w:rsidP="00307825">
      <w:pPr>
        <w:pStyle w:val="Akapitzlist"/>
        <w:numPr>
          <w:ilvl w:val="1"/>
          <w:numId w:val="75"/>
        </w:numPr>
        <w:spacing w:after="120" w:line="360" w:lineRule="auto"/>
        <w:ind w:left="851"/>
        <w:rPr>
          <w:rFonts w:ascii="Arial" w:eastAsia="Times New Roman" w:hAnsi="Arial"/>
          <w:lang w:bidi="ar-SA"/>
        </w:rPr>
      </w:pPr>
      <w:r w:rsidRPr="00644C91">
        <w:rPr>
          <w:rFonts w:ascii="Arial" w:hAnsi="Arial"/>
          <w:lang w:eastAsia="hi-IN"/>
        </w:rPr>
        <w:t>stosowania się do pisemnych poleceń, uwag i wskazówek Zamawiającego w</w:t>
      </w:r>
      <w:r w:rsidR="00291217">
        <w:rPr>
          <w:rFonts w:ascii="Arial" w:hAnsi="Arial"/>
          <w:lang w:eastAsia="hi-IN"/>
        </w:rPr>
        <w:t> </w:t>
      </w:r>
      <w:r w:rsidRPr="00644C91">
        <w:rPr>
          <w:rFonts w:ascii="Arial" w:hAnsi="Arial"/>
          <w:lang w:eastAsia="hi-IN"/>
        </w:rPr>
        <w:t>trakcie wykonywania przedmiotu umowy;</w:t>
      </w:r>
    </w:p>
    <w:p w14:paraId="375D3103" w14:textId="5B892AD1" w:rsidR="00E21D17" w:rsidRPr="00644C91" w:rsidRDefault="00E21D17" w:rsidP="00307825">
      <w:pPr>
        <w:pStyle w:val="Akapitzlist"/>
        <w:numPr>
          <w:ilvl w:val="1"/>
          <w:numId w:val="75"/>
        </w:numPr>
        <w:spacing w:after="120" w:line="360" w:lineRule="auto"/>
        <w:ind w:left="851"/>
        <w:rPr>
          <w:rFonts w:ascii="Arial" w:eastAsia="Times New Roman" w:hAnsi="Arial"/>
          <w:lang w:bidi="ar-SA"/>
        </w:rPr>
      </w:pPr>
      <w:r w:rsidRPr="00644C91">
        <w:rPr>
          <w:rFonts w:ascii="Arial" w:hAnsi="Arial"/>
          <w:lang w:eastAsia="hi-IN"/>
        </w:rPr>
        <w:t>przedłożenia Zamawiającemu na jego pisemne żądanie zgłoszone w każdym czasie</w:t>
      </w:r>
      <w:r w:rsidR="006C0CDD" w:rsidRPr="00644C91">
        <w:rPr>
          <w:rFonts w:ascii="Arial" w:hAnsi="Arial"/>
          <w:lang w:eastAsia="hi-IN"/>
        </w:rPr>
        <w:t xml:space="preserve"> </w:t>
      </w:r>
      <w:r w:rsidRPr="00644C91">
        <w:rPr>
          <w:rFonts w:ascii="Arial" w:hAnsi="Arial"/>
          <w:lang w:eastAsia="hi-IN"/>
        </w:rPr>
        <w:t>trwania Umowy, wszelkich dokumentów, materiałów i informacji potrzebnych mu do oceny prawidłowości wykonania Umowy.</w:t>
      </w:r>
    </w:p>
    <w:p w14:paraId="0D2E05C7" w14:textId="77777777" w:rsidR="00E21D17" w:rsidRPr="00E21D17" w:rsidRDefault="00E21D17" w:rsidP="00307825">
      <w:pPr>
        <w:numPr>
          <w:ilvl w:val="1"/>
          <w:numId w:val="51"/>
        </w:numPr>
        <w:spacing w:after="120" w:line="360" w:lineRule="auto"/>
        <w:ind w:left="426" w:hanging="426"/>
        <w:rPr>
          <w:rFonts w:ascii="Arial" w:eastAsia="Times New Roman" w:hAnsi="Arial"/>
          <w:lang w:bidi="ar-SA"/>
        </w:rPr>
      </w:pPr>
      <w:r w:rsidRPr="00E21D17">
        <w:rPr>
          <w:rFonts w:ascii="Arial" w:eastAsia="SimSun, 宋体" w:hAnsi="Arial"/>
          <w:lang w:eastAsia="hi-IN"/>
        </w:rPr>
        <w:t>W imieniu Zamawiającego przy wykonywaniu niniejszej umowy działa inspektor nadzoru.</w:t>
      </w:r>
    </w:p>
    <w:p w14:paraId="39A053EC" w14:textId="144998F8"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6</w:t>
      </w:r>
      <w:r w:rsidR="005E3579">
        <w:rPr>
          <w:bCs w:val="0"/>
          <w:color w:val="833C0B"/>
          <w:kern w:val="2"/>
          <w:lang w:eastAsia="en-US" w:bidi="ar-SA"/>
        </w:rPr>
        <w:t>.</w:t>
      </w:r>
      <w:r w:rsidRPr="00F821D4">
        <w:rPr>
          <w:bCs w:val="0"/>
          <w:color w:val="833C0B"/>
          <w:kern w:val="2"/>
          <w:lang w:eastAsia="en-US" w:bidi="ar-SA"/>
        </w:rPr>
        <w:t xml:space="preserve"> </w:t>
      </w:r>
      <w:r w:rsidR="009F6DDD">
        <w:rPr>
          <w:bCs w:val="0"/>
          <w:color w:val="833C0B"/>
          <w:kern w:val="2"/>
          <w:lang w:eastAsia="en-US" w:bidi="ar-SA"/>
        </w:rPr>
        <w:t>G</w:t>
      </w:r>
      <w:r w:rsidR="009F6DDD" w:rsidRPr="00F821D4">
        <w:rPr>
          <w:bCs w:val="0"/>
          <w:color w:val="833C0B"/>
          <w:kern w:val="2"/>
          <w:lang w:eastAsia="en-US" w:bidi="ar-SA"/>
        </w:rPr>
        <w:t>warancja jakości</w:t>
      </w:r>
    </w:p>
    <w:p w14:paraId="56C05A27" w14:textId="6F52ED86" w:rsidR="00E21D17" w:rsidRPr="00E21D17" w:rsidRDefault="00E21D17" w:rsidP="00307825">
      <w:pPr>
        <w:numPr>
          <w:ilvl w:val="0"/>
          <w:numId w:val="76"/>
        </w:numPr>
        <w:spacing w:after="120" w:line="360" w:lineRule="auto"/>
        <w:ind w:left="284"/>
        <w:rPr>
          <w:rFonts w:ascii="Arial" w:eastAsia="Times New Roman" w:hAnsi="Arial"/>
          <w:lang w:bidi="ar-SA"/>
        </w:rPr>
      </w:pPr>
      <w:r w:rsidRPr="00E21D17">
        <w:rPr>
          <w:rFonts w:ascii="Arial" w:eastAsia="SimSun, 宋体" w:hAnsi="Arial"/>
          <w:lang w:eastAsia="hi-IN"/>
        </w:rPr>
        <w:t xml:space="preserve">Wykonawca udziela pisemnej </w:t>
      </w:r>
      <w:r w:rsidRPr="00E21D17">
        <w:rPr>
          <w:rFonts w:ascii="Arial" w:eastAsia="SimSun, 宋体" w:hAnsi="Arial"/>
          <w:b/>
          <w:lang w:eastAsia="hi-IN"/>
        </w:rPr>
        <w:t>36</w:t>
      </w:r>
      <w:r w:rsidRPr="00E21D17">
        <w:rPr>
          <w:rFonts w:ascii="Arial" w:eastAsia="SimSun, 宋体" w:hAnsi="Arial"/>
          <w:lang w:eastAsia="hi-IN"/>
        </w:rPr>
        <w:t xml:space="preserve"> </w:t>
      </w:r>
      <w:r w:rsidRPr="00E21D17">
        <w:rPr>
          <w:rFonts w:ascii="Arial" w:eastAsia="SimSun, 宋体" w:hAnsi="Arial"/>
          <w:b/>
          <w:bCs/>
          <w:lang w:eastAsia="hi-IN"/>
        </w:rPr>
        <w:t xml:space="preserve">miesięcznej gwarancji jakości </w:t>
      </w:r>
      <w:r w:rsidRPr="00E21D17">
        <w:rPr>
          <w:rFonts w:ascii="Arial" w:eastAsia="SimSun, 宋体" w:hAnsi="Arial"/>
          <w:lang w:eastAsia="hi-IN"/>
        </w:rPr>
        <w:t>na zrealizowany przedmiot Umowy licząc od daty odbioru końcowego.</w:t>
      </w:r>
    </w:p>
    <w:p w14:paraId="4CFA1136" w14:textId="77777777" w:rsidR="00947BC5" w:rsidRDefault="00E21D17" w:rsidP="00307825">
      <w:pPr>
        <w:numPr>
          <w:ilvl w:val="0"/>
          <w:numId w:val="76"/>
        </w:numPr>
        <w:spacing w:after="120" w:line="360" w:lineRule="auto"/>
        <w:ind w:left="284"/>
        <w:rPr>
          <w:rFonts w:ascii="Arial" w:eastAsia="SimSun, 宋体" w:hAnsi="Arial"/>
          <w:lang w:eastAsia="hi-IN"/>
        </w:rPr>
      </w:pPr>
      <w:r w:rsidRPr="00E21D17">
        <w:rPr>
          <w:rFonts w:ascii="Arial" w:eastAsia="SimSun, 宋体" w:hAnsi="Arial"/>
          <w:lang w:eastAsia="hi-IN"/>
        </w:rPr>
        <w:t>W dacie podpisania protokołu końcowego odbioru robót Wykonawca zobowiązany jest wydać Zamawiającemu stosowny dokument gwarancyjny.</w:t>
      </w:r>
    </w:p>
    <w:p w14:paraId="2C4F66B5" w14:textId="746E77E2" w:rsidR="00E21D17" w:rsidRPr="00E21D17" w:rsidRDefault="00E21D17" w:rsidP="00947BC5">
      <w:pPr>
        <w:spacing w:after="120" w:line="360" w:lineRule="auto"/>
        <w:ind w:left="284"/>
        <w:rPr>
          <w:rFonts w:ascii="Arial" w:eastAsia="SimSun, 宋体" w:hAnsi="Arial"/>
          <w:lang w:eastAsia="hi-IN"/>
        </w:rPr>
      </w:pPr>
      <w:r w:rsidRPr="00E21D17">
        <w:rPr>
          <w:rFonts w:ascii="Arial" w:eastAsia="SimSun, 宋体" w:hAnsi="Arial"/>
          <w:lang w:eastAsia="hi-IN"/>
        </w:rPr>
        <w:t>W przypadku niewydania przez Wykonawcę odrębnego dokumentu gwarancji postanowienia niniejszej umowy stanowią udzielenie gwarancji.</w:t>
      </w:r>
    </w:p>
    <w:p w14:paraId="7D23EDBD" w14:textId="77777777" w:rsidR="00E21D17" w:rsidRDefault="00E21D17" w:rsidP="00307825">
      <w:pPr>
        <w:numPr>
          <w:ilvl w:val="0"/>
          <w:numId w:val="76"/>
        </w:numPr>
        <w:spacing w:after="120" w:line="360" w:lineRule="auto"/>
        <w:ind w:left="284"/>
        <w:rPr>
          <w:rFonts w:ascii="Arial" w:eastAsia="SimSun, 宋体" w:hAnsi="Arial"/>
          <w:lang w:eastAsia="hi-IN"/>
        </w:rPr>
      </w:pPr>
      <w:r w:rsidRPr="00E21D17">
        <w:rPr>
          <w:rFonts w:ascii="Arial" w:eastAsia="SimSun, 宋体" w:hAnsi="Arial"/>
          <w:lang w:eastAsia="hi-IN"/>
        </w:rPr>
        <w:t>Strony umowy ustalają, że odpowiedzialność z tytułu rękojmi za wady zostaje rozszerzona na czas trwania gwarancji (art. 558 § 1 kodeksu cywilnego).</w:t>
      </w:r>
    </w:p>
    <w:p w14:paraId="66647082" w14:textId="77777777" w:rsidR="00E21D17" w:rsidRPr="00007750" w:rsidRDefault="00E21D17" w:rsidP="00307825">
      <w:pPr>
        <w:numPr>
          <w:ilvl w:val="0"/>
          <w:numId w:val="76"/>
        </w:numPr>
        <w:spacing w:after="120" w:line="360" w:lineRule="auto"/>
        <w:ind w:left="284"/>
        <w:rPr>
          <w:rFonts w:ascii="Arial" w:eastAsia="SimSun, 宋体" w:hAnsi="Arial"/>
          <w:lang w:eastAsia="hi-IN"/>
        </w:rPr>
      </w:pPr>
      <w:r w:rsidRPr="00007750">
        <w:rPr>
          <w:rFonts w:ascii="Arial" w:eastAsia="SimSun, 宋体" w:hAnsi="Arial"/>
          <w:lang w:eastAsia="hi-IN"/>
        </w:rPr>
        <w:lastRenderedPageBreak/>
        <w:t>Zamawiający powiadomi Wykonawcę o wszelkich ujawnionych wadach (usterkach) w terminie 7 dni od dnia ich ujawnienia.</w:t>
      </w:r>
    </w:p>
    <w:p w14:paraId="363D0704" w14:textId="61E77CED" w:rsidR="00E21D17" w:rsidRPr="00E21D17" w:rsidRDefault="00E21D17" w:rsidP="00307825">
      <w:pPr>
        <w:widowControl/>
        <w:numPr>
          <w:ilvl w:val="0"/>
          <w:numId w:val="76"/>
        </w:numPr>
        <w:spacing w:after="120" w:line="360" w:lineRule="auto"/>
        <w:ind w:left="284"/>
        <w:rPr>
          <w:rFonts w:ascii="Arial" w:eastAsia="Times New Roman" w:hAnsi="Arial"/>
          <w:lang w:bidi="ar-SA"/>
        </w:rPr>
      </w:pPr>
      <w:r w:rsidRPr="00E21D17">
        <w:rPr>
          <w:rFonts w:ascii="Arial" w:eastAsia="Times New Roman" w:hAnsi="Arial"/>
          <w:lang w:bidi="ar-SA"/>
        </w:rPr>
        <w:t>Wykonawca zobowiązany jest do niezwłocznego usunięcia wad nie dłużej jednak niż w terminie 14 dni kalendarzowych od dnia doręczenia zawiadomienia o</w:t>
      </w:r>
      <w:r w:rsidR="00291217">
        <w:rPr>
          <w:rFonts w:ascii="Arial" w:eastAsia="Times New Roman" w:hAnsi="Arial"/>
          <w:lang w:bidi="ar-SA"/>
        </w:rPr>
        <w:t> </w:t>
      </w:r>
      <w:r w:rsidRPr="00E21D17">
        <w:rPr>
          <w:rFonts w:ascii="Arial" w:eastAsia="Times New Roman" w:hAnsi="Arial"/>
          <w:lang w:bidi="ar-SA"/>
        </w:rPr>
        <w:t>ujawnionych wadach.</w:t>
      </w:r>
    </w:p>
    <w:p w14:paraId="5E42EB7C" w14:textId="08B07DDF" w:rsidR="00E21D17" w:rsidRPr="00E21D17" w:rsidRDefault="00E21D17" w:rsidP="00307825">
      <w:pPr>
        <w:widowControl/>
        <w:numPr>
          <w:ilvl w:val="0"/>
          <w:numId w:val="76"/>
        </w:numPr>
        <w:spacing w:after="120" w:line="360" w:lineRule="auto"/>
        <w:ind w:left="284"/>
        <w:rPr>
          <w:rFonts w:ascii="Arial" w:eastAsia="Times New Roman" w:hAnsi="Arial"/>
          <w:lang w:bidi="ar-SA"/>
        </w:rPr>
      </w:pPr>
      <w:r w:rsidRPr="00E21D17">
        <w:rPr>
          <w:rFonts w:ascii="Arial" w:eastAsia="Times New Roman" w:hAnsi="Arial"/>
          <w:lang w:bidi="ar-SA"/>
        </w:rPr>
        <w:t>Wady uniemożliwiające prawidłowe funkcjonowanie inwestycji usuwane będą przez Wykonawcę w 24 h od momentu otrzymania zgłoszenia od Zamawiającego.</w:t>
      </w:r>
    </w:p>
    <w:p w14:paraId="4850D561" w14:textId="77777777" w:rsidR="00E21D17" w:rsidRPr="00E21D17" w:rsidRDefault="00E21D17" w:rsidP="00307825">
      <w:pPr>
        <w:widowControl/>
        <w:numPr>
          <w:ilvl w:val="0"/>
          <w:numId w:val="76"/>
        </w:numPr>
        <w:spacing w:after="120" w:line="360" w:lineRule="auto"/>
        <w:ind w:left="284"/>
        <w:rPr>
          <w:rFonts w:ascii="Arial" w:eastAsia="Times New Roman" w:hAnsi="Arial"/>
          <w:lang w:bidi="ar-SA"/>
        </w:rPr>
      </w:pPr>
      <w:r w:rsidRPr="00E21D17">
        <w:rPr>
          <w:rFonts w:ascii="Arial" w:eastAsia="Times New Roman" w:hAnsi="Arial"/>
          <w:lang w:bidi="ar-SA"/>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6016C234" w14:textId="0BAC59FA" w:rsidR="00E21D17" w:rsidRPr="00E21D17" w:rsidRDefault="00E21D17" w:rsidP="00307825">
      <w:pPr>
        <w:widowControl/>
        <w:numPr>
          <w:ilvl w:val="0"/>
          <w:numId w:val="76"/>
        </w:numPr>
        <w:spacing w:after="120" w:line="360" w:lineRule="auto"/>
        <w:ind w:left="284"/>
        <w:rPr>
          <w:rFonts w:ascii="Arial" w:eastAsia="Times New Roman" w:hAnsi="Arial"/>
          <w:lang w:bidi="ar-SA"/>
        </w:rPr>
      </w:pPr>
      <w:r w:rsidRPr="00E21D17">
        <w:rPr>
          <w:rFonts w:ascii="Arial" w:eastAsia="Times New Roman" w:hAnsi="Arial"/>
          <w:lang w:bidi="ar-SA"/>
        </w:rPr>
        <w:t>Zamawiający wyznacza przegląd pogwarancyjny przed upływem okresu rękojmi</w:t>
      </w:r>
      <w:r w:rsidR="00291217">
        <w:rPr>
          <w:rFonts w:ascii="Arial" w:eastAsia="Times New Roman" w:hAnsi="Arial"/>
          <w:lang w:bidi="ar-SA"/>
        </w:rPr>
        <w:t xml:space="preserve"> </w:t>
      </w:r>
      <w:r w:rsidRPr="00E21D17">
        <w:rPr>
          <w:rFonts w:ascii="Arial" w:eastAsia="Times New Roman" w:hAnsi="Arial"/>
          <w:lang w:bidi="ar-SA"/>
        </w:rPr>
        <w:t>i</w:t>
      </w:r>
      <w:r w:rsidR="00291217">
        <w:rPr>
          <w:rFonts w:ascii="Arial" w:eastAsia="Times New Roman" w:hAnsi="Arial"/>
          <w:lang w:bidi="ar-SA"/>
        </w:rPr>
        <w:t> </w:t>
      </w:r>
      <w:r w:rsidRPr="00E21D17">
        <w:rPr>
          <w:rFonts w:ascii="Arial" w:eastAsia="Times New Roman" w:hAnsi="Arial"/>
          <w:lang w:bidi="ar-SA"/>
        </w:rPr>
        <w:t>gwarancji, a w razie stwierdzenia wad wyznacza termin ich usunięcia. Postanowienia § 4 ust. 3 niniejszej umowy stosuje się odpowiednio.</w:t>
      </w:r>
    </w:p>
    <w:p w14:paraId="6425282B" w14:textId="6E047301" w:rsidR="00E21D17" w:rsidRPr="00E21D17" w:rsidRDefault="00E21D17" w:rsidP="00307825">
      <w:pPr>
        <w:widowControl/>
        <w:numPr>
          <w:ilvl w:val="0"/>
          <w:numId w:val="76"/>
        </w:numPr>
        <w:spacing w:after="120" w:line="360" w:lineRule="auto"/>
        <w:ind w:left="284"/>
        <w:rPr>
          <w:rFonts w:ascii="Arial" w:eastAsia="Times New Roman" w:hAnsi="Arial"/>
          <w:lang w:bidi="ar-SA"/>
        </w:rPr>
      </w:pPr>
      <w:r w:rsidRPr="00E21D17">
        <w:rPr>
          <w:rFonts w:ascii="Arial" w:eastAsia="Times New Roman" w:hAnsi="Arial"/>
          <w:lang w:bidi="ar-SA"/>
        </w:rPr>
        <w:t>Usunięcie wad następuje na koszt i ryzyko Wykonawcy.</w:t>
      </w:r>
    </w:p>
    <w:p w14:paraId="0082ED51" w14:textId="0E3AAB04" w:rsidR="00E21D17" w:rsidRPr="00007750" w:rsidRDefault="00E21D17" w:rsidP="00307825">
      <w:pPr>
        <w:widowControl/>
        <w:numPr>
          <w:ilvl w:val="0"/>
          <w:numId w:val="76"/>
        </w:numPr>
        <w:spacing w:after="120" w:line="360" w:lineRule="auto"/>
        <w:ind w:left="284"/>
        <w:rPr>
          <w:rFonts w:ascii="Arial" w:eastAsia="Times New Roman" w:hAnsi="Arial"/>
          <w:lang w:bidi="ar-SA"/>
        </w:rPr>
      </w:pPr>
      <w:r w:rsidRPr="00007750">
        <w:rPr>
          <w:rFonts w:ascii="Arial" w:eastAsia="Times New Roman" w:hAnsi="Arial"/>
          <w:lang w:bidi="ar-SA"/>
        </w:rPr>
        <w:t>W przypadku, gdy Wykonawca nie przystępuje do usuwania wad lub usunie wady w sposób nienależyty, Zamawiający, poza uprawnieniami przysługującymi mu z</w:t>
      </w:r>
      <w:r w:rsidR="00291217">
        <w:rPr>
          <w:rFonts w:ascii="Arial" w:eastAsia="Times New Roman" w:hAnsi="Arial"/>
          <w:lang w:bidi="ar-SA"/>
        </w:rPr>
        <w:t> </w:t>
      </w:r>
      <w:r w:rsidRPr="00007750">
        <w:rPr>
          <w:rFonts w:ascii="Arial" w:eastAsia="Times New Roman" w:hAnsi="Arial"/>
          <w:lang w:bidi="ar-SA"/>
        </w:rPr>
        <w:t>kodeksu cywilnego, może bez konieczności uzyskania dodatkowego upoważnienia sądowego powierzyć usunięcie wad podmiotowi trzeciemu na koszt i ryzyko Wykonawcy, po uprzednim wezwaniu Wykonawcy i wyznaczeniu mu dodatkowego terminu nie krótszego niż 5 dni roboczych niezależnie od przysługującego mu uprawnienia do nałożenia kar umownych za zwłokę w</w:t>
      </w:r>
      <w:r w:rsidR="00291217">
        <w:rPr>
          <w:rFonts w:ascii="Arial" w:eastAsia="Times New Roman" w:hAnsi="Arial"/>
          <w:lang w:bidi="ar-SA"/>
        </w:rPr>
        <w:t> </w:t>
      </w:r>
      <w:r w:rsidRPr="00007750">
        <w:rPr>
          <w:rFonts w:ascii="Arial" w:eastAsia="Times New Roman" w:hAnsi="Arial"/>
          <w:lang w:bidi="ar-SA"/>
        </w:rPr>
        <w:t>usunięciu wad.</w:t>
      </w:r>
    </w:p>
    <w:p w14:paraId="3BF76380" w14:textId="77777777" w:rsidR="00007750" w:rsidRDefault="00E21D17" w:rsidP="00307825">
      <w:pPr>
        <w:widowControl/>
        <w:numPr>
          <w:ilvl w:val="0"/>
          <w:numId w:val="76"/>
        </w:numPr>
        <w:spacing w:after="120" w:line="360" w:lineRule="auto"/>
        <w:ind w:left="284"/>
        <w:rPr>
          <w:rFonts w:ascii="Arial" w:eastAsia="Times New Roman" w:hAnsi="Arial"/>
          <w:lang w:bidi="ar-SA"/>
        </w:rPr>
      </w:pPr>
      <w:r w:rsidRPr="00007750">
        <w:rPr>
          <w:rFonts w:ascii="Arial" w:eastAsia="Times New Roman" w:hAnsi="Arial"/>
          <w:lang w:bidi="ar-SA"/>
        </w:rPr>
        <w:t xml:space="preserve">W przypadku, gdy z kart gwarancyjnych wynikają korzystniejsze warunki </w:t>
      </w:r>
      <w:proofErr w:type="gramStart"/>
      <w:r w:rsidRPr="00007750">
        <w:rPr>
          <w:rFonts w:ascii="Arial" w:eastAsia="Times New Roman" w:hAnsi="Arial"/>
          <w:lang w:bidi="ar-SA"/>
        </w:rPr>
        <w:t>gwarancji,</w:t>
      </w:r>
      <w:proofErr w:type="gramEnd"/>
      <w:r w:rsidRPr="00007750">
        <w:rPr>
          <w:rFonts w:ascii="Arial" w:eastAsia="Times New Roman" w:hAnsi="Arial"/>
          <w:lang w:bidi="ar-SA"/>
        </w:rPr>
        <w:t xml:space="preserve"> niż przewidziane powyżej, mają one zastosowanie do niniejszej umowy.</w:t>
      </w:r>
    </w:p>
    <w:p w14:paraId="5209AE53" w14:textId="084766ED" w:rsidR="00E21D17" w:rsidRPr="0064251F" w:rsidRDefault="00E21D17" w:rsidP="0064251F">
      <w:pPr>
        <w:pStyle w:val="Nagwek3"/>
        <w:widowControl/>
        <w:suppressAutoHyphens w:val="0"/>
        <w:autoSpaceDN/>
        <w:spacing w:before="240" w:after="240" w:line="360" w:lineRule="auto"/>
        <w:textAlignment w:val="auto"/>
        <w:rPr>
          <w:bCs w:val="0"/>
          <w:color w:val="833C0B"/>
          <w:kern w:val="2"/>
          <w:lang w:eastAsia="en-US" w:bidi="ar-SA"/>
        </w:rPr>
      </w:pPr>
      <w:r w:rsidRPr="00007750">
        <w:rPr>
          <w:bCs w:val="0"/>
          <w:color w:val="833C0B"/>
          <w:kern w:val="2"/>
          <w:lang w:eastAsia="en-US" w:bidi="ar-SA"/>
        </w:rPr>
        <w:t xml:space="preserve">§ 7. </w:t>
      </w:r>
      <w:r w:rsidR="005E3579" w:rsidRPr="00007750">
        <w:rPr>
          <w:bCs w:val="0"/>
          <w:color w:val="833C0B"/>
          <w:kern w:val="2"/>
          <w:lang w:eastAsia="en-US" w:bidi="ar-SA"/>
        </w:rPr>
        <w:t>Odpowiedzialność wykonawcy z tytułu nienależytego</w:t>
      </w:r>
      <w:r w:rsidR="0064251F">
        <w:rPr>
          <w:bCs w:val="0"/>
          <w:color w:val="833C0B"/>
          <w:kern w:val="2"/>
          <w:lang w:eastAsia="en-US" w:bidi="ar-SA"/>
        </w:rPr>
        <w:t xml:space="preserve"> </w:t>
      </w:r>
      <w:r w:rsidR="005E3579" w:rsidRPr="0064251F">
        <w:rPr>
          <w:bCs w:val="0"/>
          <w:color w:val="833C0B"/>
          <w:kern w:val="2"/>
          <w:lang w:eastAsia="en-US" w:bidi="ar-SA"/>
        </w:rPr>
        <w:t>wykonania umowy</w:t>
      </w:r>
    </w:p>
    <w:p w14:paraId="5871768D" w14:textId="77777777" w:rsidR="00E21D17" w:rsidRPr="00E21D17" w:rsidRDefault="00E21D17" w:rsidP="006F07C4">
      <w:pPr>
        <w:spacing w:after="120" w:line="360" w:lineRule="auto"/>
        <w:rPr>
          <w:rFonts w:ascii="Arial" w:eastAsia="SimSun, 宋体" w:hAnsi="Arial"/>
          <w:lang w:eastAsia="hi-IN"/>
        </w:rPr>
      </w:pPr>
      <w:r w:rsidRPr="00E21D17">
        <w:rPr>
          <w:rFonts w:ascii="Arial" w:eastAsia="SimSun, 宋体" w:hAnsi="Arial"/>
          <w:lang w:eastAsia="hi-IN"/>
        </w:rPr>
        <w:t xml:space="preserve">W okresie obowiązywania i po rozwiązaniu Umowy, Wykonawca jest i będzie odpowiedzialny wobec Zamawiającego na zasadach uregulowanych w Kodeksie cywilnym za wszelkie szkody, wydatki, koszty postępowań oraz roszczenia osób </w:t>
      </w:r>
      <w:r w:rsidRPr="00E21D17">
        <w:rPr>
          <w:rFonts w:ascii="Arial" w:eastAsia="SimSun, 宋体" w:hAnsi="Arial"/>
          <w:lang w:eastAsia="hi-IN"/>
        </w:rPr>
        <w:lastRenderedPageBreak/>
        <w:t>trzecich w przypadku, gdy będą one wynikać z wad przedmiotu umowy lub niedołożenia należytej staranności przez Wykonawcę lub jego Podwykonawcę przy wykonywaniu przedmiotu umowy.</w:t>
      </w:r>
    </w:p>
    <w:p w14:paraId="13DDEC3F" w14:textId="1AB92D09"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xml:space="preserve">§ 8. </w:t>
      </w:r>
      <w:r w:rsidR="004952C9" w:rsidRPr="00F821D4">
        <w:rPr>
          <w:bCs w:val="0"/>
          <w:color w:val="833C0B"/>
          <w:kern w:val="2"/>
          <w:lang w:eastAsia="en-US" w:bidi="ar-SA"/>
        </w:rPr>
        <w:t>Kary umowne i roszczenia odszkodowawcze</w:t>
      </w:r>
    </w:p>
    <w:p w14:paraId="43BCEB61" w14:textId="77777777" w:rsidR="00E21D17" w:rsidRPr="00E21D17" w:rsidRDefault="00E21D17" w:rsidP="00307825">
      <w:pPr>
        <w:numPr>
          <w:ilvl w:val="0"/>
          <w:numId w:val="52"/>
        </w:numPr>
        <w:spacing w:after="120" w:line="360" w:lineRule="auto"/>
        <w:ind w:left="284"/>
        <w:rPr>
          <w:rFonts w:ascii="Arial" w:eastAsia="SimSun, 宋体" w:hAnsi="Arial"/>
          <w:lang w:eastAsia="hi-IN"/>
        </w:rPr>
      </w:pPr>
      <w:r w:rsidRPr="00E21D17">
        <w:rPr>
          <w:rFonts w:ascii="Arial" w:eastAsia="SimSun, 宋体" w:hAnsi="Arial"/>
          <w:lang w:eastAsia="hi-IN"/>
        </w:rPr>
        <w:t>Kary umowne:</w:t>
      </w:r>
    </w:p>
    <w:p w14:paraId="419EAE72" w14:textId="77777777" w:rsidR="00E21D17" w:rsidRPr="00E21D17" w:rsidRDefault="00E21D17" w:rsidP="00307825">
      <w:pPr>
        <w:numPr>
          <w:ilvl w:val="0"/>
          <w:numId w:val="53"/>
        </w:numPr>
        <w:spacing w:after="120" w:line="360" w:lineRule="auto"/>
        <w:ind w:left="851"/>
        <w:rPr>
          <w:rFonts w:ascii="Arial" w:eastAsia="SimSun, 宋体" w:hAnsi="Arial"/>
          <w:lang w:eastAsia="hi-IN"/>
        </w:rPr>
      </w:pPr>
      <w:r w:rsidRPr="00E21D17">
        <w:rPr>
          <w:rFonts w:ascii="Arial" w:eastAsia="SimSun, 宋体" w:hAnsi="Arial"/>
          <w:lang w:eastAsia="hi-IN"/>
        </w:rPr>
        <w:t>Strony zastrzegają prawo naliczania kar umownych za nieterminowe lub nienależyte wykonanie przedmiotu umowy.</w:t>
      </w:r>
    </w:p>
    <w:p w14:paraId="7F972CD1" w14:textId="77777777" w:rsidR="00E21D17" w:rsidRPr="00E21D17" w:rsidRDefault="00E21D17" w:rsidP="00307825">
      <w:pPr>
        <w:numPr>
          <w:ilvl w:val="0"/>
          <w:numId w:val="53"/>
        </w:numPr>
        <w:spacing w:after="120" w:line="360" w:lineRule="auto"/>
        <w:ind w:left="851"/>
        <w:rPr>
          <w:rFonts w:ascii="Arial" w:eastAsia="SimSun, 宋体" w:hAnsi="Arial"/>
          <w:lang w:eastAsia="hi-IN"/>
        </w:rPr>
      </w:pPr>
      <w:r w:rsidRPr="00E21D17">
        <w:rPr>
          <w:rFonts w:ascii="Arial" w:eastAsia="SimSun, 宋体" w:hAnsi="Arial"/>
          <w:lang w:eastAsia="hi-IN"/>
        </w:rPr>
        <w:t>Kary będą naliczane w następujących przypadkach w wysokościach:</w:t>
      </w:r>
    </w:p>
    <w:p w14:paraId="659F5339" w14:textId="0722C116" w:rsidR="00E21D17" w:rsidRPr="00DA3F3D" w:rsidRDefault="00E21D17" w:rsidP="00307825">
      <w:pPr>
        <w:pStyle w:val="Akapitzlist"/>
        <w:numPr>
          <w:ilvl w:val="1"/>
          <w:numId w:val="77"/>
        </w:numPr>
        <w:spacing w:after="120" w:line="360" w:lineRule="auto"/>
        <w:ind w:left="1418"/>
        <w:rPr>
          <w:rFonts w:ascii="Arial" w:hAnsi="Arial"/>
          <w:lang w:eastAsia="hi-IN"/>
        </w:rPr>
      </w:pPr>
      <w:r w:rsidRPr="00DA3F3D">
        <w:rPr>
          <w:rFonts w:ascii="Arial" w:hAnsi="Arial"/>
          <w:lang w:eastAsia="hi-IN"/>
        </w:rPr>
        <w:t>Wykonawca zapłaci Zamawiającemu karę umowną za zwłokę w</w:t>
      </w:r>
      <w:r w:rsidR="00291217">
        <w:rPr>
          <w:rFonts w:ascii="Arial" w:hAnsi="Arial"/>
          <w:lang w:eastAsia="hi-IN"/>
        </w:rPr>
        <w:t> </w:t>
      </w:r>
      <w:r w:rsidRPr="00DA3F3D">
        <w:rPr>
          <w:rFonts w:ascii="Arial" w:hAnsi="Arial"/>
          <w:lang w:eastAsia="hi-IN"/>
        </w:rPr>
        <w:t>wykonaniu przedmiotu umowy w wysokości 0,05% wynagrodzenia umownego brutto, określonego w § 9 ust. 1, za każdy dzień zwłoki;</w:t>
      </w:r>
    </w:p>
    <w:p w14:paraId="2C4890F1" w14:textId="4ED717E0" w:rsidR="00E21D17" w:rsidRPr="00DA3F3D" w:rsidRDefault="00E21D17" w:rsidP="00307825">
      <w:pPr>
        <w:pStyle w:val="Akapitzlist"/>
        <w:numPr>
          <w:ilvl w:val="1"/>
          <w:numId w:val="77"/>
        </w:numPr>
        <w:spacing w:after="120" w:line="360" w:lineRule="auto"/>
        <w:ind w:left="1418"/>
        <w:rPr>
          <w:rFonts w:ascii="Arial" w:hAnsi="Arial"/>
          <w:lang w:eastAsia="hi-IN"/>
        </w:rPr>
      </w:pPr>
      <w:r w:rsidRPr="00DA3F3D">
        <w:rPr>
          <w:rFonts w:ascii="Arial" w:hAnsi="Arial"/>
          <w:lang w:eastAsia="hi-IN"/>
        </w:rPr>
        <w:t>Wykonawca zapłaci Zamawiającemu karę umowną za zwłokę w</w:t>
      </w:r>
      <w:r w:rsidR="00291217">
        <w:rPr>
          <w:rFonts w:ascii="Arial" w:hAnsi="Arial"/>
          <w:lang w:eastAsia="hi-IN"/>
        </w:rPr>
        <w:t> </w:t>
      </w:r>
      <w:r w:rsidRPr="00DA3F3D">
        <w:rPr>
          <w:rFonts w:ascii="Arial" w:hAnsi="Arial"/>
          <w:lang w:eastAsia="hi-IN"/>
        </w:rPr>
        <w:t>usunięciu wad stwierdzonych przy odbiorze częściowym/końcowym – w wysokości 0,05% wynagrodzenia umownego brutto, określonego w</w:t>
      </w:r>
      <w:r w:rsidR="00291217">
        <w:rPr>
          <w:rFonts w:ascii="Arial" w:hAnsi="Arial"/>
          <w:lang w:eastAsia="hi-IN"/>
        </w:rPr>
        <w:t> </w:t>
      </w:r>
      <w:r w:rsidRPr="00DA3F3D">
        <w:rPr>
          <w:rFonts w:ascii="Arial" w:hAnsi="Arial"/>
          <w:lang w:eastAsia="hi-IN"/>
        </w:rPr>
        <w:t>§</w:t>
      </w:r>
      <w:r w:rsidR="00291217">
        <w:rPr>
          <w:rFonts w:ascii="Arial" w:hAnsi="Arial"/>
          <w:lang w:eastAsia="hi-IN"/>
        </w:rPr>
        <w:t> </w:t>
      </w:r>
      <w:r w:rsidRPr="00DA3F3D">
        <w:rPr>
          <w:rFonts w:ascii="Arial" w:hAnsi="Arial"/>
          <w:lang w:eastAsia="hi-IN"/>
        </w:rPr>
        <w:t>9 ust. 1, za każdy dzień zwłoki. Termin zwłoki liczony będzie od następnego dnia po terminie ustalonym na usunięcie wad;</w:t>
      </w:r>
    </w:p>
    <w:p w14:paraId="76ED4237" w14:textId="697BF689" w:rsidR="00E21D17" w:rsidRPr="00DA3F3D" w:rsidRDefault="00E21D17" w:rsidP="00307825">
      <w:pPr>
        <w:pStyle w:val="Akapitzlist"/>
        <w:numPr>
          <w:ilvl w:val="1"/>
          <w:numId w:val="77"/>
        </w:numPr>
        <w:spacing w:after="120" w:line="360" w:lineRule="auto"/>
        <w:ind w:left="1418"/>
        <w:rPr>
          <w:rFonts w:ascii="Arial" w:hAnsi="Arial"/>
          <w:lang w:eastAsia="hi-IN"/>
        </w:rPr>
      </w:pPr>
      <w:r w:rsidRPr="00DA3F3D">
        <w:rPr>
          <w:rFonts w:ascii="Arial" w:hAnsi="Arial"/>
          <w:lang w:eastAsia="hi-IN"/>
        </w:rPr>
        <w:t>Wykonawca zapłaci Zamawiającemu karę umowną za zwłokę w</w:t>
      </w:r>
      <w:r w:rsidR="00291217">
        <w:rPr>
          <w:rFonts w:ascii="Arial" w:hAnsi="Arial"/>
          <w:lang w:eastAsia="hi-IN"/>
        </w:rPr>
        <w:t> </w:t>
      </w:r>
      <w:r w:rsidRPr="00DA3F3D">
        <w:rPr>
          <w:rFonts w:ascii="Arial" w:hAnsi="Arial"/>
          <w:lang w:eastAsia="hi-IN"/>
        </w:rPr>
        <w:t>usunięciu wad stwierdzonych w okresie gwarancji i rękojmi – w</w:t>
      </w:r>
      <w:r w:rsidR="00291217">
        <w:rPr>
          <w:rFonts w:ascii="Arial" w:hAnsi="Arial"/>
          <w:lang w:eastAsia="hi-IN"/>
        </w:rPr>
        <w:t> </w:t>
      </w:r>
      <w:r w:rsidRPr="00DA3F3D">
        <w:rPr>
          <w:rFonts w:ascii="Arial" w:hAnsi="Arial"/>
          <w:lang w:eastAsia="hi-IN"/>
        </w:rPr>
        <w:t>wysokości 0,05% wynagrodzenia umownego brutto, określonego w</w:t>
      </w:r>
      <w:r w:rsidR="00291217">
        <w:rPr>
          <w:rFonts w:ascii="Arial" w:hAnsi="Arial"/>
          <w:lang w:eastAsia="hi-IN"/>
        </w:rPr>
        <w:t> </w:t>
      </w:r>
      <w:r w:rsidRPr="00DA3F3D">
        <w:rPr>
          <w:rFonts w:ascii="Arial" w:hAnsi="Arial"/>
          <w:lang w:eastAsia="hi-IN"/>
        </w:rPr>
        <w:t>§</w:t>
      </w:r>
      <w:r w:rsidR="00291217">
        <w:rPr>
          <w:rFonts w:ascii="Arial" w:hAnsi="Arial"/>
          <w:lang w:eastAsia="hi-IN"/>
        </w:rPr>
        <w:t> </w:t>
      </w:r>
      <w:r w:rsidRPr="00DA3F3D">
        <w:rPr>
          <w:rFonts w:ascii="Arial" w:hAnsi="Arial"/>
          <w:lang w:eastAsia="hi-IN"/>
        </w:rPr>
        <w:t>9 ust. 1, za każdy dzień zwłoki. Termin zwłoki liczony będzie od następnego dnia po terminie ustalonym na usunięcie wad;</w:t>
      </w:r>
    </w:p>
    <w:p w14:paraId="071241ED" w14:textId="53ADD1BE" w:rsidR="00E21D17" w:rsidRPr="00DA3F3D" w:rsidRDefault="00E21D17" w:rsidP="00307825">
      <w:pPr>
        <w:pStyle w:val="Akapitzlist"/>
        <w:numPr>
          <w:ilvl w:val="1"/>
          <w:numId w:val="77"/>
        </w:numPr>
        <w:spacing w:after="120" w:line="360" w:lineRule="auto"/>
        <w:ind w:left="1418"/>
        <w:rPr>
          <w:rFonts w:ascii="Arial" w:hAnsi="Arial"/>
          <w:lang w:eastAsia="hi-IN"/>
        </w:rPr>
      </w:pPr>
      <w:r w:rsidRPr="00DA3F3D">
        <w:rPr>
          <w:rFonts w:ascii="Arial" w:hAnsi="Arial"/>
          <w:lang w:eastAsia="hi-IN"/>
        </w:rPr>
        <w:t>Wykonawca zapłaci Zamawiającemu karę umowną za odstąpienie od umowy z przyczyn leżących po stronie Wykonawcy w wysokości 10% wynagrodzenia umownego brutto, określonego w § 9 ust. 1 umowy.</w:t>
      </w:r>
    </w:p>
    <w:p w14:paraId="6277E402" w14:textId="5EE7B380" w:rsidR="00E21D17" w:rsidRPr="00E21D17" w:rsidRDefault="00E21D17" w:rsidP="00307825">
      <w:pPr>
        <w:numPr>
          <w:ilvl w:val="0"/>
          <w:numId w:val="52"/>
        </w:numPr>
        <w:spacing w:after="120" w:line="360" w:lineRule="auto"/>
        <w:ind w:left="284"/>
        <w:rPr>
          <w:rFonts w:ascii="Arial" w:eastAsia="Times New Roman" w:hAnsi="Arial"/>
          <w:lang w:bidi="ar-SA"/>
        </w:rPr>
      </w:pPr>
      <w:r w:rsidRPr="00E21D17">
        <w:rPr>
          <w:rFonts w:ascii="Arial" w:eastAsia="SimSun, 宋体" w:hAnsi="Arial"/>
          <w:lang w:eastAsia="hi-IN"/>
        </w:rPr>
        <w:t>Kary umowne, o których mowa w ust. 1 i 2 powyżej są naliczane niezależnie od siebie i podlegają sumowaniu.</w:t>
      </w:r>
    </w:p>
    <w:p w14:paraId="2C73026F" w14:textId="7E9C4DC3" w:rsidR="00E21D17" w:rsidRPr="00E21D17" w:rsidRDefault="00E21D17" w:rsidP="00307825">
      <w:pPr>
        <w:numPr>
          <w:ilvl w:val="0"/>
          <w:numId w:val="52"/>
        </w:numPr>
        <w:spacing w:after="120" w:line="360" w:lineRule="auto"/>
        <w:ind w:left="284"/>
        <w:rPr>
          <w:rFonts w:ascii="Arial" w:eastAsia="SimSun, 宋体" w:hAnsi="Arial"/>
          <w:lang w:eastAsia="hi-IN"/>
        </w:rPr>
      </w:pPr>
      <w:r w:rsidRPr="00E21D17">
        <w:rPr>
          <w:rFonts w:ascii="Arial" w:eastAsia="SimSun, 宋体" w:hAnsi="Arial"/>
          <w:lang w:eastAsia="hi-IN"/>
        </w:rPr>
        <w:t>Łączna maksymalna wysokość kar umownych, których mogą dochodzić strony nie może przekroczyć 30 % wynagrodzenia umownego brutto.</w:t>
      </w:r>
    </w:p>
    <w:p w14:paraId="533130C4" w14:textId="406424EC" w:rsidR="00E21D17" w:rsidRPr="00E21D17" w:rsidRDefault="00E21D17" w:rsidP="00307825">
      <w:pPr>
        <w:numPr>
          <w:ilvl w:val="0"/>
          <w:numId w:val="52"/>
        </w:numPr>
        <w:spacing w:after="120" w:line="360" w:lineRule="auto"/>
        <w:ind w:left="284"/>
        <w:rPr>
          <w:rFonts w:ascii="Arial" w:eastAsia="SimSun, 宋体" w:hAnsi="Arial"/>
          <w:lang w:eastAsia="hi-IN"/>
        </w:rPr>
      </w:pPr>
      <w:r w:rsidRPr="00E21D17">
        <w:rPr>
          <w:rFonts w:ascii="Arial" w:eastAsia="SimSun, 宋体" w:hAnsi="Arial"/>
          <w:lang w:eastAsia="hi-IN"/>
        </w:rPr>
        <w:t xml:space="preserve">Podstawą do zapłaty kar umownych, o których mowa powyżej, jest nota księgowa wystawiona przez Zamawiającego. Termin płatności noty wynosi 3 dni od dnia jej </w:t>
      </w:r>
      <w:r w:rsidRPr="00E21D17">
        <w:rPr>
          <w:rFonts w:ascii="Arial" w:eastAsia="SimSun, 宋体" w:hAnsi="Arial"/>
          <w:lang w:eastAsia="hi-IN"/>
        </w:rPr>
        <w:lastRenderedPageBreak/>
        <w:t>otrzymania. Wykonawca wyraża zgodę na dokonanie potrącenia naliczonych kar umownych z należnego mu wynagrodzenia.</w:t>
      </w:r>
    </w:p>
    <w:p w14:paraId="2128C43E" w14:textId="7616E882" w:rsidR="00E21D17" w:rsidRPr="00E21D17" w:rsidRDefault="00E21D17" w:rsidP="00307825">
      <w:pPr>
        <w:numPr>
          <w:ilvl w:val="0"/>
          <w:numId w:val="52"/>
        </w:numPr>
        <w:spacing w:after="120" w:line="360" w:lineRule="auto"/>
        <w:ind w:left="284"/>
        <w:rPr>
          <w:rFonts w:ascii="Arial" w:eastAsia="SimSun, 宋体" w:hAnsi="Arial"/>
          <w:lang w:eastAsia="hi-IN"/>
        </w:rPr>
      </w:pPr>
      <w:r w:rsidRPr="00E21D17">
        <w:rPr>
          <w:rFonts w:ascii="Arial" w:eastAsia="SimSun, 宋体" w:hAnsi="Arial"/>
          <w:lang w:eastAsia="hi-IN"/>
        </w:rPr>
        <w:t>Zamawiający zastrzega sobie prawo dochodzenia odszkodowania uzupełniającego do wysokości rzeczywiście poniesionej szkody.</w:t>
      </w:r>
    </w:p>
    <w:p w14:paraId="33FD4DB9" w14:textId="4CEABC8E"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xml:space="preserve">§ 9. </w:t>
      </w:r>
      <w:r w:rsidR="004952C9" w:rsidRPr="00F821D4">
        <w:rPr>
          <w:bCs w:val="0"/>
          <w:color w:val="833C0B"/>
          <w:kern w:val="2"/>
          <w:lang w:eastAsia="en-US" w:bidi="ar-SA"/>
        </w:rPr>
        <w:t>Wynagrodzenie</w:t>
      </w:r>
    </w:p>
    <w:p w14:paraId="179B8BD3" w14:textId="77CB42AD" w:rsidR="00E21D17" w:rsidRPr="00E21D17" w:rsidRDefault="00E21D17" w:rsidP="00307825">
      <w:pPr>
        <w:numPr>
          <w:ilvl w:val="0"/>
          <w:numId w:val="54"/>
        </w:numPr>
        <w:spacing w:after="120" w:line="360" w:lineRule="auto"/>
        <w:ind w:left="284"/>
        <w:rPr>
          <w:rFonts w:ascii="Arial" w:eastAsia="Times New Roman" w:hAnsi="Arial"/>
          <w:lang w:bidi="ar-SA"/>
        </w:rPr>
      </w:pPr>
      <w:r w:rsidRPr="00E21D17">
        <w:rPr>
          <w:rFonts w:ascii="Arial" w:eastAsia="SimSun, 宋体" w:hAnsi="Arial"/>
          <w:lang w:eastAsia="hi-IN"/>
        </w:rPr>
        <w:t xml:space="preserve">Ustala się </w:t>
      </w:r>
      <w:r w:rsidR="006C0CDD">
        <w:rPr>
          <w:rFonts w:ascii="Arial" w:eastAsia="SimSun, 宋体" w:hAnsi="Arial"/>
          <w:lang w:eastAsia="hi-IN"/>
        </w:rPr>
        <w:t xml:space="preserve">następujące </w:t>
      </w:r>
      <w:r w:rsidR="006C0CDD" w:rsidRPr="006C0CDD">
        <w:rPr>
          <w:rFonts w:ascii="Arial" w:eastAsia="SimSun, 宋体" w:hAnsi="Arial"/>
          <w:lang w:eastAsia="hi-IN"/>
        </w:rPr>
        <w:t xml:space="preserve">wynagrodzenie </w:t>
      </w:r>
      <w:r w:rsidRPr="00E21D17">
        <w:rPr>
          <w:rFonts w:ascii="Arial" w:eastAsia="SimSun, 宋体" w:hAnsi="Arial"/>
          <w:lang w:eastAsia="hi-IN"/>
        </w:rPr>
        <w:t>za wykonanie przedmiotu umowy</w:t>
      </w:r>
      <w:r w:rsidR="00633780">
        <w:rPr>
          <w:rFonts w:ascii="Arial" w:eastAsia="SimSun, 宋体" w:hAnsi="Arial"/>
          <w:lang w:eastAsia="hi-IN"/>
        </w:rPr>
        <w:t xml:space="preserve"> </w:t>
      </w:r>
      <w:r w:rsidRPr="00E21D17">
        <w:rPr>
          <w:rFonts w:ascii="Arial" w:eastAsia="SimSun, 宋体" w:hAnsi="Arial"/>
          <w:lang w:eastAsia="hi-IN"/>
        </w:rPr>
        <w:t>w</w:t>
      </w:r>
      <w:r w:rsidR="00633780">
        <w:rPr>
          <w:rFonts w:ascii="Arial" w:eastAsia="SimSun, 宋体" w:hAnsi="Arial"/>
          <w:lang w:eastAsia="hi-IN"/>
        </w:rPr>
        <w:t> </w:t>
      </w:r>
      <w:r w:rsidRPr="00E21D17">
        <w:rPr>
          <w:rFonts w:ascii="Arial" w:eastAsia="SimSun, 宋体" w:hAnsi="Arial"/>
          <w:lang w:eastAsia="hi-IN"/>
        </w:rPr>
        <w:t>nieprzekraczającej wysokości:</w:t>
      </w:r>
    </w:p>
    <w:p w14:paraId="454FDA6B" w14:textId="54C03C7E" w:rsidR="00E21D17" w:rsidRPr="00E21D17" w:rsidRDefault="00E21D17" w:rsidP="00925E96">
      <w:pPr>
        <w:tabs>
          <w:tab w:val="left" w:leader="dot" w:pos="2552"/>
        </w:tabs>
        <w:spacing w:after="120" w:line="360" w:lineRule="auto"/>
        <w:ind w:left="284"/>
        <w:textAlignment w:val="auto"/>
        <w:rPr>
          <w:rFonts w:ascii="Arial" w:hAnsi="Arial"/>
          <w:b/>
          <w:bCs/>
          <w:lang w:eastAsia="hi-IN"/>
        </w:rPr>
      </w:pPr>
      <w:r w:rsidRPr="00E21D17">
        <w:rPr>
          <w:rFonts w:ascii="Arial" w:hAnsi="Arial"/>
          <w:b/>
          <w:bCs/>
          <w:lang w:eastAsia="hi-IN"/>
        </w:rPr>
        <w:t xml:space="preserve">netto: </w:t>
      </w:r>
      <w:r w:rsidR="00633780">
        <w:rPr>
          <w:rFonts w:ascii="Arial" w:hAnsi="Arial"/>
          <w:b/>
          <w:bCs/>
          <w:lang w:eastAsia="hi-IN"/>
        </w:rPr>
        <w:tab/>
      </w:r>
      <w:r w:rsidRPr="00E21D17">
        <w:rPr>
          <w:rFonts w:ascii="Arial" w:hAnsi="Arial"/>
          <w:b/>
          <w:bCs/>
          <w:lang w:eastAsia="hi-IN"/>
        </w:rPr>
        <w:t xml:space="preserve"> PLN</w:t>
      </w:r>
    </w:p>
    <w:p w14:paraId="237B20A0" w14:textId="3AEDF758" w:rsidR="00E21D17" w:rsidRPr="00E21D17" w:rsidRDefault="00E21D17" w:rsidP="00925E96">
      <w:pPr>
        <w:tabs>
          <w:tab w:val="left" w:leader="dot" w:pos="8364"/>
        </w:tabs>
        <w:spacing w:after="120" w:line="360" w:lineRule="auto"/>
        <w:ind w:left="284"/>
        <w:textAlignment w:val="auto"/>
        <w:rPr>
          <w:rFonts w:ascii="Arial" w:hAnsi="Arial"/>
          <w:b/>
          <w:bCs/>
          <w:lang w:eastAsia="hi-IN"/>
        </w:rPr>
      </w:pPr>
      <w:r w:rsidRPr="00E21D17">
        <w:rPr>
          <w:rFonts w:ascii="Arial" w:hAnsi="Arial"/>
          <w:b/>
          <w:bCs/>
          <w:lang w:eastAsia="hi-IN"/>
        </w:rPr>
        <w:t xml:space="preserve">netto słownie: </w:t>
      </w:r>
      <w:r w:rsidR="00633780">
        <w:rPr>
          <w:rFonts w:ascii="Arial" w:hAnsi="Arial"/>
          <w:b/>
          <w:bCs/>
          <w:lang w:eastAsia="hi-IN"/>
        </w:rPr>
        <w:tab/>
      </w:r>
    </w:p>
    <w:p w14:paraId="0E4C4AEA" w14:textId="77777777" w:rsidR="00195EF0" w:rsidRDefault="00E21D17" w:rsidP="00925E96">
      <w:pPr>
        <w:tabs>
          <w:tab w:val="left" w:leader="dot" w:pos="2552"/>
          <w:tab w:val="left" w:pos="2694"/>
          <w:tab w:val="left" w:pos="4962"/>
          <w:tab w:val="left" w:pos="7088"/>
        </w:tabs>
        <w:spacing w:after="120" w:line="360" w:lineRule="auto"/>
        <w:ind w:left="284"/>
        <w:textAlignment w:val="auto"/>
        <w:rPr>
          <w:rFonts w:ascii="Arial" w:hAnsi="Arial"/>
          <w:b/>
          <w:bCs/>
          <w:lang w:eastAsia="hi-IN"/>
        </w:rPr>
      </w:pPr>
      <w:r w:rsidRPr="00E21D17">
        <w:rPr>
          <w:rFonts w:ascii="Arial" w:hAnsi="Arial"/>
          <w:b/>
          <w:bCs/>
          <w:lang w:eastAsia="hi-IN"/>
        </w:rPr>
        <w:t xml:space="preserve">brutto: </w:t>
      </w:r>
      <w:r w:rsidR="00E3796B">
        <w:rPr>
          <w:rFonts w:ascii="Arial" w:hAnsi="Arial"/>
          <w:b/>
          <w:bCs/>
          <w:lang w:eastAsia="hi-IN"/>
        </w:rPr>
        <w:tab/>
      </w:r>
      <w:r w:rsidRPr="00E21D17">
        <w:rPr>
          <w:rFonts w:ascii="Arial" w:hAnsi="Arial"/>
          <w:b/>
          <w:bCs/>
          <w:lang w:eastAsia="hi-IN"/>
        </w:rPr>
        <w:t xml:space="preserve"> PLN</w:t>
      </w:r>
      <w:r w:rsidR="00195EF0">
        <w:rPr>
          <w:rFonts w:ascii="Arial" w:hAnsi="Arial"/>
          <w:b/>
          <w:bCs/>
          <w:lang w:eastAsia="hi-IN"/>
        </w:rPr>
        <w:t>,</w:t>
      </w:r>
    </w:p>
    <w:p w14:paraId="459F673A" w14:textId="1FE2994C" w:rsidR="00E21D17" w:rsidRPr="00E21D17" w:rsidRDefault="00E21D17" w:rsidP="00925E96">
      <w:pPr>
        <w:tabs>
          <w:tab w:val="left" w:leader="dot" w:pos="3828"/>
          <w:tab w:val="left" w:pos="7088"/>
        </w:tabs>
        <w:spacing w:after="120" w:line="360" w:lineRule="auto"/>
        <w:ind w:left="284"/>
        <w:textAlignment w:val="auto"/>
        <w:rPr>
          <w:rFonts w:ascii="Arial" w:hAnsi="Arial"/>
          <w:b/>
          <w:bCs/>
          <w:lang w:eastAsia="hi-IN"/>
        </w:rPr>
      </w:pPr>
      <w:r w:rsidRPr="00E21D17">
        <w:rPr>
          <w:rFonts w:ascii="Arial" w:hAnsi="Arial"/>
          <w:b/>
          <w:bCs/>
          <w:lang w:eastAsia="hi-IN"/>
        </w:rPr>
        <w:t>w tym podatek VAT (</w:t>
      </w:r>
      <w:r w:rsidR="00195EF0">
        <w:rPr>
          <w:rFonts w:ascii="Arial" w:hAnsi="Arial"/>
          <w:b/>
          <w:bCs/>
          <w:lang w:eastAsia="hi-IN"/>
        </w:rPr>
        <w:tab/>
      </w:r>
      <w:r w:rsidRPr="00E21D17">
        <w:rPr>
          <w:rFonts w:ascii="Arial" w:hAnsi="Arial"/>
          <w:b/>
          <w:bCs/>
          <w:lang w:eastAsia="hi-IN"/>
        </w:rPr>
        <w:t>%)</w:t>
      </w:r>
    </w:p>
    <w:p w14:paraId="0F47F264" w14:textId="7A55B4D1" w:rsidR="00E21D17" w:rsidRPr="001547A5" w:rsidRDefault="00E21D17" w:rsidP="00925E96">
      <w:pPr>
        <w:tabs>
          <w:tab w:val="left" w:leader="dot" w:pos="8364"/>
        </w:tabs>
        <w:spacing w:after="120" w:line="360" w:lineRule="auto"/>
        <w:ind w:left="284"/>
        <w:textAlignment w:val="auto"/>
        <w:rPr>
          <w:rFonts w:ascii="Arial" w:hAnsi="Arial"/>
          <w:b/>
          <w:bCs/>
          <w:lang w:eastAsia="hi-IN"/>
        </w:rPr>
      </w:pPr>
      <w:r w:rsidRPr="00E21D17">
        <w:rPr>
          <w:rFonts w:ascii="Arial" w:hAnsi="Arial"/>
          <w:b/>
          <w:bCs/>
          <w:lang w:eastAsia="hi-IN"/>
        </w:rPr>
        <w:t>brutto słownie:</w:t>
      </w:r>
      <w:r w:rsidR="001547A5">
        <w:rPr>
          <w:rFonts w:ascii="Arial" w:hAnsi="Arial"/>
          <w:b/>
          <w:bCs/>
          <w:lang w:eastAsia="hi-IN"/>
        </w:rPr>
        <w:t xml:space="preserve"> </w:t>
      </w:r>
      <w:r w:rsidR="001547A5">
        <w:rPr>
          <w:rFonts w:ascii="Arial" w:hAnsi="Arial"/>
          <w:b/>
          <w:bCs/>
          <w:lang w:eastAsia="hi-IN"/>
        </w:rPr>
        <w:tab/>
      </w:r>
      <w:r w:rsidRPr="00E21D17">
        <w:rPr>
          <w:rFonts w:ascii="Arial" w:hAnsi="Arial"/>
          <w:b/>
          <w:bCs/>
          <w:lang w:eastAsia="hi-IN"/>
        </w:rPr>
        <w:t>.</w:t>
      </w:r>
    </w:p>
    <w:p w14:paraId="562AA365" w14:textId="2A8B094C" w:rsidR="00E21D17" w:rsidRPr="00E21D17" w:rsidRDefault="00E21D17" w:rsidP="00925E96">
      <w:pPr>
        <w:spacing w:after="120" w:line="360" w:lineRule="auto"/>
        <w:ind w:left="284"/>
        <w:textAlignment w:val="auto"/>
        <w:rPr>
          <w:rFonts w:ascii="Arial" w:hAnsi="Arial"/>
          <w:lang w:eastAsia="hi-IN"/>
        </w:rPr>
      </w:pPr>
      <w:r w:rsidRPr="00E21D17">
        <w:rPr>
          <w:rFonts w:ascii="Arial" w:hAnsi="Arial"/>
          <w:lang w:eastAsia="hi-IN"/>
        </w:rPr>
        <w:t>Wynagrodzenie ryczałtowe, o którym mowa powyżej obej</w:t>
      </w:r>
      <w:r w:rsidR="006C0CDD">
        <w:rPr>
          <w:rFonts w:ascii="Arial" w:hAnsi="Arial"/>
          <w:lang w:eastAsia="hi-IN"/>
        </w:rPr>
        <w:t xml:space="preserve">muje wszystkie koszty związane </w:t>
      </w:r>
      <w:r w:rsidRPr="00E21D17">
        <w:rPr>
          <w:rFonts w:ascii="Arial" w:hAnsi="Arial"/>
          <w:lang w:eastAsia="hi-IN"/>
        </w:rPr>
        <w:t>z realizacją robót objętych niniejszym zamówieniem,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powyżej.</w:t>
      </w:r>
    </w:p>
    <w:p w14:paraId="3CCB34F4" w14:textId="52F7CBF3" w:rsidR="00E21D17" w:rsidRPr="00737084" w:rsidRDefault="00E21D17" w:rsidP="00307825">
      <w:pPr>
        <w:numPr>
          <w:ilvl w:val="0"/>
          <w:numId w:val="54"/>
        </w:numPr>
        <w:spacing w:after="120" w:line="360" w:lineRule="auto"/>
        <w:ind w:left="284"/>
        <w:rPr>
          <w:rFonts w:ascii="Arial" w:eastAsia="SimSun, 宋体" w:hAnsi="Arial"/>
          <w:lang w:eastAsia="hi-IN"/>
        </w:rPr>
      </w:pPr>
      <w:r w:rsidRPr="00737084">
        <w:rPr>
          <w:rFonts w:ascii="Arial" w:eastAsia="SimSun, 宋体" w:hAnsi="Arial"/>
          <w:lang w:eastAsia="hi-IN"/>
        </w:rPr>
        <w:t>Należne Wykonawcy wynagrodzenie będ</w:t>
      </w:r>
      <w:r w:rsidR="008E6E7F">
        <w:rPr>
          <w:rFonts w:ascii="Arial" w:eastAsia="SimSun, 宋体" w:hAnsi="Arial"/>
          <w:lang w:eastAsia="hi-IN"/>
        </w:rPr>
        <w:t>zie płatne na podstawie faktury.</w:t>
      </w:r>
    </w:p>
    <w:p w14:paraId="5ABB579F" w14:textId="77777777" w:rsidR="00E21D17" w:rsidRPr="00737084" w:rsidRDefault="00E21D17" w:rsidP="00307825">
      <w:pPr>
        <w:numPr>
          <w:ilvl w:val="0"/>
          <w:numId w:val="54"/>
        </w:numPr>
        <w:spacing w:after="120" w:line="360" w:lineRule="auto"/>
        <w:ind w:left="284"/>
        <w:rPr>
          <w:rFonts w:ascii="Arial" w:eastAsia="SimSun, 宋体" w:hAnsi="Arial"/>
          <w:lang w:eastAsia="hi-IN"/>
        </w:rPr>
      </w:pPr>
      <w:r w:rsidRPr="00737084">
        <w:rPr>
          <w:rFonts w:ascii="Arial" w:eastAsia="SimSun, 宋体" w:hAnsi="Arial"/>
          <w:lang w:eastAsia="hi-IN"/>
        </w:rPr>
        <w:t>Podstawą do wystawienia faktury VAT będzie protokół odbioru wykonanego zakresu robót bez stwierdzenia usterek i wad podpisany przez inspektora nadzoru z uwzględnieniem postanowień § 6.</w:t>
      </w:r>
    </w:p>
    <w:p w14:paraId="601D4693" w14:textId="77777777" w:rsidR="00E21D17" w:rsidRPr="00737084" w:rsidRDefault="00E21D17" w:rsidP="00307825">
      <w:pPr>
        <w:numPr>
          <w:ilvl w:val="0"/>
          <w:numId w:val="54"/>
        </w:numPr>
        <w:spacing w:after="120" w:line="360" w:lineRule="auto"/>
        <w:ind w:left="284"/>
        <w:rPr>
          <w:rFonts w:ascii="Arial" w:eastAsia="SimSun, 宋体" w:hAnsi="Arial"/>
          <w:lang w:eastAsia="hi-IN"/>
        </w:rPr>
      </w:pPr>
      <w:r w:rsidRPr="00737084">
        <w:rPr>
          <w:rFonts w:ascii="Arial" w:eastAsia="SimSun, 宋体" w:hAnsi="Arial"/>
          <w:lang w:eastAsia="hi-IN"/>
        </w:rPr>
        <w:t>Płatność za fakturę będzie dokonana przelewem z konta Zamawiającego na konto Wykonawcy, w ciągu 30 dni licząc od daty otrzymania przez Zamawiającego prawidłowo wystawionej faktury. Błędnie wystawiona faktura lub brak innych wymaganych załączników spowodują naliczenie ponownego 30-dniowego terminu płatności od momentu dostarczenia poprawionych lub brakujących dokumentów.</w:t>
      </w:r>
    </w:p>
    <w:p w14:paraId="5E29711C" w14:textId="77777777" w:rsidR="00E21D17" w:rsidRPr="00737084" w:rsidRDefault="00E21D17" w:rsidP="00307825">
      <w:pPr>
        <w:numPr>
          <w:ilvl w:val="0"/>
          <w:numId w:val="54"/>
        </w:numPr>
        <w:spacing w:after="120" w:line="360" w:lineRule="auto"/>
        <w:ind w:left="284"/>
        <w:rPr>
          <w:rFonts w:ascii="Arial" w:eastAsia="SimSun, 宋体" w:hAnsi="Arial"/>
          <w:lang w:eastAsia="hi-IN"/>
        </w:rPr>
      </w:pPr>
      <w:r w:rsidRPr="00737084">
        <w:rPr>
          <w:rFonts w:ascii="Arial" w:eastAsia="SimSun, 宋体" w:hAnsi="Arial"/>
          <w:lang w:eastAsia="hi-IN"/>
        </w:rPr>
        <w:t xml:space="preserve">Podstawę do zapłaty faktury końcowej stanowi komplet dokumentów </w:t>
      </w:r>
      <w:r w:rsidRPr="00737084">
        <w:rPr>
          <w:rFonts w:ascii="Arial" w:eastAsia="SimSun, 宋体" w:hAnsi="Arial"/>
          <w:lang w:eastAsia="hi-IN"/>
        </w:rPr>
        <w:lastRenderedPageBreak/>
        <w:t xml:space="preserve">wymienionych w § 4 ust. 2 pkt 6). </w:t>
      </w:r>
    </w:p>
    <w:p w14:paraId="76E514BD" w14:textId="0FAA43E7" w:rsidR="00E21D17" w:rsidRPr="00737084" w:rsidRDefault="00E21D17" w:rsidP="00307825">
      <w:pPr>
        <w:numPr>
          <w:ilvl w:val="0"/>
          <w:numId w:val="54"/>
        </w:numPr>
        <w:spacing w:after="120" w:line="360" w:lineRule="auto"/>
        <w:ind w:left="284"/>
        <w:rPr>
          <w:rFonts w:ascii="Arial" w:eastAsia="SimSun, 宋体" w:hAnsi="Arial"/>
          <w:lang w:eastAsia="hi-IN"/>
        </w:rPr>
      </w:pPr>
      <w:r w:rsidRPr="00737084">
        <w:rPr>
          <w:rFonts w:ascii="Arial" w:eastAsia="SimSun, 宋体" w:hAnsi="Arial"/>
          <w:lang w:eastAsia="hi-IN"/>
        </w:rPr>
        <w:t>Wykonawca nie może zbywać na rzecz osób trzecich wierzytelności powstałych w</w:t>
      </w:r>
      <w:r w:rsidR="00291217">
        <w:rPr>
          <w:rFonts w:ascii="Arial" w:eastAsia="SimSun, 宋体" w:hAnsi="Arial"/>
          <w:lang w:eastAsia="hi-IN"/>
        </w:rPr>
        <w:t> </w:t>
      </w:r>
      <w:r w:rsidRPr="00737084">
        <w:rPr>
          <w:rFonts w:ascii="Arial" w:eastAsia="SimSun, 宋体" w:hAnsi="Arial"/>
          <w:lang w:eastAsia="hi-IN"/>
        </w:rPr>
        <w:t>wyniku realizacji umowy.</w:t>
      </w:r>
    </w:p>
    <w:p w14:paraId="7DBBD388" w14:textId="0FFC31A5" w:rsidR="00E21D17" w:rsidRPr="00F821D4" w:rsidRDefault="00916FFD"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xml:space="preserve">§ 10. </w:t>
      </w:r>
      <w:r w:rsidR="004952C9" w:rsidRPr="00F821D4">
        <w:rPr>
          <w:bCs w:val="0"/>
          <w:color w:val="833C0B"/>
          <w:kern w:val="2"/>
          <w:lang w:eastAsia="en-US" w:bidi="ar-SA"/>
        </w:rPr>
        <w:t>Zmiany umowy</w:t>
      </w:r>
    </w:p>
    <w:p w14:paraId="29AF14F9" w14:textId="77777777" w:rsidR="00E21D17" w:rsidRPr="00E21D17" w:rsidRDefault="00E21D17" w:rsidP="00307825">
      <w:pPr>
        <w:numPr>
          <w:ilvl w:val="0"/>
          <w:numId w:val="55"/>
        </w:numPr>
        <w:spacing w:after="120" w:line="360" w:lineRule="auto"/>
        <w:ind w:left="284"/>
        <w:rPr>
          <w:rFonts w:ascii="Arial" w:eastAsia="SimSun, 宋体" w:hAnsi="Arial"/>
          <w:lang w:eastAsia="hi-IN"/>
        </w:rPr>
      </w:pPr>
      <w:r w:rsidRPr="00E21D17">
        <w:rPr>
          <w:rFonts w:ascii="Arial" w:eastAsia="SimSun, 宋体" w:hAnsi="Arial"/>
          <w:lang w:eastAsia="hi-IN"/>
        </w:rPr>
        <w:t>Wszelkie zmiany i uzupełnienia treści umowy wymagają formy pisemnej, pod rygorem nieważności.</w:t>
      </w:r>
    </w:p>
    <w:p w14:paraId="3CC46501" w14:textId="55AF2A63" w:rsidR="00E21D17" w:rsidRPr="00E21D17" w:rsidRDefault="00E21D17" w:rsidP="00307825">
      <w:pPr>
        <w:numPr>
          <w:ilvl w:val="0"/>
          <w:numId w:val="55"/>
        </w:numPr>
        <w:spacing w:after="120" w:line="360" w:lineRule="auto"/>
        <w:ind w:left="284"/>
        <w:rPr>
          <w:rFonts w:ascii="Arial" w:eastAsia="Times New Roman" w:hAnsi="Arial"/>
          <w:lang w:bidi="ar-SA"/>
        </w:rPr>
      </w:pPr>
      <w:r w:rsidRPr="00E21D17">
        <w:rPr>
          <w:rFonts w:ascii="Arial" w:eastAsia="SimSun, 宋体" w:hAnsi="Arial"/>
          <w:lang w:eastAsia="hi-IN"/>
        </w:rPr>
        <w:t xml:space="preserve">Zamawiający </w:t>
      </w:r>
      <w:r w:rsidRPr="00E21D17">
        <w:rPr>
          <w:rFonts w:ascii="Arial" w:eastAsia="Times New Roman" w:hAnsi="Arial"/>
          <w:lang w:eastAsia="hi-IN"/>
        </w:rPr>
        <w:t>dopuszcza zmiany w zawartej umowie niezależnie od wartości tych zmian, w następujących okolicznościach, w szczególności dotyczących terminu r</w:t>
      </w:r>
      <w:r w:rsidR="00E822AB">
        <w:rPr>
          <w:rFonts w:ascii="Arial" w:eastAsia="Times New Roman" w:hAnsi="Arial"/>
          <w:lang w:eastAsia="hi-IN"/>
        </w:rPr>
        <w:t xml:space="preserve">ealizacji i/lub wartości robót. </w:t>
      </w:r>
      <w:r w:rsidRPr="00E21D17">
        <w:rPr>
          <w:rFonts w:ascii="Arial" w:eastAsia="Times New Roman" w:hAnsi="Arial"/>
          <w:lang w:eastAsia="hi-IN"/>
        </w:rPr>
        <w:t>Zmiany dokonywane mogą być na uzasadniony wniosek Wykonawcy, w szczególności</w:t>
      </w:r>
      <w:r w:rsidR="007D0F33">
        <w:rPr>
          <w:rFonts w:ascii="Arial" w:eastAsia="Times New Roman" w:hAnsi="Arial"/>
          <w:lang w:eastAsia="hi-IN"/>
        </w:rPr>
        <w:t>,</w:t>
      </w:r>
      <w:r w:rsidRPr="00E21D17">
        <w:rPr>
          <w:rFonts w:ascii="Arial" w:eastAsia="Times New Roman" w:hAnsi="Arial"/>
          <w:lang w:eastAsia="hi-IN"/>
        </w:rPr>
        <w:t xml:space="preserve"> gdy spowodowane są następującymi okolicznościami:</w:t>
      </w:r>
    </w:p>
    <w:p w14:paraId="5563BB51" w14:textId="07D9BD49"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eastAsia="Times New Roman" w:hAnsi="Arial"/>
          <w:lang w:eastAsia="hi-IN"/>
        </w:rPr>
        <w:t>przerwą w robotach wywołaną niesprzyjającymi warunkami atmosferycznymi uniemożliwiającymi wykonywanie prac lub spełnienie wymogów technologicznych;</w:t>
      </w:r>
    </w:p>
    <w:p w14:paraId="6E15F81A" w14:textId="40F8628F" w:rsidR="00E21D17" w:rsidRPr="007D0F33" w:rsidRDefault="00E21D17" w:rsidP="00307825">
      <w:pPr>
        <w:pStyle w:val="Akapitzlist"/>
        <w:numPr>
          <w:ilvl w:val="2"/>
          <w:numId w:val="78"/>
        </w:numPr>
        <w:spacing w:after="120" w:line="360" w:lineRule="auto"/>
        <w:ind w:left="851"/>
        <w:rPr>
          <w:rFonts w:ascii="Arial" w:hAnsi="Arial"/>
          <w:lang w:eastAsia="hi-IN"/>
        </w:rPr>
      </w:pPr>
      <w:r w:rsidRPr="007D0F33">
        <w:rPr>
          <w:rFonts w:ascii="Arial" w:hAnsi="Arial"/>
          <w:lang w:eastAsia="hi-IN"/>
        </w:rPr>
        <w:t>działaniem siły wyższej np. wystąpienie zdarzenia losowego wywołanego przez czynniki zewnętrzne, którego nie można było przewidzieć;</w:t>
      </w:r>
    </w:p>
    <w:p w14:paraId="5BDBE9F1" w14:textId="219A036A" w:rsidR="00E21D17" w:rsidRPr="007D0F33" w:rsidRDefault="00E21D17" w:rsidP="00307825">
      <w:pPr>
        <w:pStyle w:val="Akapitzlist"/>
        <w:numPr>
          <w:ilvl w:val="2"/>
          <w:numId w:val="78"/>
        </w:numPr>
        <w:spacing w:after="120" w:line="360" w:lineRule="auto"/>
        <w:ind w:left="851"/>
        <w:rPr>
          <w:rFonts w:ascii="Arial" w:hAnsi="Arial"/>
          <w:lang w:eastAsia="hi-IN"/>
        </w:rPr>
      </w:pPr>
      <w:r w:rsidRPr="007D0F33">
        <w:rPr>
          <w:rFonts w:ascii="Arial" w:hAnsi="Arial"/>
          <w:lang w:eastAsia="hi-IN"/>
        </w:rPr>
        <w:t>wstrzymaniem budowy przez właściwy organ z przyczyn niezawinionych przez Wykonawcę np.: odkrycie niewypałów i niewybuchów itp.;</w:t>
      </w:r>
    </w:p>
    <w:p w14:paraId="1EAA9CFE" w14:textId="0BCB0920"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hAnsi="Arial"/>
          <w:lang w:eastAsia="hi-IN"/>
        </w:rPr>
        <w:t>odmiennymi od przyjętych w dokumentacji projektowej warunkami geologicznymi lub archeologicznymi;</w:t>
      </w:r>
    </w:p>
    <w:p w14:paraId="125578F8" w14:textId="363B4448"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hAnsi="Arial"/>
          <w:lang w:eastAsia="hi-IN"/>
        </w:rPr>
        <w:t>odmiennymi od przyjętych w dokumentacji projektowej warunkami terenowymi (niezinwentaryzowane lub błędnie zinwentaryzowane obiekty budowlane);</w:t>
      </w:r>
    </w:p>
    <w:p w14:paraId="740E7A83" w14:textId="74B495DC"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hAnsi="Arial"/>
          <w:lang w:eastAsia="hi-IN"/>
        </w:rPr>
        <w:t>koniecznością usunięcia błędów lub wprowadzenia zmian w dokumentacji projektowej lub specyfikacji technicznej wykonania i odbioru robót budowlanych;</w:t>
      </w:r>
    </w:p>
    <w:p w14:paraId="6A7EEB2C" w14:textId="5BBAF571"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hAnsi="Arial"/>
          <w:lang w:eastAsia="hi-IN"/>
        </w:rPr>
        <w:t>wystąpieniem zdarzeń niezawinionych przez Wykonawcę;</w:t>
      </w:r>
    </w:p>
    <w:p w14:paraId="2210F34B" w14:textId="4BAC8B8F" w:rsidR="00E21D17" w:rsidRPr="007D0F33" w:rsidRDefault="00E21D17" w:rsidP="00307825">
      <w:pPr>
        <w:pStyle w:val="Akapitzlist"/>
        <w:numPr>
          <w:ilvl w:val="2"/>
          <w:numId w:val="78"/>
        </w:numPr>
        <w:spacing w:after="120" w:line="360" w:lineRule="auto"/>
        <w:ind w:left="851"/>
        <w:rPr>
          <w:rFonts w:ascii="Arial" w:hAnsi="Arial"/>
          <w:lang w:eastAsia="hi-IN"/>
        </w:rPr>
      </w:pPr>
      <w:r w:rsidRPr="007D0F33">
        <w:rPr>
          <w:rFonts w:ascii="Arial" w:hAnsi="Arial"/>
          <w:lang w:eastAsia="hi-IN"/>
        </w:rPr>
        <w:t xml:space="preserve">zleceniem wykonania dodatkowych lub zamiennych robót budowlanych, których wykonanie ma wpływ na termin realizacji robót objętych niniejszą </w:t>
      </w:r>
      <w:r w:rsidRPr="007D0F33">
        <w:rPr>
          <w:rFonts w:ascii="Arial" w:hAnsi="Arial"/>
          <w:lang w:eastAsia="hi-IN"/>
        </w:rPr>
        <w:lastRenderedPageBreak/>
        <w:t>umową lub wartość umowy;</w:t>
      </w:r>
    </w:p>
    <w:p w14:paraId="7F5244D5" w14:textId="11FBAAB8"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hAnsi="Arial"/>
          <w:lang w:eastAsia="hi-IN"/>
        </w:rPr>
        <w:t>ograniczeniem zakresu przedmiotu umowy, wtedy wartość robót wyłączonych zostanie ustalona w oparciu o stosowne pozycje kosztorysu ofertowego (w takim wypadku nastąpi zmniejszenie wynagrodzenia ryczałtowego i ustalenie jego nowej wartości</w:t>
      </w:r>
      <w:r w:rsidR="00291217">
        <w:rPr>
          <w:rFonts w:ascii="Arial" w:hAnsi="Arial"/>
          <w:lang w:eastAsia="hi-IN"/>
        </w:rPr>
        <w:t>)</w:t>
      </w:r>
      <w:r w:rsidRPr="007D0F33">
        <w:rPr>
          <w:rFonts w:ascii="Arial" w:hAnsi="Arial"/>
          <w:lang w:eastAsia="hi-IN"/>
        </w:rPr>
        <w:t>;</w:t>
      </w:r>
    </w:p>
    <w:p w14:paraId="12278F40" w14:textId="7ED1185A"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eastAsia="Times New Roman" w:hAnsi="Arial"/>
          <w:lang w:eastAsia="hi-IN"/>
        </w:rPr>
        <w:t xml:space="preserve">koniecznością zrealizowania jakiejkolwiek części robót, objętej przedmiotem umowy, przy zastosowaniu odmiennych rozwiązań technicznych lub technologicznych, niż wskazane w dokumentacji projektowej lub technicznej, w </w:t>
      </w:r>
      <w:proofErr w:type="gramStart"/>
      <w:r w:rsidRPr="007D0F33">
        <w:rPr>
          <w:rFonts w:ascii="Arial" w:eastAsia="Times New Roman" w:hAnsi="Arial"/>
          <w:lang w:eastAsia="hi-IN"/>
        </w:rPr>
        <w:t>sytuacji</w:t>
      </w:r>
      <w:proofErr w:type="gramEnd"/>
      <w:r w:rsidRPr="007D0F33">
        <w:rPr>
          <w:rFonts w:ascii="Arial" w:eastAsia="Times New Roman" w:hAnsi="Arial"/>
          <w:lang w:eastAsia="hi-IN"/>
        </w:rPr>
        <w:t xml:space="preserve"> gdy zastosowanie przewidzianych rozwiązań groziłoby niewykonaniem lub wadliwym wykonaniem przedmiotu umowy, a także gdy ich zastosowanie jest korzystne dla Zamawiającego;</w:t>
      </w:r>
    </w:p>
    <w:p w14:paraId="12AF4512" w14:textId="392323DC"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eastAsia="Times New Roman" w:hAnsi="Arial"/>
          <w:lang w:eastAsia="hi-IN"/>
        </w:rPr>
        <w:t>niedostępnością na rynku materiałów lub urządzeń wskazanych w</w:t>
      </w:r>
      <w:r w:rsidR="00291217">
        <w:rPr>
          <w:rFonts w:ascii="Arial" w:eastAsia="Times New Roman" w:hAnsi="Arial"/>
          <w:lang w:eastAsia="hi-IN"/>
        </w:rPr>
        <w:t> </w:t>
      </w:r>
      <w:r w:rsidRPr="007D0F33">
        <w:rPr>
          <w:rFonts w:ascii="Arial" w:eastAsia="Times New Roman" w:hAnsi="Arial"/>
          <w:lang w:eastAsia="hi-IN"/>
        </w:rPr>
        <w:t>dokumentacji projektowej lub technicznej;</w:t>
      </w:r>
    </w:p>
    <w:p w14:paraId="68F98D91" w14:textId="4FDA5A58"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eastAsia="Times New Roman" w:hAnsi="Arial"/>
          <w:lang w:eastAsia="hi-IN"/>
        </w:rPr>
        <w:t>zmianą obowiązującej stawki podatku od towarów i usług (VAT);</w:t>
      </w:r>
    </w:p>
    <w:p w14:paraId="48B8DF33" w14:textId="35880C08" w:rsidR="00E21D17" w:rsidRPr="007D0F33" w:rsidRDefault="00E21D17" w:rsidP="00307825">
      <w:pPr>
        <w:pStyle w:val="Akapitzlist"/>
        <w:numPr>
          <w:ilvl w:val="2"/>
          <w:numId w:val="78"/>
        </w:numPr>
        <w:spacing w:after="120" w:line="360" w:lineRule="auto"/>
        <w:ind w:left="851"/>
        <w:rPr>
          <w:rFonts w:ascii="Arial" w:eastAsia="Times New Roman" w:hAnsi="Arial"/>
          <w:lang w:bidi="ar-SA"/>
        </w:rPr>
      </w:pPr>
      <w:r w:rsidRPr="007D0F33">
        <w:rPr>
          <w:rFonts w:ascii="Arial" w:eastAsia="Times New Roman" w:hAnsi="Arial"/>
          <w:lang w:eastAsia="hi-IN"/>
        </w:rPr>
        <w:t>zmianą powszechnie obowiązujących przepisów prawa lub zmianą wynikającą z prawomocnych orzeczeń lub ostatecznych aktów administracyjnych właściwych organów – w takim zakresie, w jakim będzie to niezbędne w celu dostosowania postanowień umowy do zaistniałego stanu prawnego lub faktycznego.</w:t>
      </w:r>
    </w:p>
    <w:p w14:paraId="710DFBB5" w14:textId="3109209C" w:rsidR="00E21D17" w:rsidRPr="00916FFD" w:rsidRDefault="00E21D17" w:rsidP="00307825">
      <w:pPr>
        <w:numPr>
          <w:ilvl w:val="0"/>
          <w:numId w:val="55"/>
        </w:numPr>
        <w:spacing w:after="120" w:line="360" w:lineRule="auto"/>
        <w:ind w:left="284"/>
        <w:rPr>
          <w:rFonts w:ascii="Arial" w:eastAsia="Times New Roman" w:hAnsi="Arial"/>
          <w:lang w:bidi="ar-SA"/>
        </w:rPr>
      </w:pPr>
      <w:r w:rsidRPr="00E21D17">
        <w:rPr>
          <w:rFonts w:ascii="Arial" w:eastAsia="Times New Roman" w:hAnsi="Arial"/>
          <w:lang w:eastAsia="hi-IN"/>
        </w:rPr>
        <w:t>W przypadku wystąpienia którejkolwiek z wymienionych w ust. 2 okoliczności w</w:t>
      </w:r>
      <w:r w:rsidR="00291217">
        <w:rPr>
          <w:rFonts w:ascii="Arial" w:eastAsia="Times New Roman" w:hAnsi="Arial"/>
          <w:lang w:eastAsia="hi-IN"/>
        </w:rPr>
        <w:t> </w:t>
      </w:r>
      <w:r w:rsidRPr="00E21D17">
        <w:rPr>
          <w:rFonts w:ascii="Arial" w:eastAsia="Times New Roman" w:hAnsi="Arial"/>
          <w:lang w:eastAsia="hi-IN"/>
        </w:rPr>
        <w:t>zakresie mającym wpływ na przebieg realizacji zamówienia, termin realizacji umowy może ulec odpowiedniemu przedłużeniu o czas niezbędny do zakończenia wykonania jej przedmiotu w sposób należyty.</w:t>
      </w:r>
    </w:p>
    <w:p w14:paraId="407E4F1B" w14:textId="491CE8E7" w:rsidR="00E21D17" w:rsidRPr="00F821D4" w:rsidRDefault="00E21D17"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xml:space="preserve">§ 11. </w:t>
      </w:r>
      <w:r w:rsidR="00D156DA" w:rsidRPr="00F821D4">
        <w:rPr>
          <w:bCs w:val="0"/>
          <w:color w:val="833C0B"/>
          <w:kern w:val="2"/>
          <w:lang w:eastAsia="en-US" w:bidi="ar-SA"/>
        </w:rPr>
        <w:t xml:space="preserve">Obowiązki stron w związku z zaistnieniem wpływu okoliczności związanych z wystąpieniem </w:t>
      </w:r>
      <w:r w:rsidR="00D156DA">
        <w:rPr>
          <w:bCs w:val="0"/>
          <w:color w:val="833C0B"/>
          <w:kern w:val="2"/>
          <w:lang w:eastAsia="en-US" w:bidi="ar-SA"/>
        </w:rPr>
        <w:t>C</w:t>
      </w:r>
      <w:r w:rsidR="005000C1">
        <w:rPr>
          <w:bCs w:val="0"/>
          <w:color w:val="833C0B"/>
          <w:kern w:val="2"/>
          <w:lang w:eastAsia="en-US" w:bidi="ar-SA"/>
        </w:rPr>
        <w:t>OVID</w:t>
      </w:r>
      <w:r w:rsidR="00D156DA" w:rsidRPr="00F821D4">
        <w:rPr>
          <w:bCs w:val="0"/>
          <w:color w:val="833C0B"/>
          <w:kern w:val="2"/>
          <w:lang w:eastAsia="en-US" w:bidi="ar-SA"/>
        </w:rPr>
        <w:t>-19 na należyte wykonanie umowy</w:t>
      </w:r>
    </w:p>
    <w:p w14:paraId="48AD9E7E" w14:textId="6BD86E4F" w:rsidR="00E21D17" w:rsidRPr="00EE2D4A" w:rsidRDefault="00E21D17" w:rsidP="00307825">
      <w:pPr>
        <w:pStyle w:val="Akapitzlist"/>
        <w:widowControl/>
        <w:numPr>
          <w:ilvl w:val="1"/>
          <w:numId w:val="79"/>
        </w:numPr>
        <w:spacing w:line="360" w:lineRule="auto"/>
        <w:ind w:left="284"/>
        <w:rPr>
          <w:rFonts w:ascii="Arial" w:eastAsia="Times New Roman" w:hAnsi="Arial"/>
          <w:lang w:bidi="ar-SA"/>
        </w:rPr>
      </w:pPr>
      <w:r w:rsidRPr="00EE2D4A">
        <w:rPr>
          <w:rFonts w:ascii="Arial" w:eastAsia="Times New Roman" w:hAnsi="Arial"/>
          <w:lang w:bidi="ar-SA"/>
        </w:rPr>
        <w:t xml:space="preserve">Strony niniejszej umowy niezwłocznie, wzajemnie informują się o wpływie okoliczności związanych z wystąpieniem COVID-19 na należyte wykonanie tej umowy, o ile taki wpływ wystąpił lub może wystąpić. Strony umowy potwierdzają </w:t>
      </w:r>
      <w:r w:rsidRPr="00EE2D4A">
        <w:rPr>
          <w:rFonts w:ascii="Arial" w:eastAsia="Times New Roman" w:hAnsi="Arial"/>
          <w:lang w:bidi="ar-SA"/>
        </w:rPr>
        <w:lastRenderedPageBreak/>
        <w:t>ten wpływ dołączając do informacji, o której mowa w zdaniu pierwszym, oświadczenia lub dokumenty, które mogą dotyczyć w szczególności:</w:t>
      </w:r>
    </w:p>
    <w:p w14:paraId="4CC1B7AD" w14:textId="77777777" w:rsidR="00291217" w:rsidRDefault="00E21D17" w:rsidP="00307825">
      <w:pPr>
        <w:pStyle w:val="Akapitzlist"/>
        <w:widowControl/>
        <w:numPr>
          <w:ilvl w:val="2"/>
          <w:numId w:val="80"/>
        </w:numPr>
        <w:spacing w:line="360" w:lineRule="auto"/>
        <w:ind w:left="851"/>
        <w:rPr>
          <w:rFonts w:ascii="Arial" w:eastAsia="Times New Roman" w:hAnsi="Arial"/>
          <w:lang w:bidi="ar-SA"/>
        </w:rPr>
      </w:pPr>
      <w:r w:rsidRPr="00EE2D4A">
        <w:rPr>
          <w:rFonts w:ascii="Arial" w:eastAsia="Times New Roman" w:hAnsi="Arial"/>
          <w:lang w:bidi="ar-SA"/>
        </w:rPr>
        <w:t>nieobecności pracowników lub osób świadczących pracę za wynagrodzeniem na innej podstawie niż stosunek pracy, które uczestniczą lub mogłyby uczestniczyć w realizacji zamówienia;</w:t>
      </w:r>
    </w:p>
    <w:p w14:paraId="47A61FE4" w14:textId="08A08144" w:rsidR="00E21D17" w:rsidRPr="00EE2D4A" w:rsidRDefault="00E21D17" w:rsidP="00307825">
      <w:pPr>
        <w:pStyle w:val="Akapitzlist"/>
        <w:widowControl/>
        <w:numPr>
          <w:ilvl w:val="2"/>
          <w:numId w:val="80"/>
        </w:numPr>
        <w:spacing w:line="360" w:lineRule="auto"/>
        <w:ind w:left="851"/>
        <w:rPr>
          <w:rFonts w:ascii="Arial" w:eastAsia="Times New Roman" w:hAnsi="Arial"/>
          <w:lang w:bidi="ar-SA"/>
        </w:rPr>
      </w:pPr>
      <w:r w:rsidRPr="00EE2D4A">
        <w:rPr>
          <w:rFonts w:ascii="Arial" w:eastAsia="Times New Roman" w:hAnsi="Arial"/>
          <w:lang w:bidi="ar-SA"/>
        </w:rPr>
        <w:t>decyzji wydanych przez Głównego Inspektora Sanitarnego lub działającego z</w:t>
      </w:r>
      <w:r w:rsidR="00291217">
        <w:rPr>
          <w:rFonts w:ascii="Arial" w:eastAsia="Times New Roman" w:hAnsi="Arial"/>
          <w:lang w:bidi="ar-SA"/>
        </w:rPr>
        <w:t> </w:t>
      </w:r>
      <w:r w:rsidRPr="00EE2D4A">
        <w:rPr>
          <w:rFonts w:ascii="Arial" w:eastAsia="Times New Roman" w:hAnsi="Arial"/>
          <w:lang w:bidi="ar-SA"/>
        </w:rPr>
        <w:t>jego upoważnienia państwowego wojewódzkiego inspektora sanitarnego, w</w:t>
      </w:r>
      <w:r w:rsidR="00291217">
        <w:rPr>
          <w:rFonts w:ascii="Arial" w:eastAsia="Times New Roman" w:hAnsi="Arial"/>
          <w:lang w:bidi="ar-SA"/>
        </w:rPr>
        <w:t> </w:t>
      </w:r>
      <w:r w:rsidRPr="00EE2D4A">
        <w:rPr>
          <w:rFonts w:ascii="Arial" w:eastAsia="Times New Roman" w:hAnsi="Arial"/>
          <w:lang w:bidi="ar-SA"/>
        </w:rPr>
        <w:t>związku z przeciwdziałaniem COVID-19, nakładających na wykonawcę obowiązek podjęcia określonych czynności zapobiegawczych lub kontrolnych;</w:t>
      </w:r>
    </w:p>
    <w:p w14:paraId="4B2238AE" w14:textId="5B56C0B4" w:rsidR="00E21D17" w:rsidRPr="00EE2D4A" w:rsidRDefault="00E21D17" w:rsidP="00307825">
      <w:pPr>
        <w:pStyle w:val="Akapitzlist"/>
        <w:widowControl/>
        <w:numPr>
          <w:ilvl w:val="2"/>
          <w:numId w:val="80"/>
        </w:numPr>
        <w:spacing w:line="360" w:lineRule="auto"/>
        <w:ind w:left="851"/>
        <w:rPr>
          <w:rFonts w:ascii="Arial" w:eastAsia="Times New Roman" w:hAnsi="Arial"/>
          <w:lang w:bidi="ar-SA"/>
        </w:rPr>
      </w:pPr>
      <w:r w:rsidRPr="00EE2D4A">
        <w:rPr>
          <w:rFonts w:ascii="Arial" w:eastAsia="Times New Roman" w:hAnsi="Arial"/>
          <w:lang w:bidi="ar-SA"/>
        </w:rPr>
        <w:t>poleceń wydanych przez wojewodów lub decyzji wydanych przez Prezesa Rady Ministrów związanych z przeciwdziałaniem COVID-19, o których mowa w ustawie z dnia 2 marca 2020 r. o szczególnych rozwiązaniach związanych z zapobieganiem, przeciwdziałaniem i zwalczaniem COVID-19, innych chorób zakaźnych oraz wywołanych nimi sytuacji kryzysowych (Dz. U. z</w:t>
      </w:r>
      <w:r w:rsidR="00291217">
        <w:rPr>
          <w:rFonts w:ascii="Arial" w:eastAsia="Times New Roman" w:hAnsi="Arial"/>
          <w:lang w:bidi="ar-SA"/>
        </w:rPr>
        <w:t> </w:t>
      </w:r>
      <w:r w:rsidRPr="00EE2D4A">
        <w:rPr>
          <w:rFonts w:ascii="Arial" w:eastAsia="Times New Roman" w:hAnsi="Arial"/>
          <w:lang w:bidi="ar-SA"/>
        </w:rPr>
        <w:t xml:space="preserve">2024 r. poz. 340, z </w:t>
      </w:r>
      <w:proofErr w:type="spellStart"/>
      <w:r w:rsidRPr="00EE2D4A">
        <w:rPr>
          <w:rFonts w:ascii="Arial" w:eastAsia="Times New Roman" w:hAnsi="Arial"/>
          <w:lang w:bidi="ar-SA"/>
        </w:rPr>
        <w:t>późn</w:t>
      </w:r>
      <w:proofErr w:type="spellEnd"/>
      <w:r w:rsidRPr="00EE2D4A">
        <w:rPr>
          <w:rFonts w:ascii="Arial" w:eastAsia="Times New Roman" w:hAnsi="Arial"/>
          <w:lang w:bidi="ar-SA"/>
        </w:rPr>
        <w:t>. zm.);</w:t>
      </w:r>
    </w:p>
    <w:p w14:paraId="7AE556A8" w14:textId="4052801D" w:rsidR="00E21D17" w:rsidRPr="00EE2D4A" w:rsidRDefault="00E21D17" w:rsidP="00307825">
      <w:pPr>
        <w:pStyle w:val="Akapitzlist"/>
        <w:widowControl/>
        <w:numPr>
          <w:ilvl w:val="2"/>
          <w:numId w:val="80"/>
        </w:numPr>
        <w:spacing w:line="360" w:lineRule="auto"/>
        <w:ind w:left="851"/>
        <w:rPr>
          <w:rFonts w:ascii="Arial" w:eastAsia="Times New Roman" w:hAnsi="Arial"/>
          <w:lang w:bidi="ar-SA"/>
        </w:rPr>
      </w:pPr>
      <w:r w:rsidRPr="00EE2D4A">
        <w:rPr>
          <w:rFonts w:ascii="Arial" w:eastAsia="Times New Roman" w:hAnsi="Arial"/>
          <w:lang w:bidi="ar-SA"/>
        </w:rPr>
        <w:t>wstrzymania dostaw produktów, komponentów produktu lub materiałów, trudności w dostępie do sprzętu lub trudności w realizacji usług transportowych;</w:t>
      </w:r>
    </w:p>
    <w:p w14:paraId="4B3A5701" w14:textId="0099FD33" w:rsidR="00E21D17" w:rsidRPr="00EE2D4A" w:rsidRDefault="00E21D17" w:rsidP="00307825">
      <w:pPr>
        <w:pStyle w:val="Akapitzlist"/>
        <w:widowControl/>
        <w:numPr>
          <w:ilvl w:val="2"/>
          <w:numId w:val="80"/>
        </w:numPr>
        <w:spacing w:line="360" w:lineRule="auto"/>
        <w:ind w:left="851"/>
        <w:rPr>
          <w:rFonts w:ascii="Arial" w:eastAsia="Times New Roman" w:hAnsi="Arial"/>
          <w:lang w:bidi="ar-SA"/>
        </w:rPr>
      </w:pPr>
      <w:r w:rsidRPr="00EE2D4A">
        <w:rPr>
          <w:rFonts w:ascii="Arial" w:eastAsia="Times New Roman" w:hAnsi="Arial"/>
          <w:lang w:bidi="ar-SA"/>
        </w:rPr>
        <w:t>innych okoliczności, które uniemożliwiają bądź w istotnym stopniu ograniczają możliwość wykonania umowy;</w:t>
      </w:r>
    </w:p>
    <w:p w14:paraId="18289177" w14:textId="2C1C8C5B" w:rsidR="00E21D17" w:rsidRPr="00EE2D4A" w:rsidRDefault="00E21D17" w:rsidP="00307825">
      <w:pPr>
        <w:pStyle w:val="Akapitzlist"/>
        <w:widowControl/>
        <w:numPr>
          <w:ilvl w:val="2"/>
          <w:numId w:val="80"/>
        </w:numPr>
        <w:spacing w:line="360" w:lineRule="auto"/>
        <w:ind w:left="851"/>
        <w:rPr>
          <w:rFonts w:ascii="Arial" w:eastAsia="Times New Roman" w:hAnsi="Arial"/>
          <w:lang w:bidi="ar-SA"/>
        </w:rPr>
      </w:pPr>
      <w:r w:rsidRPr="00EE2D4A">
        <w:rPr>
          <w:rFonts w:ascii="Arial" w:eastAsia="Times New Roman" w:hAnsi="Arial"/>
          <w:lang w:bidi="ar-SA"/>
        </w:rPr>
        <w:t>okoliczności, o których mowa w pkt. 1-5 powyżej, w zakresie w jakim dotyczą one podwykonawcy lub dalszego podwykonawcy;</w:t>
      </w:r>
    </w:p>
    <w:p w14:paraId="67613C5F" w14:textId="4CF6735D"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W przypadku wykonawców mających siedzibę lub wykonujących działalność związaną z realizacją umowy poza terytorium Rzeczypospolitej Polskiej, w miejsce dokumentów, o których mowa w ust. 1 pkt. 1-5, składa się dokumenty wydane przez odpowiednie instytucje w tych krajach lub oświadczenia tych wykonawców.</w:t>
      </w:r>
    </w:p>
    <w:p w14:paraId="185606EB" w14:textId="5080E908"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Każda ze stron umowy może żądać przedstawienia dodatkowych oświadczeń lub dokumentów potwierdzających wpływ okoliczności związanych z wystąpieniem COVID-19 na należyte wykonanie tej umowy.</w:t>
      </w:r>
    </w:p>
    <w:p w14:paraId="37542942" w14:textId="7E00860A"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Strona umowy na podstawie otrzymanych oświadczeń lub dokumentów, o których mowa w ust. 1 i 2 powyżej, w terminie 14 dni od dnia ich otrzymania, przekazuje drugiej stronie swoje stanowisko, wraz z uzasadnieniem, odnośnie do wpływu okoliczności, o których mowa w ust</w:t>
      </w:r>
      <w:r w:rsidR="00E822AB">
        <w:rPr>
          <w:rFonts w:ascii="Arial" w:eastAsia="Times New Roman" w:hAnsi="Arial"/>
          <w:lang w:bidi="ar-SA"/>
        </w:rPr>
        <w:t>awie</w:t>
      </w:r>
      <w:r w:rsidRPr="00E21D17">
        <w:rPr>
          <w:rFonts w:ascii="Arial" w:eastAsia="Times New Roman" w:hAnsi="Arial"/>
          <w:lang w:bidi="ar-SA"/>
        </w:rPr>
        <w:t xml:space="preserve"> 1 powyżej, na należyte jej wykonanie. </w:t>
      </w:r>
      <w:r w:rsidRPr="00E21D17">
        <w:rPr>
          <w:rFonts w:ascii="Arial" w:eastAsia="Times New Roman" w:hAnsi="Arial"/>
          <w:lang w:bidi="ar-SA"/>
        </w:rPr>
        <w:lastRenderedPageBreak/>
        <w:t>Jeżeli strona umowy otrzymała kolejne oświadczenia lub dokumenty, termin liczony jest od dnia ich otrzymania.</w:t>
      </w:r>
    </w:p>
    <w:p w14:paraId="32BF922F" w14:textId="61D16BDC"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Zamawiający po stwierdzeniu, że okoliczności związane z wystąpieniem COVID-19, o k</w:t>
      </w:r>
      <w:r w:rsidR="00E822AB">
        <w:rPr>
          <w:rFonts w:ascii="Arial" w:eastAsia="Times New Roman" w:hAnsi="Arial"/>
          <w:lang w:bidi="ar-SA"/>
        </w:rPr>
        <w:t>tórych mowa w ustawie</w:t>
      </w:r>
      <w:r w:rsidRPr="00E21D17">
        <w:rPr>
          <w:rFonts w:ascii="Arial" w:eastAsia="Times New Roman" w:hAnsi="Arial"/>
          <w:lang w:bidi="ar-SA"/>
        </w:rPr>
        <w:t xml:space="preserve"> 1, wpływają na należyte wykonanie umowy, o której mowa w ust</w:t>
      </w:r>
      <w:r w:rsidR="00E822AB">
        <w:rPr>
          <w:rFonts w:ascii="Arial" w:eastAsia="Times New Roman" w:hAnsi="Arial"/>
          <w:lang w:bidi="ar-SA"/>
        </w:rPr>
        <w:t>awie</w:t>
      </w:r>
      <w:r w:rsidRPr="00E21D17">
        <w:rPr>
          <w:rFonts w:ascii="Arial" w:eastAsia="Times New Roman" w:hAnsi="Arial"/>
          <w:lang w:bidi="ar-SA"/>
        </w:rPr>
        <w:t xml:space="preserve"> 1, w uzgodnieniu z Wykonawcą dokonuje zmiany umow</w:t>
      </w:r>
      <w:r w:rsidR="00E822AB">
        <w:rPr>
          <w:rFonts w:ascii="Arial" w:eastAsia="Times New Roman" w:hAnsi="Arial"/>
          <w:lang w:bidi="ar-SA"/>
        </w:rPr>
        <w:t>y, w </w:t>
      </w:r>
      <w:r w:rsidRPr="00E21D17">
        <w:rPr>
          <w:rFonts w:ascii="Arial" w:eastAsia="Times New Roman" w:hAnsi="Arial"/>
          <w:lang w:bidi="ar-SA"/>
        </w:rPr>
        <w:t>szczególności przez:</w:t>
      </w:r>
    </w:p>
    <w:p w14:paraId="7A57DA4E" w14:textId="4FBDA31A" w:rsidR="00E21D17" w:rsidRPr="00271462" w:rsidRDefault="00E21D17" w:rsidP="00307825">
      <w:pPr>
        <w:pStyle w:val="Akapitzlist"/>
        <w:widowControl/>
        <w:numPr>
          <w:ilvl w:val="2"/>
          <w:numId w:val="81"/>
        </w:numPr>
        <w:spacing w:line="360" w:lineRule="auto"/>
        <w:ind w:left="851"/>
        <w:rPr>
          <w:rFonts w:ascii="Arial" w:eastAsia="Times New Roman" w:hAnsi="Arial"/>
          <w:lang w:bidi="ar-SA"/>
        </w:rPr>
      </w:pPr>
      <w:r w:rsidRPr="00271462">
        <w:rPr>
          <w:rFonts w:ascii="Arial" w:eastAsia="Times New Roman" w:hAnsi="Arial"/>
          <w:lang w:bidi="ar-SA"/>
        </w:rPr>
        <w:t>zmianę terminu wykonania umowy lub jej części, lub czasowe zawieszenie wykonywania umowy lub jej części,</w:t>
      </w:r>
    </w:p>
    <w:p w14:paraId="175EDC3F" w14:textId="162FC696" w:rsidR="00E21D17" w:rsidRPr="00271462" w:rsidRDefault="00E21D17" w:rsidP="00307825">
      <w:pPr>
        <w:pStyle w:val="Akapitzlist"/>
        <w:widowControl/>
        <w:numPr>
          <w:ilvl w:val="2"/>
          <w:numId w:val="81"/>
        </w:numPr>
        <w:spacing w:line="360" w:lineRule="auto"/>
        <w:ind w:left="851"/>
        <w:rPr>
          <w:rFonts w:ascii="Arial" w:eastAsia="Times New Roman" w:hAnsi="Arial"/>
          <w:lang w:bidi="ar-SA"/>
        </w:rPr>
      </w:pPr>
      <w:r w:rsidRPr="00271462">
        <w:rPr>
          <w:rFonts w:ascii="Arial" w:eastAsia="Times New Roman" w:hAnsi="Arial"/>
          <w:lang w:bidi="ar-SA"/>
        </w:rPr>
        <w:t>zmianę sposobu wykonywania dostaw, usług lub robót budowlanych,</w:t>
      </w:r>
    </w:p>
    <w:p w14:paraId="44726E48" w14:textId="6366914C" w:rsidR="00E21D17" w:rsidRPr="00271462" w:rsidRDefault="00E21D17" w:rsidP="00307825">
      <w:pPr>
        <w:pStyle w:val="Akapitzlist"/>
        <w:widowControl/>
        <w:numPr>
          <w:ilvl w:val="2"/>
          <w:numId w:val="81"/>
        </w:numPr>
        <w:spacing w:line="360" w:lineRule="auto"/>
        <w:ind w:left="851"/>
        <w:rPr>
          <w:rFonts w:ascii="Arial" w:eastAsia="Times New Roman" w:hAnsi="Arial"/>
          <w:lang w:bidi="ar-SA"/>
        </w:rPr>
      </w:pPr>
      <w:r w:rsidRPr="00271462">
        <w:rPr>
          <w:rFonts w:ascii="Arial" w:eastAsia="Times New Roman" w:hAnsi="Arial"/>
          <w:lang w:bidi="ar-SA"/>
        </w:rPr>
        <w:t>zmianę zakresu świadczenia wykonawcy i odpowiadającą jej zmianę wynagrodzenia lub sposobu rozliczenia wynagrodzenia wykonawcy,</w:t>
      </w:r>
      <w:r w:rsidR="00271462">
        <w:rPr>
          <w:rFonts w:ascii="Arial" w:eastAsia="Times New Roman" w:hAnsi="Arial"/>
          <w:lang w:bidi="ar-SA"/>
        </w:rPr>
        <w:t xml:space="preserve"> </w:t>
      </w:r>
      <w:r w:rsidRPr="00271462">
        <w:rPr>
          <w:rFonts w:ascii="Arial" w:eastAsia="Times New Roman" w:hAnsi="Arial"/>
          <w:lang w:bidi="ar-SA"/>
        </w:rPr>
        <w:t>o ile wzrost wynagrodzenia spowodowany każdą kolejną zmianą nie przekroczy 50% wartości pierwotnej umowy.</w:t>
      </w:r>
    </w:p>
    <w:p w14:paraId="74FD9127" w14:textId="02E5C27F"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W przypadku stwierdzenia, że okoliczności związane z wystąpieniem COVID-19, o</w:t>
      </w:r>
      <w:r w:rsidR="00291217">
        <w:rPr>
          <w:rFonts w:ascii="Arial" w:eastAsia="Times New Roman" w:hAnsi="Arial"/>
          <w:lang w:bidi="ar-SA"/>
        </w:rPr>
        <w:t> </w:t>
      </w:r>
      <w:r w:rsidR="00E822AB">
        <w:rPr>
          <w:rFonts w:ascii="Arial" w:eastAsia="Times New Roman" w:hAnsi="Arial"/>
          <w:lang w:bidi="ar-SA"/>
        </w:rPr>
        <w:t>których mowa w ustawie</w:t>
      </w:r>
      <w:r w:rsidRPr="00E21D17">
        <w:rPr>
          <w:rFonts w:ascii="Arial" w:eastAsia="Times New Roman" w:hAnsi="Arial"/>
          <w:lang w:bidi="ar-SA"/>
        </w:rPr>
        <w:t xml:space="preserve"> 1, mogą wpłynąć na należyte wykon</w:t>
      </w:r>
      <w:r w:rsidR="00E822AB">
        <w:rPr>
          <w:rFonts w:ascii="Arial" w:eastAsia="Times New Roman" w:hAnsi="Arial"/>
          <w:lang w:bidi="ar-SA"/>
        </w:rPr>
        <w:t>anie umowy, o której mowa w ustawie</w:t>
      </w:r>
      <w:r w:rsidRPr="00E21D17">
        <w:rPr>
          <w:rFonts w:ascii="Arial" w:eastAsia="Times New Roman" w:hAnsi="Arial"/>
          <w:lang w:bidi="ar-SA"/>
        </w:rPr>
        <w:t xml:space="preserve"> 1, zamawiający, w uzgodnieniu z wykonawcą, może dok</w:t>
      </w:r>
      <w:r w:rsidR="00E822AB">
        <w:rPr>
          <w:rFonts w:ascii="Arial" w:eastAsia="Times New Roman" w:hAnsi="Arial"/>
          <w:lang w:bidi="ar-SA"/>
        </w:rPr>
        <w:t>onać zmiany umowy zgodnie z ustawą</w:t>
      </w:r>
      <w:r w:rsidRPr="00E21D17">
        <w:rPr>
          <w:rFonts w:ascii="Arial" w:eastAsia="Times New Roman" w:hAnsi="Arial"/>
          <w:lang w:bidi="ar-SA"/>
        </w:rPr>
        <w:t xml:space="preserve"> 5.</w:t>
      </w:r>
    </w:p>
    <w:p w14:paraId="3EB66C92" w14:textId="1033A30B"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Jeżeli umowa w sprawie zamówienia publicznego zawiera postanowienia korzystniej kształtujące sytuację wykonawc</w:t>
      </w:r>
      <w:r w:rsidR="00E822AB">
        <w:rPr>
          <w:rFonts w:ascii="Arial" w:eastAsia="Times New Roman" w:hAnsi="Arial"/>
          <w:lang w:bidi="ar-SA"/>
        </w:rPr>
        <w:t>y, niż wynikałoby to z ustawy</w:t>
      </w:r>
      <w:r w:rsidRPr="00E21D17">
        <w:rPr>
          <w:rFonts w:ascii="Arial" w:eastAsia="Times New Roman" w:hAnsi="Arial"/>
          <w:lang w:bidi="ar-SA"/>
        </w:rPr>
        <w:t xml:space="preserve"> 5, do zmiany umowy stosuje się te postanowienia, z zastrzeżeniem, że okoliczności związane z</w:t>
      </w:r>
      <w:r w:rsidR="00291217">
        <w:rPr>
          <w:rFonts w:ascii="Arial" w:eastAsia="Times New Roman" w:hAnsi="Arial"/>
          <w:lang w:bidi="ar-SA"/>
        </w:rPr>
        <w:t> </w:t>
      </w:r>
      <w:r w:rsidRPr="00E21D17">
        <w:rPr>
          <w:rFonts w:ascii="Arial" w:eastAsia="Times New Roman" w:hAnsi="Arial"/>
          <w:lang w:bidi="ar-SA"/>
        </w:rPr>
        <w:t>wystąpieniem</w:t>
      </w:r>
      <w:r w:rsidR="00E822AB">
        <w:rPr>
          <w:rFonts w:ascii="Arial" w:eastAsia="Times New Roman" w:hAnsi="Arial"/>
          <w:lang w:bidi="ar-SA"/>
        </w:rPr>
        <w:t xml:space="preserve"> COVID-19, o których mowa w ustawie</w:t>
      </w:r>
      <w:r w:rsidRPr="00E21D17">
        <w:rPr>
          <w:rFonts w:ascii="Arial" w:eastAsia="Times New Roman" w:hAnsi="Arial"/>
          <w:lang w:bidi="ar-SA"/>
        </w:rPr>
        <w:t xml:space="preserve"> 1, nie mogą stanowić samodzielnej podstawy do wykonania umownego prawa odstąpienia od umowy.</w:t>
      </w:r>
    </w:p>
    <w:p w14:paraId="776FE9FD" w14:textId="507A5DB8"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Jeżeli umowa w sprawie zamówienia publicznego zawiera postanowienia dotyczące kar umownych lub odszkodowań z tytułu odpowiedzialności za jej niewykonanie lub nienależyte wykonanie z powodu oznaczonych okoliczności, st</w:t>
      </w:r>
      <w:r w:rsidR="00E822AB">
        <w:rPr>
          <w:rFonts w:ascii="Arial" w:eastAsia="Times New Roman" w:hAnsi="Arial"/>
          <w:lang w:bidi="ar-SA"/>
        </w:rPr>
        <w:t>rona umowy, o której mowa w ustawie</w:t>
      </w:r>
      <w:r w:rsidRPr="00E21D17">
        <w:rPr>
          <w:rFonts w:ascii="Arial" w:eastAsia="Times New Roman" w:hAnsi="Arial"/>
          <w:lang w:bidi="ar-SA"/>
        </w:rPr>
        <w:t xml:space="preserve"> 1, w </w:t>
      </w:r>
      <w:r w:rsidR="00E822AB">
        <w:rPr>
          <w:rFonts w:ascii="Arial" w:eastAsia="Times New Roman" w:hAnsi="Arial"/>
          <w:lang w:bidi="ar-SA"/>
        </w:rPr>
        <w:t>stanowisku, o którym mowa w ustawie</w:t>
      </w:r>
      <w:r w:rsidRPr="00E21D17">
        <w:rPr>
          <w:rFonts w:ascii="Arial" w:eastAsia="Times New Roman" w:hAnsi="Arial"/>
          <w:lang w:bidi="ar-SA"/>
        </w:rPr>
        <w:t xml:space="preserve"> 4, przedstawia wpływ okoliczności związanych z wystąpieniem COVID-19 na należyte jej wykonanie oraz wpływ okoliczności związanych z wystąpieniem COVID-19, na zasadność ustalenia i dochodzenia tych kar lub odszkodowań, lub ich wysokość.</w:t>
      </w:r>
    </w:p>
    <w:p w14:paraId="1B707DA8" w14:textId="2E8B9D2E"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Wykonawca i podwykonawca, po stwierdzeniu, że okoliczności związane z</w:t>
      </w:r>
      <w:r w:rsidR="00291217">
        <w:rPr>
          <w:rFonts w:ascii="Arial" w:eastAsia="Times New Roman" w:hAnsi="Arial"/>
          <w:lang w:bidi="ar-SA"/>
        </w:rPr>
        <w:t> </w:t>
      </w:r>
      <w:r w:rsidRPr="00E21D17">
        <w:rPr>
          <w:rFonts w:ascii="Arial" w:eastAsia="Times New Roman" w:hAnsi="Arial"/>
          <w:lang w:bidi="ar-SA"/>
        </w:rPr>
        <w:t xml:space="preserve">wystąpieniem COVID-19, mogą wpłynąć lub wpływają na należyte wykonanie łączącej ich umowy, która jest związana z wykonaniem zamówienia publicznego </w:t>
      </w:r>
      <w:r w:rsidRPr="00E21D17">
        <w:rPr>
          <w:rFonts w:ascii="Arial" w:eastAsia="Times New Roman" w:hAnsi="Arial"/>
          <w:lang w:bidi="ar-SA"/>
        </w:rPr>
        <w:lastRenderedPageBreak/>
        <w:t>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45915B7D" w14:textId="029A6015" w:rsidR="00E21D17" w:rsidRPr="00E21D17" w:rsidRDefault="00E21D17" w:rsidP="00307825">
      <w:pPr>
        <w:pStyle w:val="Akapitzlist"/>
        <w:widowControl/>
        <w:numPr>
          <w:ilvl w:val="1"/>
          <w:numId w:val="79"/>
        </w:numPr>
        <w:spacing w:line="360" w:lineRule="auto"/>
        <w:ind w:left="284"/>
        <w:rPr>
          <w:rFonts w:ascii="Arial" w:eastAsia="Times New Roman" w:hAnsi="Arial"/>
          <w:lang w:bidi="ar-SA"/>
        </w:rPr>
      </w:pPr>
      <w:r w:rsidRPr="00E21D17">
        <w:rPr>
          <w:rFonts w:ascii="Arial" w:eastAsia="Times New Roman" w:hAnsi="Arial"/>
          <w:lang w:bidi="ar-SA"/>
        </w:rPr>
        <w:t xml:space="preserve">W przypadku dokonania zmiany </w:t>
      </w:r>
      <w:r w:rsidR="00E822AB">
        <w:rPr>
          <w:rFonts w:ascii="Arial" w:eastAsia="Times New Roman" w:hAnsi="Arial"/>
          <w:lang w:bidi="ar-SA"/>
        </w:rPr>
        <w:t>umowy, o której mowa w ustawie</w:t>
      </w:r>
      <w:r w:rsidRPr="00E21D17">
        <w:rPr>
          <w:rFonts w:ascii="Arial" w:eastAsia="Times New Roman" w:hAnsi="Arial"/>
          <w:lang w:bidi="ar-SA"/>
        </w:rPr>
        <w:t xml:space="preserve">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w:t>
      </w:r>
      <w:r w:rsidR="00E822AB">
        <w:rPr>
          <w:rFonts w:ascii="Arial" w:eastAsia="Times New Roman" w:hAnsi="Arial"/>
          <w:lang w:bidi="ar-SA"/>
        </w:rPr>
        <w:t>ania umowy, o której mowa w ustawie 1, zmienionej zgodnie z ustawą</w:t>
      </w:r>
      <w:r w:rsidRPr="00E21D17">
        <w:rPr>
          <w:rFonts w:ascii="Arial" w:eastAsia="Times New Roman" w:hAnsi="Arial"/>
          <w:lang w:bidi="ar-SA"/>
        </w:rPr>
        <w:t xml:space="preserve"> 5.</w:t>
      </w:r>
    </w:p>
    <w:p w14:paraId="746FB2DB" w14:textId="1AF4E766" w:rsidR="00E21D17" w:rsidRPr="00271462" w:rsidRDefault="00E822AB" w:rsidP="00307825">
      <w:pPr>
        <w:pStyle w:val="Akapitzlist"/>
        <w:widowControl/>
        <w:numPr>
          <w:ilvl w:val="1"/>
          <w:numId w:val="79"/>
        </w:numPr>
        <w:spacing w:line="360" w:lineRule="auto"/>
        <w:ind w:left="284"/>
        <w:rPr>
          <w:rFonts w:ascii="Arial" w:eastAsia="Times New Roman" w:hAnsi="Arial"/>
          <w:lang w:bidi="ar-SA"/>
        </w:rPr>
      </w:pPr>
      <w:r>
        <w:rPr>
          <w:rFonts w:ascii="Arial" w:eastAsia="Times New Roman" w:hAnsi="Arial"/>
          <w:lang w:bidi="ar-SA"/>
        </w:rPr>
        <w:t>Przepisy ustawie</w:t>
      </w:r>
      <w:r w:rsidR="00E21D17" w:rsidRPr="00E21D17">
        <w:rPr>
          <w:rFonts w:ascii="Arial" w:eastAsia="Times New Roman" w:hAnsi="Arial"/>
          <w:lang w:bidi="ar-SA"/>
        </w:rPr>
        <w:t xml:space="preserve"> 9 i 10 stosuje się do umowy zawartej między podwykonawcą a</w:t>
      </w:r>
      <w:r w:rsidR="00291217">
        <w:rPr>
          <w:rFonts w:ascii="Arial" w:eastAsia="Times New Roman" w:hAnsi="Arial"/>
          <w:lang w:bidi="ar-SA"/>
        </w:rPr>
        <w:t> </w:t>
      </w:r>
      <w:r w:rsidR="00E21D17" w:rsidRPr="00E21D17">
        <w:rPr>
          <w:rFonts w:ascii="Arial" w:eastAsia="Times New Roman" w:hAnsi="Arial"/>
          <w:lang w:bidi="ar-SA"/>
        </w:rPr>
        <w:t>dalszym podwykonawcą.</w:t>
      </w:r>
    </w:p>
    <w:p w14:paraId="7C2D83B3" w14:textId="20270388" w:rsidR="00E21D17" w:rsidRPr="00F821D4" w:rsidRDefault="00916FFD" w:rsidP="006F07C4">
      <w:pPr>
        <w:pStyle w:val="Nagwek3"/>
        <w:widowControl/>
        <w:suppressAutoHyphens w:val="0"/>
        <w:autoSpaceDN/>
        <w:spacing w:before="240" w:after="240" w:line="360" w:lineRule="auto"/>
        <w:textAlignment w:val="auto"/>
        <w:rPr>
          <w:bCs w:val="0"/>
          <w:color w:val="833C0B"/>
          <w:kern w:val="2"/>
          <w:lang w:eastAsia="en-US" w:bidi="ar-SA"/>
        </w:rPr>
      </w:pPr>
      <w:r w:rsidRPr="00F821D4">
        <w:rPr>
          <w:bCs w:val="0"/>
          <w:color w:val="833C0B"/>
          <w:kern w:val="2"/>
          <w:lang w:eastAsia="en-US" w:bidi="ar-SA"/>
        </w:rPr>
        <w:t>§ 12.</w:t>
      </w:r>
      <w:r w:rsidR="00E21D17" w:rsidRPr="00F821D4">
        <w:rPr>
          <w:bCs w:val="0"/>
          <w:color w:val="833C0B"/>
          <w:kern w:val="2"/>
          <w:lang w:eastAsia="en-US" w:bidi="ar-SA"/>
        </w:rPr>
        <w:t xml:space="preserve"> </w:t>
      </w:r>
      <w:r w:rsidR="00D156DA" w:rsidRPr="00F821D4">
        <w:rPr>
          <w:bCs w:val="0"/>
          <w:color w:val="833C0B"/>
          <w:kern w:val="2"/>
          <w:lang w:eastAsia="en-US" w:bidi="ar-SA"/>
        </w:rPr>
        <w:t>Odstąpienie</w:t>
      </w:r>
    </w:p>
    <w:p w14:paraId="79226BE0" w14:textId="77777777" w:rsidR="00E21D17" w:rsidRPr="00E21D17" w:rsidRDefault="00E21D17" w:rsidP="00307825">
      <w:pPr>
        <w:numPr>
          <w:ilvl w:val="0"/>
          <w:numId w:val="56"/>
        </w:numPr>
        <w:spacing w:after="120" w:line="360" w:lineRule="auto"/>
        <w:ind w:left="284"/>
        <w:rPr>
          <w:rFonts w:ascii="Arial" w:eastAsia="SimSun, 宋体" w:hAnsi="Arial"/>
          <w:lang w:eastAsia="hi-IN"/>
        </w:rPr>
      </w:pPr>
      <w:r w:rsidRPr="00E21D17">
        <w:rPr>
          <w:rFonts w:ascii="Arial" w:eastAsia="SimSun, 宋体" w:hAnsi="Arial"/>
          <w:lang w:eastAsia="hi-IN"/>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Zamawiający może odstąpić od umowy w terminie 30 dni od powzięcia wiadomości o tych okolicznościach.</w:t>
      </w:r>
    </w:p>
    <w:p w14:paraId="38916856" w14:textId="46E51F72" w:rsidR="00E21D17" w:rsidRPr="00E21D17" w:rsidRDefault="00E21D17" w:rsidP="00307825">
      <w:pPr>
        <w:numPr>
          <w:ilvl w:val="0"/>
          <w:numId w:val="56"/>
        </w:numPr>
        <w:spacing w:after="120" w:line="360" w:lineRule="auto"/>
        <w:ind w:left="426"/>
        <w:rPr>
          <w:rFonts w:ascii="Arial" w:eastAsia="SimSun, 宋体" w:hAnsi="Arial"/>
          <w:lang w:eastAsia="hi-IN"/>
        </w:rPr>
      </w:pPr>
      <w:r w:rsidRPr="00E21D17">
        <w:rPr>
          <w:rFonts w:ascii="Arial" w:eastAsia="SimSun, 宋体" w:hAnsi="Arial"/>
          <w:lang w:eastAsia="hi-IN"/>
        </w:rPr>
        <w:t>Zamawiający może odstąpić od umowy</w:t>
      </w:r>
      <w:r w:rsidR="00D555BC">
        <w:rPr>
          <w:rFonts w:ascii="Arial" w:eastAsia="SimSun, 宋体" w:hAnsi="Arial"/>
          <w:lang w:eastAsia="hi-IN"/>
        </w:rPr>
        <w:t>,</w:t>
      </w:r>
      <w:r w:rsidRPr="00E21D17">
        <w:rPr>
          <w:rFonts w:ascii="Arial" w:eastAsia="SimSun, 宋体" w:hAnsi="Arial"/>
          <w:lang w:eastAsia="hi-IN"/>
        </w:rPr>
        <w:t xml:space="preserve"> jeżeli zachodzi co najmniej jedna z</w:t>
      </w:r>
      <w:r w:rsidR="00291217">
        <w:rPr>
          <w:rFonts w:ascii="Arial" w:eastAsia="SimSun, 宋体" w:hAnsi="Arial"/>
          <w:lang w:eastAsia="hi-IN"/>
        </w:rPr>
        <w:t> </w:t>
      </w:r>
      <w:r w:rsidRPr="00E21D17">
        <w:rPr>
          <w:rFonts w:ascii="Arial" w:eastAsia="SimSun, 宋体" w:hAnsi="Arial"/>
          <w:lang w:eastAsia="hi-IN"/>
        </w:rPr>
        <w:t>następujących okoliczności:</w:t>
      </w:r>
    </w:p>
    <w:p w14:paraId="3D5C7DBD" w14:textId="77777777" w:rsidR="00E21D17" w:rsidRPr="00E21D17" w:rsidRDefault="00E21D17" w:rsidP="00307825">
      <w:pPr>
        <w:numPr>
          <w:ilvl w:val="0"/>
          <w:numId w:val="57"/>
        </w:numPr>
        <w:spacing w:after="120" w:line="360" w:lineRule="auto"/>
        <w:ind w:left="851"/>
        <w:rPr>
          <w:rFonts w:ascii="Arial" w:eastAsia="SimSun, 宋体" w:hAnsi="Arial"/>
          <w:lang w:eastAsia="hi-IN"/>
        </w:rPr>
      </w:pPr>
      <w:r w:rsidRPr="00E21D17">
        <w:rPr>
          <w:rFonts w:ascii="Arial" w:eastAsia="SimSun, 宋体" w:hAnsi="Arial"/>
          <w:lang w:eastAsia="hi-IN"/>
        </w:rPr>
        <w:t>Wykonawca nie rozpoczął robót w ciągu 7 dni od daty przekazania placu budowy z przyczyn leżących po jego stronie, Zamawiający może od umowy odstąpić bez wyznaczania dodatkowego terminu,</w:t>
      </w:r>
    </w:p>
    <w:p w14:paraId="205094FA" w14:textId="4043C6BE" w:rsidR="00E21D17" w:rsidRPr="00E21D17" w:rsidRDefault="00916FFD" w:rsidP="00307825">
      <w:pPr>
        <w:numPr>
          <w:ilvl w:val="0"/>
          <w:numId w:val="57"/>
        </w:numPr>
        <w:spacing w:after="120" w:line="360" w:lineRule="auto"/>
        <w:ind w:left="851"/>
        <w:rPr>
          <w:rFonts w:ascii="Arial" w:eastAsia="SimSun, 宋体" w:hAnsi="Arial"/>
          <w:lang w:eastAsia="hi-IN"/>
        </w:rPr>
      </w:pPr>
      <w:r>
        <w:rPr>
          <w:rFonts w:ascii="Arial" w:eastAsia="SimSun, 宋体" w:hAnsi="Arial"/>
          <w:lang w:eastAsia="hi-IN"/>
        </w:rPr>
        <w:t>J</w:t>
      </w:r>
      <w:r w:rsidR="00E21D17" w:rsidRPr="00E21D17">
        <w:rPr>
          <w:rFonts w:ascii="Arial" w:eastAsia="SimSun, 宋体" w:hAnsi="Arial"/>
          <w:lang w:eastAsia="hi-IN"/>
        </w:rPr>
        <w:t>eżeli przerwa w pracach z przyczyn leżących po stronie Wykonawcy trwa dłużej niż 7 dni, Zamawiający może od umowy odstąpić bez wyznaczania dodatkowego terminu,</w:t>
      </w:r>
    </w:p>
    <w:p w14:paraId="4E700214" w14:textId="52FDB8C0" w:rsidR="00E21D17" w:rsidRPr="00E21D17" w:rsidRDefault="00916FFD" w:rsidP="00307825">
      <w:pPr>
        <w:numPr>
          <w:ilvl w:val="0"/>
          <w:numId w:val="57"/>
        </w:numPr>
        <w:spacing w:after="120" w:line="360" w:lineRule="auto"/>
        <w:ind w:left="851"/>
        <w:rPr>
          <w:rFonts w:ascii="Arial" w:eastAsia="SimSun, 宋体" w:hAnsi="Arial"/>
          <w:lang w:eastAsia="hi-IN"/>
        </w:rPr>
      </w:pPr>
      <w:r>
        <w:rPr>
          <w:rFonts w:ascii="Arial" w:eastAsia="SimSun, 宋体" w:hAnsi="Arial"/>
          <w:lang w:eastAsia="hi-IN"/>
        </w:rPr>
        <w:t>W</w:t>
      </w:r>
      <w:r w:rsidR="00E21D17" w:rsidRPr="00E21D17">
        <w:rPr>
          <w:rFonts w:ascii="Arial" w:eastAsia="SimSun, 宋体" w:hAnsi="Arial"/>
          <w:lang w:eastAsia="hi-IN"/>
        </w:rPr>
        <w:t xml:space="preserve"> przypadku przedstawienia przez Inspektora nadzoru inwestorskiego informacji, że Wykonawca opóźnia się z realizacją przedmiotu umowy tak dalece, że nie jest prawdopodobne, żeby zdołał go zrealizować w terminie określonym w niniejszej umowie. W takim przypadku Zamawiający może </w:t>
      </w:r>
      <w:r w:rsidR="00E21D17" w:rsidRPr="00E21D17">
        <w:rPr>
          <w:rFonts w:ascii="Arial" w:eastAsia="SimSun, 宋体" w:hAnsi="Arial"/>
          <w:lang w:eastAsia="hi-IN"/>
        </w:rPr>
        <w:lastRenderedPageBreak/>
        <w:t>odstąpić od umowy bez wyznaczania Wykonawcy dodatkowego terminu,</w:t>
      </w:r>
    </w:p>
    <w:p w14:paraId="3A0C8924" w14:textId="5A763B49" w:rsidR="00E21D17" w:rsidRPr="00E21D17" w:rsidRDefault="00E21D17" w:rsidP="00307825">
      <w:pPr>
        <w:numPr>
          <w:ilvl w:val="0"/>
          <w:numId w:val="57"/>
        </w:numPr>
        <w:spacing w:after="120" w:line="360" w:lineRule="auto"/>
        <w:ind w:left="851"/>
        <w:rPr>
          <w:rFonts w:ascii="Arial" w:eastAsia="SimSun, 宋体" w:hAnsi="Arial"/>
          <w:lang w:eastAsia="hi-IN"/>
        </w:rPr>
      </w:pPr>
      <w:r w:rsidRPr="00E21D17">
        <w:rPr>
          <w:rFonts w:ascii="Arial" w:eastAsia="SimSun, 宋体" w:hAnsi="Arial"/>
          <w:lang w:eastAsia="hi-IN"/>
        </w:rPr>
        <w:t>Wykonawca realizuje przedmiot umowy w sposób wadliwy albo sprzeczny z</w:t>
      </w:r>
      <w:r w:rsidR="00291217">
        <w:rPr>
          <w:rFonts w:ascii="Arial" w:eastAsia="SimSun, 宋体" w:hAnsi="Arial"/>
          <w:lang w:eastAsia="hi-IN"/>
        </w:rPr>
        <w:t> </w:t>
      </w:r>
      <w:r w:rsidRPr="00E21D17">
        <w:rPr>
          <w:rFonts w:ascii="Arial" w:eastAsia="SimSun, 宋体" w:hAnsi="Arial"/>
          <w:lang w:eastAsia="hi-IN"/>
        </w:rPr>
        <w:t>niniejszą umową, dokumentacją projektową, specyfikacją techniczną wykonania i odbioru robót lub wskazaniami Zamawiającego. W takim przypadku Zamawiający może wezwać go do zmiany sposobu wykonania i</w:t>
      </w:r>
      <w:r w:rsidR="00291217">
        <w:rPr>
          <w:rFonts w:ascii="Arial" w:eastAsia="SimSun, 宋体" w:hAnsi="Arial"/>
          <w:lang w:eastAsia="hi-IN"/>
        </w:rPr>
        <w:t> </w:t>
      </w:r>
      <w:r w:rsidRPr="00E21D17">
        <w:rPr>
          <w:rFonts w:ascii="Arial" w:eastAsia="SimSun, 宋体" w:hAnsi="Arial"/>
          <w:lang w:eastAsia="hi-IN"/>
        </w:rPr>
        <w:t>wyznaczyć mu w tym celu odpowiedni termin. Po bezskutecznym upływie wyznaczonego terminu Zamawiający może od umowy odstąpić albo powierzyć poprawienie lub dalszą realizację przedmiotu umowy innemu podmiotowi na koszt i odpowiedzialność Wykonawcy,</w:t>
      </w:r>
    </w:p>
    <w:p w14:paraId="0DF5F5AF" w14:textId="6BF0247D" w:rsidR="00E21D17" w:rsidRPr="00E21D17" w:rsidRDefault="00916FFD" w:rsidP="00307825">
      <w:pPr>
        <w:numPr>
          <w:ilvl w:val="0"/>
          <w:numId w:val="57"/>
        </w:numPr>
        <w:spacing w:after="120" w:line="360" w:lineRule="auto"/>
        <w:ind w:left="851"/>
        <w:rPr>
          <w:rFonts w:ascii="Arial" w:eastAsia="SimSun, 宋体" w:hAnsi="Arial"/>
          <w:lang w:eastAsia="hi-IN"/>
        </w:rPr>
      </w:pPr>
      <w:r>
        <w:rPr>
          <w:rFonts w:ascii="Arial" w:eastAsia="SimSun, 宋体" w:hAnsi="Arial"/>
          <w:lang w:eastAsia="hi-IN"/>
        </w:rPr>
        <w:t>Z</w:t>
      </w:r>
      <w:r w:rsidR="00E21D17" w:rsidRPr="00E21D17">
        <w:rPr>
          <w:rFonts w:ascii="Arial" w:eastAsia="SimSun, 宋体" w:hAnsi="Arial"/>
          <w:lang w:eastAsia="hi-IN"/>
        </w:rPr>
        <w:t>ajęcia przez organ egzekucyjny wierzytelności Wykonawcy z tytułu zawarcia i wykonania niniejszej umowy, Zamawiający może odstąpić od umowy w terminie 30 dni od dnia zaistnienia tego zdarzenia.</w:t>
      </w:r>
    </w:p>
    <w:p w14:paraId="2FDEF89E" w14:textId="77777777" w:rsidR="00E21D17" w:rsidRPr="00E21D17" w:rsidRDefault="00E21D17" w:rsidP="00307825">
      <w:pPr>
        <w:numPr>
          <w:ilvl w:val="0"/>
          <w:numId w:val="56"/>
        </w:numPr>
        <w:spacing w:after="120" w:line="360" w:lineRule="auto"/>
        <w:ind w:left="426"/>
        <w:rPr>
          <w:rFonts w:ascii="Arial" w:eastAsia="SimSun, 宋体" w:hAnsi="Arial"/>
          <w:lang w:eastAsia="hi-IN"/>
        </w:rPr>
      </w:pPr>
      <w:r w:rsidRPr="00E21D17">
        <w:rPr>
          <w:rFonts w:ascii="Arial" w:eastAsia="SimSun, 宋体" w:hAnsi="Arial"/>
          <w:lang w:eastAsia="hi-IN"/>
        </w:rPr>
        <w:t>Odstąpienie od umowy wymaga formy pisemnej pod rygorem nieważności.</w:t>
      </w:r>
    </w:p>
    <w:p w14:paraId="17F4882A" w14:textId="77777777" w:rsidR="00E21D17" w:rsidRPr="00E21D17" w:rsidRDefault="00E21D17" w:rsidP="00307825">
      <w:pPr>
        <w:numPr>
          <w:ilvl w:val="0"/>
          <w:numId w:val="56"/>
        </w:numPr>
        <w:spacing w:after="120" w:line="360" w:lineRule="auto"/>
        <w:ind w:left="426"/>
        <w:rPr>
          <w:rFonts w:ascii="Arial" w:eastAsia="SimSun, 宋体" w:hAnsi="Arial"/>
          <w:lang w:eastAsia="hi-IN"/>
        </w:rPr>
      </w:pPr>
      <w:r w:rsidRPr="00E21D17">
        <w:rPr>
          <w:rFonts w:ascii="Arial" w:eastAsia="SimSun, 宋体" w:hAnsi="Arial"/>
          <w:lang w:eastAsia="hi-IN"/>
        </w:rPr>
        <w:t>W przypadku odstąpienia od umowy przez którąkolwiek ze stron Wykonawca może żądać wyłącznie wynagrodzenia należnego z tytułu wykonania części umowy.</w:t>
      </w:r>
    </w:p>
    <w:p w14:paraId="1B1860AB" w14:textId="77777777" w:rsidR="00E21D17" w:rsidRPr="00E21D17" w:rsidRDefault="00E21D17" w:rsidP="00307825">
      <w:pPr>
        <w:numPr>
          <w:ilvl w:val="0"/>
          <w:numId w:val="56"/>
        </w:numPr>
        <w:spacing w:after="120" w:line="360" w:lineRule="auto"/>
        <w:ind w:left="426"/>
        <w:rPr>
          <w:rFonts w:ascii="Arial" w:eastAsia="SimSun, 宋体" w:hAnsi="Arial"/>
          <w:lang w:eastAsia="hi-IN"/>
        </w:rPr>
      </w:pPr>
      <w:r w:rsidRPr="00E21D17">
        <w:rPr>
          <w:rFonts w:ascii="Arial" w:eastAsia="SimSun, 宋体" w:hAnsi="Arial"/>
          <w:lang w:eastAsia="hi-IN"/>
        </w:rPr>
        <w:t>W przypadku odstąpienia od umowy Zamawiający jest zobowiązany do odbioru robót przerwanych.</w:t>
      </w:r>
    </w:p>
    <w:p w14:paraId="3784A60F" w14:textId="0B3B75EE" w:rsidR="0057585E" w:rsidRDefault="00E21D17" w:rsidP="00307825">
      <w:pPr>
        <w:numPr>
          <w:ilvl w:val="0"/>
          <w:numId w:val="56"/>
        </w:numPr>
        <w:spacing w:after="120" w:line="360" w:lineRule="auto"/>
        <w:ind w:left="426"/>
        <w:rPr>
          <w:rFonts w:ascii="Arial" w:eastAsia="SimSun, 宋体" w:hAnsi="Arial"/>
          <w:lang w:eastAsia="hi-IN"/>
        </w:rPr>
      </w:pPr>
      <w:r w:rsidRPr="00E21D17">
        <w:rPr>
          <w:rFonts w:ascii="Arial" w:eastAsia="SimSun, 宋体" w:hAnsi="Arial"/>
          <w:lang w:eastAsia="hi-IN"/>
        </w:rPr>
        <w:t>W razie odstąpienia od umowy przez Zamawiającego, Wykonawca jest zobowiązany do przekazania terenu robót wraz z wykonanymi robotami i</w:t>
      </w:r>
      <w:r w:rsidR="00291217">
        <w:rPr>
          <w:rFonts w:ascii="Arial" w:eastAsia="SimSun, 宋体" w:hAnsi="Arial"/>
          <w:lang w:eastAsia="hi-IN"/>
        </w:rPr>
        <w:t> </w:t>
      </w:r>
      <w:r w:rsidRPr="00E21D17">
        <w:rPr>
          <w:rFonts w:ascii="Arial" w:eastAsia="SimSun, 宋体" w:hAnsi="Arial"/>
          <w:lang w:eastAsia="hi-IN"/>
        </w:rPr>
        <w:t>wszelkimi dokumentami budowy w terminie 10 dni od odstąpienia od umowy. Z</w:t>
      </w:r>
      <w:r w:rsidR="00291217">
        <w:rPr>
          <w:rFonts w:ascii="Arial" w:eastAsia="SimSun, 宋体" w:hAnsi="Arial"/>
          <w:lang w:eastAsia="hi-IN"/>
        </w:rPr>
        <w:t> </w:t>
      </w:r>
      <w:r w:rsidRPr="00E21D17">
        <w:rPr>
          <w:rFonts w:ascii="Arial" w:eastAsia="SimSun, 宋体" w:hAnsi="Arial"/>
          <w:lang w:eastAsia="hi-IN"/>
        </w:rPr>
        <w:t>przekazania, o którym mowa w zdaniu poprzedzającym Strony sporządzą protokół, w którym oznaczą stan przedmiotu u</w:t>
      </w:r>
      <w:r w:rsidR="00E822AB">
        <w:rPr>
          <w:rFonts w:ascii="Arial" w:eastAsia="SimSun, 宋体" w:hAnsi="Arial"/>
          <w:lang w:eastAsia="hi-IN"/>
        </w:rPr>
        <w:t>mowy i robót. Postanowienie ustawy</w:t>
      </w:r>
      <w:r w:rsidRPr="00E21D17">
        <w:rPr>
          <w:rFonts w:ascii="Arial" w:eastAsia="SimSun, 宋体" w:hAnsi="Arial"/>
          <w:lang w:eastAsia="hi-IN"/>
        </w:rPr>
        <w:t xml:space="preserve"> 4 stosuje się.</w:t>
      </w:r>
    </w:p>
    <w:p w14:paraId="0DD28158" w14:textId="284B2B8B" w:rsidR="00E21D17" w:rsidRPr="0057585E" w:rsidRDefault="00E21D17" w:rsidP="0057585E">
      <w:pPr>
        <w:pStyle w:val="Nagwek3"/>
        <w:widowControl/>
        <w:suppressAutoHyphens w:val="0"/>
        <w:autoSpaceDN/>
        <w:spacing w:before="240" w:after="240" w:line="360" w:lineRule="auto"/>
        <w:textAlignment w:val="auto"/>
        <w:rPr>
          <w:bCs w:val="0"/>
          <w:color w:val="833C0B"/>
          <w:kern w:val="2"/>
          <w:lang w:eastAsia="en-US" w:bidi="ar-SA"/>
        </w:rPr>
      </w:pPr>
      <w:r w:rsidRPr="0057585E">
        <w:rPr>
          <w:bCs w:val="0"/>
          <w:color w:val="833C0B"/>
          <w:kern w:val="2"/>
          <w:lang w:eastAsia="en-US" w:bidi="ar-SA"/>
        </w:rPr>
        <w:t xml:space="preserve">§ 13. </w:t>
      </w:r>
      <w:r w:rsidR="00D156DA" w:rsidRPr="0057585E">
        <w:rPr>
          <w:bCs w:val="0"/>
          <w:color w:val="833C0B"/>
          <w:kern w:val="2"/>
          <w:lang w:eastAsia="en-US" w:bidi="ar-SA"/>
        </w:rPr>
        <w:t>Zawiadomienia</w:t>
      </w:r>
    </w:p>
    <w:p w14:paraId="5FB8BCD9" w14:textId="2E32D180" w:rsidR="00E21D17" w:rsidRPr="00E21D17" w:rsidRDefault="00E21D17" w:rsidP="00307825">
      <w:pPr>
        <w:numPr>
          <w:ilvl w:val="0"/>
          <w:numId w:val="58"/>
        </w:numPr>
        <w:spacing w:after="120" w:line="360" w:lineRule="auto"/>
        <w:ind w:left="284"/>
        <w:rPr>
          <w:rFonts w:ascii="Arial" w:eastAsia="SimSun, 宋体" w:hAnsi="Arial"/>
          <w:lang w:eastAsia="hi-IN"/>
        </w:rPr>
      </w:pPr>
      <w:r w:rsidRPr="00E21D17">
        <w:rPr>
          <w:rFonts w:ascii="Arial" w:eastAsia="SimSun, 宋体" w:hAnsi="Arial"/>
          <w:lang w:eastAsia="hi-IN"/>
        </w:rPr>
        <w:t>Wszelkie zawiadomienia, korespondencja oraz dokumentacja przekazywana w</w:t>
      </w:r>
      <w:r w:rsidR="0057585E">
        <w:rPr>
          <w:rFonts w:ascii="Arial" w:eastAsia="SimSun, 宋体" w:hAnsi="Arial"/>
          <w:lang w:eastAsia="hi-IN"/>
        </w:rPr>
        <w:t> </w:t>
      </w:r>
      <w:r w:rsidRPr="00E21D17">
        <w:rPr>
          <w:rFonts w:ascii="Arial" w:eastAsia="SimSun, 宋体" w:hAnsi="Arial"/>
          <w:lang w:eastAsia="hi-IN"/>
        </w:rPr>
        <w:t>związku z Umową między Stronami będzie sporządzana na piśmie i podpisana przez Stronę zawiadamiającą. Zawiadomienia mogą być przesyłane e-mailem, doręczane osobiście, przesyłane kurierem lub pocztą.</w:t>
      </w:r>
    </w:p>
    <w:p w14:paraId="4D31AD4B" w14:textId="77777777" w:rsidR="00E21D17" w:rsidRPr="00E21D17" w:rsidRDefault="00E21D17" w:rsidP="00307825">
      <w:pPr>
        <w:numPr>
          <w:ilvl w:val="0"/>
          <w:numId w:val="58"/>
        </w:numPr>
        <w:spacing w:after="120" w:line="360" w:lineRule="auto"/>
        <w:ind w:left="426"/>
        <w:rPr>
          <w:rFonts w:ascii="Arial" w:eastAsia="SimSun, 宋体" w:hAnsi="Arial"/>
          <w:lang w:eastAsia="hi-IN"/>
        </w:rPr>
      </w:pPr>
      <w:r w:rsidRPr="00E21D17">
        <w:rPr>
          <w:rFonts w:ascii="Arial" w:eastAsia="SimSun, 宋体" w:hAnsi="Arial"/>
          <w:lang w:eastAsia="hi-IN"/>
        </w:rPr>
        <w:t>Zawiadomienia będą wysyłane na adresy i numery podane przez Strony.</w:t>
      </w:r>
    </w:p>
    <w:p w14:paraId="62C90418" w14:textId="6391C6A5" w:rsidR="00E21D17" w:rsidRPr="00E21D17" w:rsidRDefault="00E21D17" w:rsidP="00307825">
      <w:pPr>
        <w:numPr>
          <w:ilvl w:val="0"/>
          <w:numId w:val="58"/>
        </w:numPr>
        <w:spacing w:after="120" w:line="360" w:lineRule="auto"/>
        <w:ind w:left="426"/>
        <w:rPr>
          <w:rFonts w:ascii="Arial" w:eastAsia="SimSun, 宋体" w:hAnsi="Arial"/>
          <w:lang w:eastAsia="hi-IN"/>
        </w:rPr>
      </w:pPr>
      <w:r w:rsidRPr="00E21D17">
        <w:rPr>
          <w:rFonts w:ascii="Arial" w:eastAsia="SimSun, 宋体" w:hAnsi="Arial"/>
          <w:lang w:eastAsia="hi-IN"/>
        </w:rPr>
        <w:lastRenderedPageBreak/>
        <w:t>Każda ze Stron zobowiązana jest do informowania drugiej Strony o każdej zmianie swojej siedziby i numerów. Jeżeli Strona nie powiadomiła o zmianie swojej siedziby, adresów lub numerów, zawiadomienia wysłane na ostatni znany adres siedziby lub adres e-mailowy lub numer faksu, Strony uznają za doręczone.</w:t>
      </w:r>
    </w:p>
    <w:p w14:paraId="54AEE80E" w14:textId="5696B540" w:rsidR="00E21D17" w:rsidRPr="00F821D4" w:rsidRDefault="00916FFD" w:rsidP="006F07C4">
      <w:pPr>
        <w:pStyle w:val="Nagwek3"/>
        <w:widowControl/>
        <w:suppressAutoHyphens w:val="0"/>
        <w:autoSpaceDN/>
        <w:spacing w:before="240" w:after="240" w:line="360" w:lineRule="auto"/>
        <w:textAlignment w:val="auto"/>
        <w:rPr>
          <w:bCs w:val="0"/>
          <w:color w:val="833C0B"/>
          <w:kern w:val="2"/>
          <w:lang w:eastAsia="en-US" w:bidi="ar-SA"/>
        </w:rPr>
      </w:pPr>
      <w:bookmarkStart w:id="0" w:name="_Hlk133500830"/>
      <w:r w:rsidRPr="00F821D4">
        <w:rPr>
          <w:bCs w:val="0"/>
          <w:color w:val="833C0B"/>
          <w:kern w:val="2"/>
          <w:lang w:eastAsia="en-US" w:bidi="ar-SA"/>
        </w:rPr>
        <w:t>§ 14.</w:t>
      </w:r>
      <w:r w:rsidR="00E21D17" w:rsidRPr="00F821D4">
        <w:rPr>
          <w:bCs w:val="0"/>
          <w:color w:val="833C0B"/>
          <w:kern w:val="2"/>
          <w:lang w:eastAsia="en-US" w:bidi="ar-SA"/>
        </w:rPr>
        <w:t xml:space="preserve"> </w:t>
      </w:r>
      <w:r w:rsidR="00D156DA" w:rsidRPr="00F821D4">
        <w:rPr>
          <w:bCs w:val="0"/>
          <w:color w:val="833C0B"/>
          <w:kern w:val="2"/>
          <w:lang w:eastAsia="en-US" w:bidi="ar-SA"/>
        </w:rPr>
        <w:t>Postanowienia dodatkowe i końcowe</w:t>
      </w:r>
      <w:bookmarkEnd w:id="0"/>
    </w:p>
    <w:p w14:paraId="55094B09" w14:textId="77777777" w:rsidR="00E21D17" w:rsidRPr="00E21D17" w:rsidRDefault="00E21D17" w:rsidP="00307825">
      <w:pPr>
        <w:numPr>
          <w:ilvl w:val="0"/>
          <w:numId w:val="82"/>
        </w:numPr>
        <w:spacing w:after="120" w:line="360" w:lineRule="auto"/>
        <w:ind w:left="284"/>
        <w:rPr>
          <w:rFonts w:ascii="Arial" w:eastAsia="SimSun, 宋体" w:hAnsi="Arial"/>
          <w:lang w:eastAsia="hi-IN"/>
        </w:rPr>
      </w:pPr>
      <w:r w:rsidRPr="00E21D17">
        <w:rPr>
          <w:rFonts w:ascii="Arial" w:eastAsia="SimSun, 宋体" w:hAnsi="Arial"/>
          <w:lang w:eastAsia="hi-IN"/>
        </w:rPr>
        <w:t>Postanowienia dodatkowe.</w:t>
      </w:r>
    </w:p>
    <w:p w14:paraId="60906BF6" w14:textId="77777777" w:rsidR="00E21D17" w:rsidRPr="00E21D17" w:rsidRDefault="00E21D17" w:rsidP="00307825">
      <w:pPr>
        <w:numPr>
          <w:ilvl w:val="0"/>
          <w:numId w:val="82"/>
        </w:numPr>
        <w:spacing w:after="120" w:line="360" w:lineRule="auto"/>
        <w:ind w:left="284"/>
        <w:rPr>
          <w:rFonts w:ascii="Arial" w:eastAsia="SimSun, 宋体" w:hAnsi="Arial"/>
          <w:lang w:eastAsia="hi-IN"/>
        </w:rPr>
      </w:pPr>
      <w:r w:rsidRPr="00E21D17">
        <w:rPr>
          <w:rFonts w:ascii="Arial" w:eastAsia="SimSun, 宋体" w:hAnsi="Arial"/>
          <w:lang w:eastAsia="hi-IN"/>
        </w:rPr>
        <w:t>Strony wyznaczają następujące osoby upoważnione do kontaktów w sprawach związanych z realizacją niniejszej umowy:</w:t>
      </w:r>
    </w:p>
    <w:p w14:paraId="1F8AB873" w14:textId="24CB6048" w:rsidR="00E21D17" w:rsidRPr="0057585E" w:rsidRDefault="00E21D17" w:rsidP="00307825">
      <w:pPr>
        <w:pStyle w:val="Akapitzlist"/>
        <w:numPr>
          <w:ilvl w:val="1"/>
          <w:numId w:val="83"/>
        </w:numPr>
        <w:spacing w:after="120" w:line="360" w:lineRule="auto"/>
        <w:ind w:left="851"/>
        <w:rPr>
          <w:rFonts w:ascii="Arial" w:eastAsia="Times New Roman" w:hAnsi="Arial"/>
          <w:lang w:bidi="ar-SA"/>
        </w:rPr>
      </w:pPr>
      <w:r w:rsidRPr="0057585E">
        <w:rPr>
          <w:rFonts w:ascii="Arial" w:hAnsi="Arial"/>
          <w:lang w:eastAsia="hi-IN"/>
        </w:rPr>
        <w:t xml:space="preserve">Z upoważnienia Zamawiającego osobą do kontaktów z Wykonawcą będzie: </w:t>
      </w:r>
      <w:r w:rsidR="00371402">
        <w:rPr>
          <w:rFonts w:ascii="Arial" w:hAnsi="Arial"/>
          <w:lang w:eastAsia="hi-IN"/>
        </w:rPr>
        <w:t>Pani</w:t>
      </w:r>
      <w:r w:rsidRPr="0057585E">
        <w:rPr>
          <w:rFonts w:ascii="Arial" w:hAnsi="Arial"/>
          <w:lang w:eastAsia="hi-IN"/>
        </w:rPr>
        <w:t xml:space="preserve"> Patrycja Jędrachowicz tel. nr 663-524-339, e-mail: kierownik</w:t>
      </w:r>
      <w:hyperlink r:id="rId7" w:history="1">
        <w:r w:rsidRPr="0057585E">
          <w:rPr>
            <w:rFonts w:ascii="Arial" w:hAnsi="Arial"/>
            <w:lang w:eastAsia="hi-IN"/>
          </w:rPr>
          <w:t>@sp2tuszyn.pl</w:t>
        </w:r>
      </w:hyperlink>
    </w:p>
    <w:p w14:paraId="0E471D27" w14:textId="77777777" w:rsidR="00684668" w:rsidRDefault="00E21D17" w:rsidP="00307825">
      <w:pPr>
        <w:pStyle w:val="Akapitzlist"/>
        <w:numPr>
          <w:ilvl w:val="1"/>
          <w:numId w:val="83"/>
        </w:numPr>
        <w:spacing w:after="120" w:line="360" w:lineRule="auto"/>
        <w:ind w:left="851"/>
        <w:rPr>
          <w:rFonts w:ascii="Arial" w:hAnsi="Arial"/>
          <w:lang w:eastAsia="hi-IN"/>
        </w:rPr>
      </w:pPr>
      <w:r w:rsidRPr="0057585E">
        <w:rPr>
          <w:rFonts w:ascii="Arial" w:hAnsi="Arial"/>
          <w:lang w:eastAsia="hi-IN"/>
        </w:rPr>
        <w:t>Z upoważnienia Wykonawcy osobą do kontaktów z Zamawiającym będzie:</w:t>
      </w:r>
    </w:p>
    <w:p w14:paraId="0AF68D4A" w14:textId="2D3FEBAB" w:rsidR="00684668" w:rsidRDefault="00684668" w:rsidP="00684668">
      <w:pPr>
        <w:pStyle w:val="Akapitzlist"/>
        <w:tabs>
          <w:tab w:val="left" w:leader="dot" w:pos="8789"/>
        </w:tabs>
        <w:spacing w:after="120" w:line="360" w:lineRule="auto"/>
        <w:ind w:left="851"/>
        <w:rPr>
          <w:rFonts w:ascii="Arial" w:hAnsi="Arial"/>
          <w:lang w:eastAsia="hi-IN"/>
        </w:rPr>
      </w:pPr>
      <w:r>
        <w:rPr>
          <w:rFonts w:ascii="Arial" w:hAnsi="Arial"/>
          <w:lang w:eastAsia="hi-IN"/>
        </w:rPr>
        <w:tab/>
      </w:r>
    </w:p>
    <w:p w14:paraId="0E38B10D" w14:textId="48A768D4" w:rsidR="00684668" w:rsidRDefault="00E21D17" w:rsidP="00684668">
      <w:pPr>
        <w:pStyle w:val="Akapitzlist"/>
        <w:tabs>
          <w:tab w:val="left" w:leader="dot" w:pos="4536"/>
        </w:tabs>
        <w:spacing w:after="120" w:line="360" w:lineRule="auto"/>
        <w:ind w:left="851"/>
        <w:rPr>
          <w:rFonts w:ascii="Arial" w:hAnsi="Arial"/>
          <w:lang w:eastAsia="hi-IN"/>
        </w:rPr>
      </w:pPr>
      <w:r w:rsidRPr="0057585E">
        <w:rPr>
          <w:rFonts w:ascii="Arial" w:hAnsi="Arial"/>
          <w:lang w:eastAsia="hi-IN"/>
        </w:rPr>
        <w:t xml:space="preserve">tel. nr </w:t>
      </w:r>
      <w:r w:rsidR="00684668">
        <w:rPr>
          <w:rFonts w:ascii="Arial" w:hAnsi="Arial"/>
          <w:lang w:eastAsia="hi-IN"/>
        </w:rPr>
        <w:tab/>
      </w:r>
    </w:p>
    <w:p w14:paraId="27D2E5D3" w14:textId="6502A292" w:rsidR="00E21D17" w:rsidRPr="0057585E" w:rsidRDefault="00E21D17" w:rsidP="00684668">
      <w:pPr>
        <w:pStyle w:val="Akapitzlist"/>
        <w:tabs>
          <w:tab w:val="left" w:leader="dot" w:pos="4536"/>
        </w:tabs>
        <w:spacing w:after="120" w:line="360" w:lineRule="auto"/>
        <w:ind w:left="851"/>
        <w:rPr>
          <w:rFonts w:ascii="Arial" w:hAnsi="Arial"/>
          <w:lang w:eastAsia="hi-IN"/>
        </w:rPr>
      </w:pPr>
      <w:r w:rsidRPr="0057585E">
        <w:rPr>
          <w:rFonts w:ascii="Arial" w:hAnsi="Arial"/>
          <w:lang w:eastAsia="hi-IN"/>
        </w:rPr>
        <w:t xml:space="preserve">e-mail </w:t>
      </w:r>
      <w:r w:rsidR="00684668">
        <w:rPr>
          <w:rFonts w:ascii="Arial" w:hAnsi="Arial"/>
          <w:lang w:eastAsia="hi-IN"/>
        </w:rPr>
        <w:tab/>
      </w:r>
    </w:p>
    <w:p w14:paraId="60C7A585" w14:textId="77777777" w:rsidR="00E21D17" w:rsidRPr="00E21D17" w:rsidRDefault="00E21D17" w:rsidP="00307825">
      <w:pPr>
        <w:numPr>
          <w:ilvl w:val="0"/>
          <w:numId w:val="82"/>
        </w:numPr>
        <w:spacing w:after="120" w:line="360" w:lineRule="auto"/>
        <w:ind w:left="284"/>
        <w:rPr>
          <w:rFonts w:ascii="Arial" w:eastAsia="SimSun, 宋体" w:hAnsi="Arial"/>
          <w:lang w:eastAsia="hi-IN"/>
        </w:rPr>
      </w:pPr>
      <w:r w:rsidRPr="00E21D17">
        <w:rPr>
          <w:rFonts w:ascii="Arial" w:eastAsia="SimSun, 宋体" w:hAnsi="Arial"/>
          <w:lang w:eastAsia="hi-IN"/>
        </w:rPr>
        <w:t>Postanowienia końcowe.</w:t>
      </w:r>
    </w:p>
    <w:p w14:paraId="6625BF4C" w14:textId="77777777" w:rsidR="00E21D17" w:rsidRPr="00E21D17" w:rsidRDefault="00E21D17" w:rsidP="00307825">
      <w:pPr>
        <w:numPr>
          <w:ilvl w:val="0"/>
          <w:numId w:val="84"/>
        </w:numPr>
        <w:spacing w:after="120" w:line="360" w:lineRule="auto"/>
        <w:ind w:left="851"/>
        <w:rPr>
          <w:rFonts w:ascii="Arial" w:eastAsia="SimSun, 宋体" w:hAnsi="Arial"/>
          <w:lang w:eastAsia="hi-IN"/>
        </w:rPr>
      </w:pPr>
      <w:r w:rsidRPr="00E21D17">
        <w:rPr>
          <w:rFonts w:ascii="Arial" w:eastAsia="SimSun, 宋体" w:hAnsi="Arial"/>
          <w:lang w:eastAsia="hi-IN"/>
        </w:rPr>
        <w:t>Przy realizacji Umowy mają zastosowanie powszechnie obowiązujące przepisy prawa polskiego.</w:t>
      </w:r>
    </w:p>
    <w:p w14:paraId="5128BA99" w14:textId="1C2B6A3A" w:rsidR="00E21D17" w:rsidRPr="00E21D17" w:rsidRDefault="00E21D17" w:rsidP="00307825">
      <w:pPr>
        <w:numPr>
          <w:ilvl w:val="0"/>
          <w:numId w:val="84"/>
        </w:numPr>
        <w:spacing w:after="120" w:line="360" w:lineRule="auto"/>
        <w:ind w:left="851"/>
        <w:rPr>
          <w:rFonts w:ascii="Arial" w:eastAsia="SimSun, 宋体" w:hAnsi="Arial"/>
          <w:lang w:eastAsia="hi-IN"/>
        </w:rPr>
      </w:pPr>
      <w:r w:rsidRPr="00E21D17">
        <w:rPr>
          <w:rFonts w:ascii="Arial" w:eastAsia="SimSun, 宋体" w:hAnsi="Arial"/>
          <w:lang w:eastAsia="hi-IN"/>
        </w:rPr>
        <w:t>W sprawach nieuregulowanych niniejszą umową stosuje się przepisy kodeksu cywilnego, ustawy Prawo zamówień publicznych, ustawy Prawo budowlane oraz innych przepisów szczególnych.</w:t>
      </w:r>
    </w:p>
    <w:p w14:paraId="228B6051" w14:textId="77777777" w:rsidR="00E21D17" w:rsidRPr="00E21D17" w:rsidRDefault="00E21D17" w:rsidP="00307825">
      <w:pPr>
        <w:numPr>
          <w:ilvl w:val="0"/>
          <w:numId w:val="84"/>
        </w:numPr>
        <w:spacing w:after="120" w:line="360" w:lineRule="auto"/>
        <w:ind w:left="851"/>
        <w:rPr>
          <w:rFonts w:ascii="Arial" w:eastAsia="SimSun, 宋体" w:hAnsi="Arial"/>
          <w:lang w:eastAsia="hi-IN"/>
        </w:rPr>
      </w:pPr>
      <w:r w:rsidRPr="00E21D17">
        <w:rPr>
          <w:rFonts w:ascii="Arial" w:eastAsia="SimSun, 宋体" w:hAnsi="Arial"/>
          <w:lang w:eastAsia="hi-IN"/>
        </w:rPr>
        <w:t>Na wypadek sporu między stronami na tle wykonania Umowy, sądem właściwym do rozstrzygania sporów jest sąd właściwy miejscowo dla siedziby Zamawiającego.</w:t>
      </w:r>
    </w:p>
    <w:p w14:paraId="57FACA02" w14:textId="1CCF847D" w:rsidR="00E21D17" w:rsidRPr="00E21D17" w:rsidRDefault="00E21D17" w:rsidP="00307825">
      <w:pPr>
        <w:numPr>
          <w:ilvl w:val="0"/>
          <w:numId w:val="84"/>
        </w:numPr>
        <w:spacing w:after="120" w:line="360" w:lineRule="auto"/>
        <w:ind w:left="851"/>
        <w:rPr>
          <w:rFonts w:ascii="Arial" w:eastAsia="Times New Roman" w:hAnsi="Arial"/>
          <w:lang w:bidi="ar-SA"/>
        </w:rPr>
      </w:pPr>
      <w:r w:rsidRPr="00E21D17">
        <w:rPr>
          <w:rFonts w:ascii="Arial" w:eastAsia="SimSun, 宋体" w:hAnsi="Arial"/>
          <w:lang w:eastAsia="hi-IN"/>
        </w:rPr>
        <w:t xml:space="preserve">Umowę niniejszą sporządzono w 3 jednobrzmiących egzemplarzach; 2 </w:t>
      </w:r>
      <w:r w:rsidR="007B0A47">
        <w:rPr>
          <w:rFonts w:ascii="Arial" w:eastAsia="SimSun, 宋体" w:hAnsi="Arial"/>
          <w:lang w:eastAsia="hi-IN"/>
        </w:rPr>
        <w:t>egzemplarzach</w:t>
      </w:r>
      <w:r w:rsidRPr="00E21D17">
        <w:rPr>
          <w:rFonts w:ascii="Arial" w:eastAsia="SimSun, 宋体" w:hAnsi="Arial"/>
          <w:lang w:eastAsia="hi-IN"/>
        </w:rPr>
        <w:t xml:space="preserve"> dla </w:t>
      </w:r>
      <w:r w:rsidRPr="00E21D17">
        <w:rPr>
          <w:rFonts w:ascii="Arial" w:eastAsia="SimSun, 宋体" w:hAnsi="Arial"/>
          <w:color w:val="000000"/>
          <w:lang w:eastAsia="hi-IN"/>
        </w:rPr>
        <w:t xml:space="preserve">Zamawiającego, 1 </w:t>
      </w:r>
      <w:r w:rsidR="007B0A47">
        <w:rPr>
          <w:rFonts w:ascii="Arial" w:eastAsia="SimSun, 宋体" w:hAnsi="Arial"/>
          <w:color w:val="000000"/>
          <w:lang w:eastAsia="hi-IN"/>
        </w:rPr>
        <w:t>egzemplarzu</w:t>
      </w:r>
      <w:r w:rsidRPr="00E21D17">
        <w:rPr>
          <w:rFonts w:ascii="Arial" w:eastAsia="SimSun, 宋体" w:hAnsi="Arial"/>
          <w:color w:val="000000"/>
          <w:lang w:eastAsia="hi-IN"/>
        </w:rPr>
        <w:t xml:space="preserve"> dla Wykonawcy.</w:t>
      </w:r>
    </w:p>
    <w:p w14:paraId="2720475D" w14:textId="4885E6EF" w:rsidR="00D87FD2" w:rsidRDefault="00E21D17" w:rsidP="00352A6F">
      <w:pPr>
        <w:spacing w:before="720" w:after="120" w:line="360" w:lineRule="auto"/>
        <w:rPr>
          <w:rFonts w:ascii="Arial" w:eastAsia="SimSun, 宋体" w:hAnsi="Arial"/>
          <w:b/>
          <w:lang w:eastAsia="hi-IN"/>
        </w:rPr>
      </w:pPr>
      <w:r w:rsidRPr="00E21D17">
        <w:rPr>
          <w:rFonts w:ascii="Arial" w:eastAsia="SimSun, 宋体" w:hAnsi="Arial"/>
          <w:b/>
          <w:lang w:eastAsia="hi-IN"/>
        </w:rPr>
        <w:lastRenderedPageBreak/>
        <w:t>WYKONAWCA</w:t>
      </w:r>
    </w:p>
    <w:p w14:paraId="714A7A6F" w14:textId="3377852A" w:rsidR="00D87FD2" w:rsidRDefault="00653356" w:rsidP="00653356">
      <w:pPr>
        <w:tabs>
          <w:tab w:val="left" w:leader="dot" w:pos="5670"/>
        </w:tabs>
        <w:spacing w:after="120" w:line="360" w:lineRule="auto"/>
        <w:rPr>
          <w:rFonts w:ascii="Arial" w:eastAsia="SimSun, 宋体" w:hAnsi="Arial"/>
          <w:b/>
          <w:lang w:eastAsia="hi-IN"/>
        </w:rPr>
      </w:pPr>
      <w:r>
        <w:rPr>
          <w:rFonts w:ascii="Arial" w:eastAsia="SimSun, 宋体" w:hAnsi="Arial"/>
          <w:b/>
          <w:lang w:eastAsia="hi-IN"/>
        </w:rPr>
        <w:tab/>
      </w:r>
    </w:p>
    <w:p w14:paraId="753A3C22" w14:textId="6EDA02D9" w:rsidR="00D87FD2" w:rsidRDefault="00E21D17" w:rsidP="00352A6F">
      <w:pPr>
        <w:spacing w:before="720" w:after="120" w:line="360" w:lineRule="auto"/>
        <w:rPr>
          <w:rFonts w:ascii="Arial" w:eastAsia="SimSun, 宋体" w:hAnsi="Arial"/>
          <w:b/>
          <w:lang w:eastAsia="hi-IN"/>
        </w:rPr>
      </w:pPr>
      <w:r w:rsidRPr="00E21D17">
        <w:rPr>
          <w:rFonts w:ascii="Arial" w:eastAsia="SimSun, 宋体" w:hAnsi="Arial"/>
          <w:b/>
          <w:lang w:eastAsia="hi-IN"/>
        </w:rPr>
        <w:t>ZAMAWIAJĄC</w:t>
      </w:r>
      <w:r w:rsidRPr="00653356">
        <w:rPr>
          <w:rFonts w:ascii="Arial" w:eastAsia="SimSun, 宋体" w:hAnsi="Arial"/>
          <w:b/>
          <w:lang w:eastAsia="hi-IN"/>
        </w:rPr>
        <w:t>Y</w:t>
      </w:r>
    </w:p>
    <w:p w14:paraId="1A71FB04" w14:textId="77777777" w:rsidR="00653356" w:rsidRDefault="00653356" w:rsidP="00653356">
      <w:pPr>
        <w:tabs>
          <w:tab w:val="left" w:leader="dot" w:pos="5670"/>
        </w:tabs>
        <w:spacing w:after="120" w:line="360" w:lineRule="auto"/>
        <w:rPr>
          <w:rFonts w:ascii="Arial" w:eastAsia="SimSun, 宋体" w:hAnsi="Arial"/>
          <w:b/>
          <w:lang w:eastAsia="hi-IN"/>
        </w:rPr>
      </w:pPr>
      <w:r>
        <w:rPr>
          <w:rFonts w:ascii="Arial" w:eastAsia="SimSun, 宋体" w:hAnsi="Arial"/>
          <w:b/>
          <w:lang w:eastAsia="hi-IN"/>
        </w:rPr>
        <w:tab/>
      </w:r>
    </w:p>
    <w:sectPr w:rsidR="00653356" w:rsidSect="00457FE3">
      <w:pgSz w:w="11906" w:h="16838"/>
      <w:pgMar w:top="1417" w:right="1417" w:bottom="1417" w:left="1417" w:header="708"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07C9E" w14:textId="77777777" w:rsidR="00A935CF" w:rsidRDefault="00A935CF">
      <w:r>
        <w:separator/>
      </w:r>
    </w:p>
  </w:endnote>
  <w:endnote w:type="continuationSeparator" w:id="0">
    <w:p w14:paraId="414B1767" w14:textId="77777777" w:rsidR="00A935CF" w:rsidRDefault="00A9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Symbol, 'Wingdings 3'">
    <w:altName w:val="Arial"/>
    <w:charset w:val="02"/>
    <w:family w:val="roman"/>
    <w:pitch w:val="variable"/>
  </w:font>
  <w:font w:name="Arial, 'Times New Roman'">
    <w:altName w:val="Arial"/>
    <w:charset w:val="00"/>
    <w:family w:val="swiss"/>
    <w:pitch w:val="variable"/>
  </w:font>
  <w:font w:name="OpenSymbol, 'Arial Unicode MS'">
    <w:charset w:val="00"/>
    <w:family w:val="auto"/>
    <w:pitch w:val="variable"/>
  </w:font>
  <w:font w:name="TimesNewRomanPSMT, '''''Times N">
    <w:charset w:val="00"/>
    <w:family w:val="auto"/>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Arial"/>
    <w:charset w:val="00"/>
    <w:family w:val="auto"/>
    <w:pitch w:val="default"/>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C9003" w14:textId="77777777" w:rsidR="00A935CF" w:rsidRDefault="00A935CF">
      <w:r>
        <w:rPr>
          <w:color w:val="000000"/>
        </w:rPr>
        <w:separator/>
      </w:r>
    </w:p>
  </w:footnote>
  <w:footnote w:type="continuationSeparator" w:id="0">
    <w:p w14:paraId="452F54CA" w14:textId="77777777" w:rsidR="00A935CF" w:rsidRDefault="00A9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905"/>
    <w:multiLevelType w:val="hybridMultilevel"/>
    <w:tmpl w:val="68B0BEA8"/>
    <w:lvl w:ilvl="0" w:tplc="FFFFFFFF">
      <w:start w:val="1"/>
      <w:numFmt w:val="decimal"/>
      <w:lvlText w:val="%1)"/>
      <w:lvlJc w:val="left"/>
      <w:pPr>
        <w:ind w:left="1004" w:hanging="360"/>
      </w:pPr>
    </w:lvl>
    <w:lvl w:ilvl="1" w:tplc="E1620E00">
      <w:start w:val="1"/>
      <w:numFmt w:val="decimal"/>
      <w:lvlText w:val="%2)"/>
      <w:lvlJc w:val="left"/>
      <w:pPr>
        <w:ind w:left="1724" w:hanging="360"/>
      </w:pPr>
      <w:rPr>
        <w:b/>
        <w:bCs/>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499232A"/>
    <w:multiLevelType w:val="multilevel"/>
    <w:tmpl w:val="56F4509C"/>
    <w:lvl w:ilvl="0">
      <w:start w:val="1"/>
      <w:numFmt w:val="decimal"/>
      <w:lvlText w:val="%1)"/>
      <w:lvlJc w:val="left"/>
      <w:pPr>
        <w:ind w:left="720" w:hanging="360"/>
      </w:pPr>
      <w:rPr>
        <w:rFonts w:ascii="Arial" w:eastAsia="SimSun, 宋体" w:hAnsi="Arial" w:cs="Arial" w:hint="default"/>
        <w:b/>
        <w:bCs/>
        <w:color w:val="auto"/>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3A7A0F"/>
    <w:multiLevelType w:val="hybridMultilevel"/>
    <w:tmpl w:val="7F78ADB2"/>
    <w:lvl w:ilvl="0" w:tplc="FFFFFFFF">
      <w:start w:val="1"/>
      <w:numFmt w:val="decimal"/>
      <w:lvlText w:val="%1)"/>
      <w:lvlJc w:val="left"/>
      <w:pPr>
        <w:ind w:left="720" w:hanging="360"/>
      </w:pPr>
    </w:lvl>
    <w:lvl w:ilvl="1" w:tplc="FF481F62">
      <w:start w:val="1"/>
      <w:numFmt w:val="decimal"/>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6B4A29"/>
    <w:multiLevelType w:val="multilevel"/>
    <w:tmpl w:val="98E4F5C6"/>
    <w:styleLink w:val="WW8Num24"/>
    <w:lvl w:ilvl="0">
      <w:start w:val="1"/>
      <w:numFmt w:val="decimal"/>
      <w:lvlText w:val="%1."/>
      <w:lvlJc w:val="left"/>
      <w:rPr>
        <w:rFonts w:ascii="Arial" w:eastAsia="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7F619D1"/>
    <w:multiLevelType w:val="multilevel"/>
    <w:tmpl w:val="48A0A1F0"/>
    <w:styleLink w:val="WW8Num61"/>
    <w:lvl w:ilvl="0">
      <w:start w:val="2"/>
      <w:numFmt w:val="decimal"/>
      <w:lvlText w:val="%1."/>
      <w:lvlJc w:val="left"/>
      <w:pPr>
        <w:ind w:left="720" w:hanging="360"/>
      </w:pPr>
      <w:rPr>
        <w:rFonts w:ascii="Symbol, 'Wingdings 3'" w:eastAsia="Arial, 'Times New Roman'" w:hAnsi="Symbol, 'Wingdings 3'" w:cs="OpenSymbol, 'Arial Unicode MS'"/>
        <w:b w:val="0"/>
        <w:bCs/>
        <w:color w:val="000000"/>
        <w:sz w:val="24"/>
        <w:szCs w:val="24"/>
        <w:lang w:eastAsia="hi-IN" w:bidi="hi-IN"/>
      </w:rPr>
    </w:lvl>
    <w:lvl w:ilvl="1">
      <w:start w:val="1"/>
      <w:numFmt w:val="decimal"/>
      <w:lvlText w:val="%2."/>
      <w:lvlJc w:val="left"/>
      <w:pPr>
        <w:ind w:left="1080" w:hanging="360"/>
      </w:pPr>
      <w:rPr>
        <w:rFonts w:ascii="Arial, 'Times New Roman'" w:hAnsi="Arial, 'Times New Roman'" w:cs="TimesNewRomanPSMT, '''''Times N"/>
        <w:sz w:val="20"/>
        <w:szCs w:val="20"/>
        <w:lang w:val="pl-PL"/>
      </w:rPr>
    </w:lvl>
    <w:lvl w:ilvl="2">
      <w:start w:val="1"/>
      <w:numFmt w:val="decimal"/>
      <w:lvlText w:val="%3."/>
      <w:lvlJc w:val="left"/>
      <w:pPr>
        <w:ind w:left="1440" w:hanging="360"/>
      </w:pPr>
      <w:rPr>
        <w:rFonts w:ascii="Arial, 'Times New Roman'" w:hAnsi="Arial, 'Times New Roman'" w:cs="Arial, 'Times New Roman'"/>
        <w:b w:val="0"/>
        <w:bCs w:val="0"/>
        <w:sz w:val="20"/>
        <w:szCs w:val="20"/>
      </w:rPr>
    </w:lvl>
    <w:lvl w:ilvl="3">
      <w:start w:val="1"/>
      <w:numFmt w:val="decimal"/>
      <w:lvlText w:val="%4."/>
      <w:lvlJc w:val="left"/>
      <w:pPr>
        <w:ind w:left="1800" w:hanging="360"/>
      </w:pPr>
      <w:rPr>
        <w:rFonts w:ascii="Symbol, 'Wingdings 3'" w:hAnsi="Symbol, 'Wingdings 3'" w:cs="Symbol, 'Wingdings 3'"/>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C35B85"/>
    <w:multiLevelType w:val="multilevel"/>
    <w:tmpl w:val="13AABDF6"/>
    <w:lvl w:ilvl="0">
      <w:start w:val="1"/>
      <w:numFmt w:val="decimal"/>
      <w:lvlText w:val="%1)"/>
      <w:lvlJc w:val="left"/>
      <w:pPr>
        <w:ind w:left="720" w:hanging="360"/>
      </w:pPr>
      <w:rPr>
        <w:b/>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4D74B1"/>
    <w:multiLevelType w:val="multilevel"/>
    <w:tmpl w:val="D482022E"/>
    <w:styleLink w:val="WW8Num28"/>
    <w:lvl w:ilvl="0">
      <w:start w:val="1"/>
      <w:numFmt w:val="decimal"/>
      <w:lvlText w:val="%1."/>
      <w:lvlJc w:val="left"/>
      <w:rPr>
        <w:rFonts w:ascii="Arial" w:hAnsi="Arial"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F270E95"/>
    <w:multiLevelType w:val="hybridMultilevel"/>
    <w:tmpl w:val="FC029476"/>
    <w:lvl w:ilvl="0" w:tplc="FFFFFFFF">
      <w:start w:val="1"/>
      <w:numFmt w:val="lowerLetter"/>
      <w:lvlText w:val="%1)"/>
      <w:lvlJc w:val="left"/>
      <w:pPr>
        <w:ind w:left="720" w:hanging="360"/>
      </w:pPr>
    </w:lvl>
    <w:lvl w:ilvl="1" w:tplc="EA928B40">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914CA1"/>
    <w:multiLevelType w:val="multilevel"/>
    <w:tmpl w:val="43BCF750"/>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34E552A"/>
    <w:multiLevelType w:val="multilevel"/>
    <w:tmpl w:val="498036FA"/>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F661C0"/>
    <w:multiLevelType w:val="multilevel"/>
    <w:tmpl w:val="AE2A32C8"/>
    <w:styleLink w:val="WW8Num23"/>
    <w:lvl w:ilvl="0">
      <w:start w:val="1"/>
      <w:numFmt w:val="decimal"/>
      <w:lvlText w:val="%1."/>
      <w:lvlJc w:val="left"/>
      <w:rPr>
        <w:rFonts w:eastAsia="Calibri" w:cs="Times New Roman"/>
        <w:b w:val="0"/>
        <w:bCs/>
        <w:i w:val="0"/>
        <w:iCs/>
        <w:color w:val="000000"/>
        <w:sz w:val="22"/>
        <w:szCs w:val="22"/>
        <w:lang w:eastAsia="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9C26C57"/>
    <w:multiLevelType w:val="hybridMultilevel"/>
    <w:tmpl w:val="CB74996C"/>
    <w:lvl w:ilvl="0" w:tplc="0415000F">
      <w:start w:val="1"/>
      <w:numFmt w:val="decimal"/>
      <w:lvlText w:val="%1."/>
      <w:lvlJc w:val="left"/>
      <w:pPr>
        <w:ind w:left="720" w:hanging="360"/>
      </w:pPr>
    </w:lvl>
    <w:lvl w:ilvl="1" w:tplc="4DC2946A">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CB0F4B"/>
    <w:multiLevelType w:val="multilevel"/>
    <w:tmpl w:val="718C7D10"/>
    <w:styleLink w:val="WW8Num141"/>
    <w:lvl w:ilvl="0">
      <w:start w:val="1"/>
      <w:numFmt w:val="decimal"/>
      <w:lvlText w:val="%1."/>
      <w:lvlJc w:val="left"/>
      <w:pPr>
        <w:ind w:left="720" w:hanging="360"/>
      </w:pPr>
      <w:rPr>
        <w:rFonts w:ascii="Times New Roman" w:eastAsia="SimSun, 宋体" w:hAnsi="Times New Roman" w:cs="Arial, 'Times New Roman'"/>
        <w:b w:val="0"/>
        <w:bCs w:val="0"/>
        <w:i w:val="0"/>
        <w:caps w:val="0"/>
        <w:smallCaps w:val="0"/>
        <w:strike w:val="0"/>
        <w:dstrike w:val="0"/>
        <w:color w:val="auto"/>
        <w:spacing w:val="0"/>
        <w:sz w:val="24"/>
        <w:szCs w:val="24"/>
        <w:lang w:val="pl-PL" w:eastAsia="hi-IN" w:bidi="hi-IN"/>
      </w:rPr>
    </w:lvl>
    <w:lvl w:ilvl="1">
      <w:start w:val="1"/>
      <w:numFmt w:val="decimal"/>
      <w:lvlText w:val="%2."/>
      <w:lvlJc w:val="left"/>
      <w:pPr>
        <w:ind w:left="1080" w:hanging="360"/>
      </w:pPr>
      <w:rPr>
        <w:rFonts w:cs="TimesNewRomanPSMT, '''''Times N"/>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ingdings 3'" w:hAnsi="Symbol, 'Wingdings 3'" w:cs="Symbol, 'Wingdings 3'"/>
        <w:sz w:val="18"/>
        <w:szCs w:val="18"/>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D173C8D"/>
    <w:multiLevelType w:val="multilevel"/>
    <w:tmpl w:val="5DA4D86E"/>
    <w:styleLink w:val="WW8Num11"/>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F925227"/>
    <w:multiLevelType w:val="hybridMultilevel"/>
    <w:tmpl w:val="CEE6DD1C"/>
    <w:lvl w:ilvl="0" w:tplc="36B4E79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A37A07"/>
    <w:multiLevelType w:val="hybridMultilevel"/>
    <w:tmpl w:val="415A81E8"/>
    <w:lvl w:ilvl="0" w:tplc="3740DF28">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EB40C8"/>
    <w:multiLevelType w:val="multilevel"/>
    <w:tmpl w:val="14DCA9DA"/>
    <w:styleLink w:val="WW8Num26"/>
    <w:lvl w:ilvl="0">
      <w:start w:val="1"/>
      <w:numFmt w:val="lowerLetter"/>
      <w:lvlText w:val="%1)"/>
      <w:lvlJc w:val="left"/>
      <w:rPr>
        <w:rFonts w:eastAsia="Times New Roman" w:cs="Times New Roman"/>
        <w:sz w:val="22"/>
        <w:szCs w:val="22"/>
        <w:shd w:val="clear" w:color="auto" w:fill="FFFF0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06E442D"/>
    <w:multiLevelType w:val="multilevel"/>
    <w:tmpl w:val="54E6618A"/>
    <w:styleLink w:val="WW8Num35"/>
    <w:lvl w:ilvl="0">
      <w:start w:val="1"/>
      <w:numFmt w:val="decimal"/>
      <w:lvlText w:val="%1."/>
      <w:lvlJc w:val="left"/>
      <w:pPr>
        <w:ind w:left="720" w:hanging="360"/>
      </w:pPr>
      <w:rPr>
        <w:rFonts w:eastAsia="Arial, 'Times New Roman'" w:cs="Times New Roman"/>
        <w:b w:val="0"/>
        <w:bCs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191291"/>
    <w:multiLevelType w:val="multilevel"/>
    <w:tmpl w:val="B06C8D60"/>
    <w:styleLink w:val="WW8Num281"/>
    <w:lvl w:ilvl="0">
      <w:start w:val="1"/>
      <w:numFmt w:val="decimal"/>
      <w:lvlText w:val="%1)"/>
      <w:lvlJc w:val="left"/>
      <w:pPr>
        <w:ind w:left="720" w:hanging="360"/>
      </w:pPr>
      <w:rPr>
        <w:rFonts w:ascii="Times New Roman" w:eastAsia="SimSun, 宋体" w:hAnsi="Times New Roman" w:cs="Times New Roman"/>
        <w:b w:val="0"/>
        <w:color w:val="auto"/>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6C1689B"/>
    <w:multiLevelType w:val="multilevel"/>
    <w:tmpl w:val="C070FE28"/>
    <w:styleLink w:val="WW8Num241"/>
    <w:lvl w:ilvl="0">
      <w:start w:val="4"/>
      <w:numFmt w:val="decimal"/>
      <w:lvlText w:val="%1."/>
      <w:lvlJc w:val="left"/>
      <w:pPr>
        <w:ind w:left="720" w:hanging="360"/>
      </w:pPr>
      <w:rPr>
        <w:rFonts w:eastAsia="SimSun, 宋体" w:cs="Times New Roman"/>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819138C"/>
    <w:multiLevelType w:val="multilevel"/>
    <w:tmpl w:val="3F924340"/>
    <w:styleLink w:val="WW8Num31"/>
    <w:lvl w:ilvl="0">
      <w:start w:val="1"/>
      <w:numFmt w:val="decimal"/>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A5420CA"/>
    <w:multiLevelType w:val="multilevel"/>
    <w:tmpl w:val="2620206C"/>
    <w:styleLink w:val="WW8Num34"/>
    <w:lvl w:ilvl="0">
      <w:start w:val="1"/>
      <w:numFmt w:val="decimal"/>
      <w:lvlText w:val="%1."/>
      <w:lvlJc w:val="left"/>
      <w:pPr>
        <w:ind w:left="720" w:hanging="360"/>
      </w:pPr>
      <w:rPr>
        <w:rFonts w:ascii="Times New Roman" w:eastAsia="Times New Roman" w:hAnsi="Times New Roman" w:cs="Arial, 'Times New Roman'"/>
        <w:b w:val="0"/>
        <w:bCs w:val="0"/>
        <w:color w:val="auto"/>
        <w:sz w:val="24"/>
        <w:szCs w:val="24"/>
        <w:lang w:eastAsia="pl-PL"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B120208"/>
    <w:multiLevelType w:val="hybridMultilevel"/>
    <w:tmpl w:val="CBEA5D24"/>
    <w:lvl w:ilvl="0" w:tplc="A3684DE2">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B6047B0"/>
    <w:multiLevelType w:val="multilevel"/>
    <w:tmpl w:val="F8C2F5C8"/>
    <w:styleLink w:val="WW8Num8"/>
    <w:lvl w:ilvl="0">
      <w:start w:val="1"/>
      <w:numFmt w:val="decimal"/>
      <w:lvlText w:val="%1."/>
      <w:lvlJc w:val="left"/>
      <w:rPr>
        <w:rFonts w:ascii="Arial" w:hAnsi="Arial"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EC33B5E"/>
    <w:multiLevelType w:val="multilevel"/>
    <w:tmpl w:val="994A3AB4"/>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1640818"/>
    <w:multiLevelType w:val="multilevel"/>
    <w:tmpl w:val="66EE4684"/>
    <w:styleLink w:val="WW8Num151"/>
    <w:lvl w:ilvl="0">
      <w:start w:val="1"/>
      <w:numFmt w:val="decimal"/>
      <w:lvlText w:val="%1)"/>
      <w:lvlJc w:val="left"/>
      <w:pPr>
        <w:ind w:left="720" w:hanging="360"/>
      </w:pPr>
      <w:rPr>
        <w:rFonts w:ascii="Times New Roman" w:eastAsia="SimSun, 宋体" w:hAnsi="Times New Roman" w:cs="Arial, 'Times New Roman'"/>
        <w:b w:val="0"/>
        <w:bCs w:val="0"/>
        <w:i w:val="0"/>
        <w:color w:val="000000"/>
        <w:sz w:val="24"/>
        <w:szCs w:val="24"/>
        <w:lang w:eastAsia="hi-IN" w:bidi="hi-IN"/>
      </w:rPr>
    </w:lvl>
    <w:lvl w:ilvl="1">
      <w:start w:val="1"/>
      <w:numFmt w:val="decimal"/>
      <w:lvlText w:val="%2."/>
      <w:lvlJc w:val="left"/>
      <w:pPr>
        <w:ind w:left="1080" w:hanging="360"/>
      </w:pPr>
      <w:rPr>
        <w:rFonts w:cs="TimesNewRomanPSMT, '''''Times N"/>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ingdings 3'" w:hAnsi="Symbol, 'Wingdings 3'" w:cs="Symbol, 'Wingdings 3'"/>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28A0996"/>
    <w:multiLevelType w:val="multilevel"/>
    <w:tmpl w:val="D69E1684"/>
    <w:styleLink w:val="WW8Num21"/>
    <w:lvl w:ilvl="0">
      <w:numFmt w:val="bullet"/>
      <w:lvlText w:val=""/>
      <w:lvlJc w:val="left"/>
      <w:rPr>
        <w:rFonts w:ascii="Symbol" w:eastAsia="Arial" w:hAnsi="Symbol" w:cs="Symbol"/>
        <w:sz w:val="21"/>
        <w:szCs w:val="21"/>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Arial" w:hAnsi="Symbol" w:cs="Symbol"/>
        <w:sz w:val="21"/>
        <w:szCs w:val="21"/>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Arial" w:hAnsi="Symbol" w:cs="Symbol"/>
        <w:sz w:val="21"/>
        <w:szCs w:val="21"/>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3CE2D98"/>
    <w:multiLevelType w:val="hybridMultilevel"/>
    <w:tmpl w:val="2C68F964"/>
    <w:lvl w:ilvl="0" w:tplc="FFFFFFFF">
      <w:start w:val="1"/>
      <w:numFmt w:val="lowerLetter"/>
      <w:lvlText w:val="%1)"/>
      <w:lvlJc w:val="left"/>
      <w:pPr>
        <w:ind w:left="720" w:hanging="360"/>
      </w:pPr>
    </w:lvl>
    <w:lvl w:ilvl="1" w:tplc="27A8E234">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C116B8"/>
    <w:multiLevelType w:val="multilevel"/>
    <w:tmpl w:val="AF6EB8C4"/>
    <w:lvl w:ilvl="0">
      <w:start w:val="1"/>
      <w:numFmt w:val="decimal"/>
      <w:lvlText w:val="%1)"/>
      <w:lvlJc w:val="left"/>
      <w:pPr>
        <w:ind w:left="720" w:hanging="360"/>
      </w:pPr>
      <w:rPr>
        <w:b/>
        <w:bCs/>
        <w:i w:val="0"/>
        <w:color w:val="000000"/>
        <w:sz w:val="24"/>
        <w:szCs w:val="24"/>
        <w:lang w:eastAsia="hi-IN" w:bidi="hi-IN"/>
      </w:rPr>
    </w:lvl>
    <w:lvl w:ilvl="1">
      <w:start w:val="1"/>
      <w:numFmt w:val="decimal"/>
      <w:lvlText w:val="%2."/>
      <w:lvlJc w:val="left"/>
      <w:pPr>
        <w:ind w:left="1080" w:hanging="360"/>
      </w:pPr>
      <w:rPr>
        <w:rFonts w:cs="TimesNewRomanPSMT, '''''Times N"/>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ingdings 3'" w:hAnsi="Symbol, 'Wingdings 3'" w:cs="Symbol, 'Wingdings 3'"/>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7784147"/>
    <w:multiLevelType w:val="multilevel"/>
    <w:tmpl w:val="FBE0898A"/>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7E747CC"/>
    <w:multiLevelType w:val="multilevel"/>
    <w:tmpl w:val="5C742CC2"/>
    <w:styleLink w:val="WW8Num3"/>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86249A9"/>
    <w:multiLevelType w:val="hybridMultilevel"/>
    <w:tmpl w:val="6400E4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6EF40714">
      <w:start w:val="1"/>
      <w:numFmt w:val="decimal"/>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CE7B86"/>
    <w:multiLevelType w:val="hybridMultilevel"/>
    <w:tmpl w:val="9E3CF764"/>
    <w:lvl w:ilvl="0" w:tplc="FFFFFFFF">
      <w:start w:val="1"/>
      <w:numFmt w:val="lowerLetter"/>
      <w:lvlText w:val="%1)"/>
      <w:lvlJc w:val="left"/>
      <w:pPr>
        <w:ind w:left="1440" w:hanging="360"/>
      </w:pPr>
    </w:lvl>
    <w:lvl w:ilvl="1" w:tplc="40185346">
      <w:start w:val="1"/>
      <w:numFmt w:val="lowerLetter"/>
      <w:lvlText w:val="%2)"/>
      <w:lvlJc w:val="left"/>
      <w:pPr>
        <w:ind w:left="216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9331F3F"/>
    <w:multiLevelType w:val="multilevel"/>
    <w:tmpl w:val="BAE8D26A"/>
    <w:styleLink w:val="WW8Num4"/>
    <w:lvl w:ilvl="0">
      <w:start w:val="1"/>
      <w:numFmt w:val="decimal"/>
      <w:lvlText w:val="%1."/>
      <w:lvlJc w:val="left"/>
      <w:rPr>
        <w:rFonts w:ascii="Arial" w:eastAsia="Arial" w:hAnsi="Arial" w:cs="Arial"/>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3AB85E64"/>
    <w:multiLevelType w:val="hybridMultilevel"/>
    <w:tmpl w:val="BBB6B33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C02488"/>
    <w:multiLevelType w:val="hybridMultilevel"/>
    <w:tmpl w:val="317259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8120B9C">
      <w:start w:val="1"/>
      <w:numFmt w:val="decimal"/>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6E3594"/>
    <w:multiLevelType w:val="hybridMultilevel"/>
    <w:tmpl w:val="BBB6B332"/>
    <w:lvl w:ilvl="0" w:tplc="27ECF46E">
      <w:start w:val="1"/>
      <w:numFmt w:val="decimal"/>
      <w:lvlText w:val="%1."/>
      <w:lvlJc w:val="left"/>
      <w:pPr>
        <w:ind w:left="720" w:hanging="360"/>
      </w:pPr>
      <w:rPr>
        <w:b/>
        <w:bCs/>
      </w:rPr>
    </w:lvl>
    <w:lvl w:ilvl="1" w:tplc="383837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E504AD"/>
    <w:multiLevelType w:val="multilevel"/>
    <w:tmpl w:val="26F03638"/>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EF15307"/>
    <w:multiLevelType w:val="multilevel"/>
    <w:tmpl w:val="DD4E779E"/>
    <w:styleLink w:val="WW8Num15"/>
    <w:lvl w:ilvl="0">
      <w:start w:val="4"/>
      <w:numFmt w:val="upperRoman"/>
      <w:lvlText w:val="%1."/>
      <w:lvlJc w:val="left"/>
      <w:rPr>
        <w:rFonts w:cs="Times New Roman"/>
        <w:b/>
        <w:bCs/>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3FA32160"/>
    <w:multiLevelType w:val="multilevel"/>
    <w:tmpl w:val="467C5112"/>
    <w:styleLink w:val="WWNum2"/>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13D7879"/>
    <w:multiLevelType w:val="hybridMultilevel"/>
    <w:tmpl w:val="FF0052B4"/>
    <w:lvl w:ilvl="0" w:tplc="04150017">
      <w:start w:val="1"/>
      <w:numFmt w:val="lowerLetter"/>
      <w:lvlText w:val="%1)"/>
      <w:lvlJc w:val="left"/>
      <w:pPr>
        <w:ind w:left="720" w:hanging="360"/>
      </w:pPr>
    </w:lvl>
    <w:lvl w:ilvl="1" w:tplc="44CA76A2">
      <w:start w:val="1"/>
      <w:numFmt w:val="decimal"/>
      <w:lvlText w:val="%2)"/>
      <w:lvlJc w:val="left"/>
      <w:pPr>
        <w:ind w:left="1440"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034045"/>
    <w:multiLevelType w:val="multilevel"/>
    <w:tmpl w:val="A83C75EC"/>
    <w:styleLink w:val="WW8Num20"/>
    <w:lvl w:ilvl="0">
      <w:start w:val="1"/>
      <w:numFmt w:val="decimal"/>
      <w:lvlText w:val="%1."/>
      <w:lvlJc w:val="left"/>
      <w:rPr>
        <w:rFonts w:eastAsia="Arial"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3D17E8F"/>
    <w:multiLevelType w:val="multilevel"/>
    <w:tmpl w:val="11B466B6"/>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5B31B2A"/>
    <w:multiLevelType w:val="multilevel"/>
    <w:tmpl w:val="264EE206"/>
    <w:lvl w:ilvl="0">
      <w:start w:val="1"/>
      <w:numFmt w:val="decimal"/>
      <w:lvlText w:val="%1."/>
      <w:lvlJc w:val="left"/>
      <w:pPr>
        <w:ind w:left="720" w:hanging="360"/>
      </w:pPr>
      <w:rPr>
        <w:b/>
        <w:bCs/>
        <w:color w:val="000000"/>
        <w:sz w:val="24"/>
        <w:szCs w:val="24"/>
        <w:lang w:eastAsia="hi-IN" w:bidi="hi-IN"/>
      </w:rPr>
    </w:lvl>
    <w:lvl w:ilvl="1">
      <w:start w:val="1"/>
      <w:numFmt w:val="decimal"/>
      <w:lvlText w:val="%2."/>
      <w:lvlJc w:val="left"/>
      <w:pPr>
        <w:ind w:left="1080" w:hanging="360"/>
      </w:pPr>
      <w:rPr>
        <w:rFonts w:ascii="Times New Roman" w:hAnsi="Times New Roman" w:cs="TimesNewRomanPSMT, '''''Times N"/>
      </w:rPr>
    </w:lvl>
    <w:lvl w:ilvl="2">
      <w:start w:val="1"/>
      <w:numFmt w:val="decimal"/>
      <w:lvlText w:val="%3."/>
      <w:lvlJc w:val="left"/>
      <w:pPr>
        <w:ind w:left="1440" w:hanging="360"/>
      </w:pPr>
      <w:rPr>
        <w:rFonts w:ascii="StarSymbol, 'Arial Unicode MS'" w:hAnsi="StarSymbol, 'Arial Unicode MS'" w:cs="StarSymbol, 'Arial Unicode MS'"/>
        <w:sz w:val="18"/>
        <w:szCs w:val="1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5BF77B0"/>
    <w:multiLevelType w:val="multilevel"/>
    <w:tmpl w:val="EF40F392"/>
    <w:styleLink w:val="WW8Num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7D86ED4"/>
    <w:multiLevelType w:val="multilevel"/>
    <w:tmpl w:val="3AEA9DD0"/>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AB84BEE"/>
    <w:multiLevelType w:val="hybridMultilevel"/>
    <w:tmpl w:val="BBB6B33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B937860"/>
    <w:multiLevelType w:val="multilevel"/>
    <w:tmpl w:val="B2CE19F4"/>
    <w:styleLink w:val="WW8Num29"/>
    <w:lvl w:ilvl="0">
      <w:start w:val="1"/>
      <w:numFmt w:val="decimal"/>
      <w:lvlText w:val="%1)"/>
      <w:lvlJc w:val="left"/>
      <w:rPr>
        <w:rFonts w:eastAsia="Calibri" w:cs="Times New Roman"/>
        <w:color w:val="000000"/>
        <w:sz w:val="22"/>
        <w:szCs w:val="22"/>
        <w:lang w:eastAsia="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C871F94"/>
    <w:multiLevelType w:val="multilevel"/>
    <w:tmpl w:val="6C28CE5E"/>
    <w:styleLink w:val="WW8Num18"/>
    <w:lvl w:ilvl="0">
      <w:start w:val="1"/>
      <w:numFmt w:val="decimal"/>
      <w:lvlText w:val="%1."/>
      <w:lvlJc w:val="left"/>
      <w:rPr>
        <w:rFonts w:ascii="Arial" w:eastAsia="Arial" w:hAnsi="Arial"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DF45033"/>
    <w:multiLevelType w:val="multilevel"/>
    <w:tmpl w:val="DEECB02A"/>
    <w:styleLink w:val="WW8Num19"/>
    <w:lvl w:ilvl="0">
      <w:start w:val="1"/>
      <w:numFmt w:val="decimal"/>
      <w:lvlText w:val="%1."/>
      <w:lvlJc w:val="left"/>
      <w:rPr>
        <w:rFonts w:ascii="Arial" w:hAnsi="Arial" w:cs="Arial"/>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ED17ED6"/>
    <w:multiLevelType w:val="multilevel"/>
    <w:tmpl w:val="33B0364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4FED0767"/>
    <w:multiLevelType w:val="hybridMultilevel"/>
    <w:tmpl w:val="5C94FF5C"/>
    <w:lvl w:ilvl="0" w:tplc="FF8E8F80">
      <w:start w:val="1"/>
      <w:numFmt w:val="lowerLetter"/>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2705604"/>
    <w:multiLevelType w:val="multilevel"/>
    <w:tmpl w:val="477608FC"/>
    <w:styleLink w:val="WW8Num2"/>
    <w:lvl w:ilvl="0">
      <w:start w:val="1"/>
      <w:numFmt w:val="decimal"/>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542902F0"/>
    <w:multiLevelType w:val="multilevel"/>
    <w:tmpl w:val="E19E18B6"/>
    <w:styleLink w:val="WW8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61076F7"/>
    <w:multiLevelType w:val="multilevel"/>
    <w:tmpl w:val="56F4509C"/>
    <w:lvl w:ilvl="0">
      <w:start w:val="1"/>
      <w:numFmt w:val="decimal"/>
      <w:lvlText w:val="%1)"/>
      <w:lvlJc w:val="left"/>
      <w:pPr>
        <w:ind w:left="720" w:hanging="360"/>
      </w:pPr>
      <w:rPr>
        <w:rFonts w:ascii="Arial" w:eastAsia="SimSun, 宋体" w:hAnsi="Arial" w:cs="Arial" w:hint="default"/>
        <w:b/>
        <w:bCs/>
        <w:color w:val="auto"/>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8C00F9A"/>
    <w:multiLevelType w:val="multilevel"/>
    <w:tmpl w:val="8A3474A0"/>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9862A8F"/>
    <w:multiLevelType w:val="hybridMultilevel"/>
    <w:tmpl w:val="BFDAC0E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rFonts w:hint="default"/>
      </w:rPr>
    </w:lvl>
    <w:lvl w:ilvl="2" w:tplc="309C209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09574E0"/>
    <w:multiLevelType w:val="multilevel"/>
    <w:tmpl w:val="262E2304"/>
    <w:styleLink w:val="WW8Num251"/>
    <w:lvl w:ilvl="0">
      <w:start w:val="1"/>
      <w:numFmt w:val="decimal"/>
      <w:lvlText w:val="%1."/>
      <w:lvlJc w:val="left"/>
      <w:pPr>
        <w:ind w:left="720" w:hanging="360"/>
      </w:pPr>
      <w:rPr>
        <w:rFonts w:ascii="Times New Roman" w:eastAsia="Times New Roman" w:hAnsi="Times New Roman" w:cs="Times New Roman"/>
        <w:b w:val="0"/>
        <w:bCs w:val="0"/>
        <w:caps w:val="0"/>
        <w:smallCaps w:val="0"/>
        <w:color w:val="auto"/>
        <w:sz w:val="24"/>
        <w:szCs w:val="24"/>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1833BB4"/>
    <w:multiLevelType w:val="multilevel"/>
    <w:tmpl w:val="4114FA52"/>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63835196"/>
    <w:multiLevelType w:val="multilevel"/>
    <w:tmpl w:val="45901958"/>
    <w:styleLink w:val="WW8Num36"/>
    <w:lvl w:ilvl="0">
      <w:start w:val="3"/>
      <w:numFmt w:val="decimal"/>
      <w:lvlText w:val="%1."/>
      <w:lvlJc w:val="left"/>
      <w:pPr>
        <w:ind w:left="720" w:hanging="360"/>
      </w:pPr>
      <w:rPr>
        <w:rFonts w:eastAsia="Arial, 'Times New Roman'" w:cs="Times New Roman"/>
        <w:b w:val="0"/>
        <w:bCs w:val="0"/>
        <w:color w:val="000000"/>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4CB03D4"/>
    <w:multiLevelType w:val="hybridMultilevel"/>
    <w:tmpl w:val="5C94FF5C"/>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65D85D94"/>
    <w:multiLevelType w:val="multilevel"/>
    <w:tmpl w:val="A2BEE0DA"/>
    <w:styleLink w:val="WW8Num161"/>
    <w:lvl w:ilvl="0">
      <w:start w:val="1"/>
      <w:numFmt w:val="decimal"/>
      <w:lvlText w:val="%1."/>
      <w:lvlJc w:val="left"/>
      <w:pPr>
        <w:ind w:left="720" w:hanging="360"/>
      </w:pPr>
      <w:rPr>
        <w:rFonts w:ascii="Times New Roman" w:eastAsia="Times New Roman" w:hAnsi="Times New Roman" w:cs="TimesNewRomanPSMT, '''''Times N"/>
        <w:b w:val="0"/>
        <w:bCs w:val="0"/>
        <w:color w:val="000000"/>
        <w:sz w:val="24"/>
        <w:szCs w:val="24"/>
        <w:lang w:eastAsia="hi-IN" w:bidi="hi-IN"/>
      </w:rPr>
    </w:lvl>
    <w:lvl w:ilvl="1">
      <w:start w:val="1"/>
      <w:numFmt w:val="decimal"/>
      <w:lvlText w:val="%2."/>
      <w:lvlJc w:val="left"/>
      <w:pPr>
        <w:ind w:left="1080" w:hanging="360"/>
      </w:pPr>
      <w:rPr>
        <w:rFonts w:ascii="Times New Roman" w:hAnsi="Times New Roman" w:cs="TimesNewRomanPSMT, '''''Times N"/>
      </w:rPr>
    </w:lvl>
    <w:lvl w:ilvl="2">
      <w:start w:val="1"/>
      <w:numFmt w:val="decimal"/>
      <w:lvlText w:val="%3."/>
      <w:lvlJc w:val="left"/>
      <w:pPr>
        <w:ind w:left="1440" w:hanging="360"/>
      </w:pPr>
      <w:rPr>
        <w:rFonts w:ascii="StarSymbol, 'Arial Unicode MS'" w:hAnsi="StarSymbol, 'Arial Unicode MS'" w:cs="StarSymbol, 'Arial Unicode MS'"/>
        <w:sz w:val="18"/>
        <w:szCs w:val="1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6F348D6"/>
    <w:multiLevelType w:val="multilevel"/>
    <w:tmpl w:val="041CFA62"/>
    <w:styleLink w:val="WW8Num231"/>
    <w:lvl w:ilvl="0">
      <w:start w:val="2"/>
      <w:numFmt w:val="decimal"/>
      <w:lvlText w:val="%1."/>
      <w:lvlJc w:val="left"/>
      <w:pPr>
        <w:ind w:left="720" w:hanging="360"/>
      </w:pPr>
      <w:rPr>
        <w:rFonts w:eastAsia="SimSun, 宋体" w:cs="Lucida Sans"/>
        <w:bCs/>
        <w:color w:val="000000"/>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83B61D1"/>
    <w:multiLevelType w:val="multilevel"/>
    <w:tmpl w:val="D020F35A"/>
    <w:styleLink w:val="WW8Num25"/>
    <w:lvl w:ilvl="0">
      <w:start w:val="1"/>
      <w:numFmt w:val="decimal"/>
      <w:lvlText w:val="%1."/>
      <w:lvlJc w:val="left"/>
      <w:rPr>
        <w:rFonts w:ascii="Arial" w:eastAsia="Arial" w:hAnsi="Arial" w:cs="Arial"/>
        <w:sz w:val="22"/>
        <w:szCs w:val="22"/>
      </w:rPr>
    </w:lvl>
    <w:lvl w:ilvl="1">
      <w:start w:val="1"/>
      <w:numFmt w:val="decimal"/>
      <w:lvlText w:val="%2."/>
      <w:lvlJc w:val="left"/>
      <w:rPr>
        <w:rFonts w:ascii="Arial" w:eastAsia="Arial" w:hAnsi="Arial" w:cs="Arial"/>
        <w:sz w:val="22"/>
        <w:szCs w:val="22"/>
      </w:rPr>
    </w:lvl>
    <w:lvl w:ilvl="2">
      <w:start w:val="1"/>
      <w:numFmt w:val="decimal"/>
      <w:lvlText w:val="%3."/>
      <w:lvlJc w:val="left"/>
      <w:rPr>
        <w:rFonts w:ascii="Arial" w:eastAsia="Arial" w:hAnsi="Arial" w:cs="Arial"/>
        <w:sz w:val="22"/>
        <w:szCs w:val="22"/>
      </w:rPr>
    </w:lvl>
    <w:lvl w:ilvl="3">
      <w:start w:val="1"/>
      <w:numFmt w:val="decimal"/>
      <w:lvlText w:val="%4."/>
      <w:lvlJc w:val="left"/>
      <w:rPr>
        <w:rFonts w:ascii="Arial" w:eastAsia="Arial" w:hAnsi="Arial" w:cs="Arial"/>
        <w:sz w:val="22"/>
        <w:szCs w:val="22"/>
      </w:rPr>
    </w:lvl>
    <w:lvl w:ilvl="4">
      <w:start w:val="1"/>
      <w:numFmt w:val="decimal"/>
      <w:lvlText w:val="%5."/>
      <w:lvlJc w:val="left"/>
      <w:rPr>
        <w:rFonts w:ascii="Arial" w:eastAsia="Arial" w:hAnsi="Arial" w:cs="Arial"/>
        <w:sz w:val="22"/>
        <w:szCs w:val="22"/>
      </w:rPr>
    </w:lvl>
    <w:lvl w:ilvl="5">
      <w:start w:val="1"/>
      <w:numFmt w:val="decimal"/>
      <w:lvlText w:val="%6."/>
      <w:lvlJc w:val="left"/>
      <w:rPr>
        <w:rFonts w:ascii="Arial" w:eastAsia="Arial" w:hAnsi="Arial" w:cs="Arial"/>
        <w:sz w:val="22"/>
        <w:szCs w:val="22"/>
      </w:rPr>
    </w:lvl>
    <w:lvl w:ilvl="6">
      <w:start w:val="1"/>
      <w:numFmt w:val="decimal"/>
      <w:lvlText w:val="%7."/>
      <w:lvlJc w:val="left"/>
      <w:rPr>
        <w:rFonts w:ascii="Arial" w:eastAsia="Arial" w:hAnsi="Arial" w:cs="Arial"/>
        <w:sz w:val="22"/>
        <w:szCs w:val="22"/>
      </w:rPr>
    </w:lvl>
    <w:lvl w:ilvl="7">
      <w:start w:val="1"/>
      <w:numFmt w:val="decimal"/>
      <w:lvlText w:val="%8."/>
      <w:lvlJc w:val="left"/>
      <w:rPr>
        <w:rFonts w:ascii="Arial" w:eastAsia="Arial" w:hAnsi="Arial" w:cs="Arial"/>
        <w:sz w:val="22"/>
        <w:szCs w:val="22"/>
      </w:rPr>
    </w:lvl>
    <w:lvl w:ilvl="8">
      <w:start w:val="1"/>
      <w:numFmt w:val="decimal"/>
      <w:lvlText w:val="%9."/>
      <w:lvlJc w:val="left"/>
      <w:rPr>
        <w:rFonts w:ascii="Arial" w:eastAsia="Arial" w:hAnsi="Arial" w:cs="Arial"/>
        <w:sz w:val="22"/>
        <w:szCs w:val="22"/>
      </w:rPr>
    </w:lvl>
  </w:abstractNum>
  <w:abstractNum w:abstractNumId="64" w15:restartNumberingAfterBreak="0">
    <w:nsid w:val="69773D9B"/>
    <w:multiLevelType w:val="multilevel"/>
    <w:tmpl w:val="26F03638"/>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A626E20"/>
    <w:multiLevelType w:val="multilevel"/>
    <w:tmpl w:val="21C25F4C"/>
    <w:styleLink w:val="WW8Num27"/>
    <w:lvl w:ilvl="0">
      <w:start w:val="1"/>
      <w:numFmt w:val="decimal"/>
      <w:lvlText w:val="%1."/>
      <w:lvlJc w:val="left"/>
    </w:lvl>
    <w:lvl w:ilvl="1">
      <w:start w:val="1"/>
      <w:numFmt w:val="decimal"/>
      <w:lvlText w:val="%2)"/>
      <w:lvlJc w:val="left"/>
      <w:rPr>
        <w:rFonts w:ascii="Times New Roman" w:eastAsia="SimSun, 宋体" w:hAnsi="Times New Roman"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A713D60"/>
    <w:multiLevelType w:val="multilevel"/>
    <w:tmpl w:val="79D09D28"/>
    <w:styleLink w:val="WW8Num252"/>
    <w:lvl w:ilvl="0">
      <w:start w:val="1"/>
      <w:numFmt w:val="decimal"/>
      <w:lvlText w:val="%1."/>
      <w:lvlJc w:val="left"/>
      <w:pPr>
        <w:ind w:left="720" w:hanging="360"/>
      </w:pPr>
      <w:rPr>
        <w:rFonts w:ascii="Times New Roman" w:eastAsia="Times New Roman" w:hAnsi="Times New Roman" w:cs="Times New Roman"/>
        <w:b w:val="0"/>
        <w:bCs w:val="0"/>
        <w:caps w:val="0"/>
        <w:smallCaps w:val="0"/>
        <w:color w:val="auto"/>
        <w:sz w:val="24"/>
        <w:szCs w:val="24"/>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BA02B7D"/>
    <w:multiLevelType w:val="multilevel"/>
    <w:tmpl w:val="2398DDB6"/>
    <w:styleLink w:val="WW8Num14"/>
    <w:lvl w:ilvl="0">
      <w:start w:val="1"/>
      <w:numFmt w:val="decimal"/>
      <w:lvlText w:val="%1)"/>
      <w:lvlJc w:val="left"/>
      <w:rPr>
        <w:rFonts w:ascii="Arial" w:hAnsi="Arial" w:cs="Aria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07A3B73"/>
    <w:multiLevelType w:val="multilevel"/>
    <w:tmpl w:val="CA0E2410"/>
    <w:styleLink w:val="WW8Num40"/>
    <w:lvl w:ilvl="0">
      <w:numFmt w:val="bullet"/>
      <w:lvlText w:val=""/>
      <w:lvlJc w:val="left"/>
      <w:pPr>
        <w:ind w:left="720" w:hanging="360"/>
      </w:pPr>
      <w:rPr>
        <w:rFonts w:ascii="Symbol, 'Wingdings 3'" w:eastAsia="Arial, 'Times New Roman'" w:hAnsi="Symbol, 'Wingdings 3'" w:cs="Times New Roman"/>
        <w:color w:val="000000"/>
        <w:sz w:val="24"/>
        <w:lang w:eastAsia="hi-IN" w:bidi="hi-IN"/>
      </w:rPr>
    </w:lvl>
    <w:lvl w:ilvl="1">
      <w:numFmt w:val="bullet"/>
      <w:lvlText w:val=""/>
      <w:lvlJc w:val="left"/>
      <w:pPr>
        <w:ind w:left="1080" w:hanging="360"/>
      </w:pPr>
      <w:rPr>
        <w:rFonts w:ascii="Symbol, 'Wingdings 3'" w:eastAsia="Arial, 'Times New Roman'" w:hAnsi="Symbol, 'Wingdings 3'" w:cs="Times New Roman"/>
        <w:color w:val="000000"/>
        <w:sz w:val="24"/>
        <w:lang w:eastAsia="hi-IN" w:bidi="hi-IN"/>
      </w:rPr>
    </w:lvl>
    <w:lvl w:ilvl="2">
      <w:numFmt w:val="bullet"/>
      <w:lvlText w:val=""/>
      <w:lvlJc w:val="left"/>
      <w:pPr>
        <w:ind w:left="1440" w:hanging="360"/>
      </w:pPr>
      <w:rPr>
        <w:rFonts w:ascii="Symbol, 'Wingdings 3'" w:eastAsia="Arial, 'Times New Roman'" w:hAnsi="Symbol, 'Wingdings 3'" w:cs="Times New Roman"/>
        <w:color w:val="000000"/>
        <w:sz w:val="24"/>
        <w:lang w:eastAsia="hi-IN" w:bidi="hi-IN"/>
      </w:rPr>
    </w:lvl>
    <w:lvl w:ilvl="3">
      <w:numFmt w:val="bullet"/>
      <w:lvlText w:val=""/>
      <w:lvlJc w:val="left"/>
      <w:pPr>
        <w:ind w:left="1800" w:hanging="360"/>
      </w:pPr>
      <w:rPr>
        <w:rFonts w:ascii="Symbol, 'Wingdings 3'" w:eastAsia="Arial, 'Times New Roman'" w:hAnsi="Symbol, 'Wingdings 3'" w:cs="Times New Roman"/>
        <w:color w:val="000000"/>
        <w:sz w:val="24"/>
        <w:lang w:eastAsia="hi-IN" w:bidi="hi-IN"/>
      </w:rPr>
    </w:lvl>
    <w:lvl w:ilvl="4">
      <w:numFmt w:val="bullet"/>
      <w:lvlText w:val=""/>
      <w:lvlJc w:val="left"/>
      <w:pPr>
        <w:ind w:left="2160" w:hanging="360"/>
      </w:pPr>
      <w:rPr>
        <w:rFonts w:ascii="Symbol, 'Wingdings 3'" w:eastAsia="Arial, 'Times New Roman'" w:hAnsi="Symbol, 'Wingdings 3'" w:cs="Times New Roman"/>
        <w:color w:val="000000"/>
        <w:sz w:val="24"/>
        <w:lang w:eastAsia="hi-IN" w:bidi="hi-IN"/>
      </w:rPr>
    </w:lvl>
    <w:lvl w:ilvl="5">
      <w:numFmt w:val="bullet"/>
      <w:lvlText w:val=""/>
      <w:lvlJc w:val="left"/>
      <w:pPr>
        <w:ind w:left="2520" w:hanging="360"/>
      </w:pPr>
      <w:rPr>
        <w:rFonts w:ascii="Symbol, 'Wingdings 3'" w:eastAsia="Arial, 'Times New Roman'" w:hAnsi="Symbol, 'Wingdings 3'" w:cs="Times New Roman"/>
        <w:color w:val="000000"/>
        <w:sz w:val="24"/>
        <w:lang w:eastAsia="hi-IN" w:bidi="hi-IN"/>
      </w:rPr>
    </w:lvl>
    <w:lvl w:ilvl="6">
      <w:numFmt w:val="bullet"/>
      <w:lvlText w:val=""/>
      <w:lvlJc w:val="left"/>
      <w:pPr>
        <w:ind w:left="2880" w:hanging="360"/>
      </w:pPr>
      <w:rPr>
        <w:rFonts w:ascii="Symbol, 'Wingdings 3'" w:eastAsia="Arial, 'Times New Roman'" w:hAnsi="Symbol, 'Wingdings 3'" w:cs="Times New Roman"/>
        <w:color w:val="000000"/>
        <w:sz w:val="24"/>
        <w:lang w:eastAsia="hi-IN" w:bidi="hi-IN"/>
      </w:rPr>
    </w:lvl>
    <w:lvl w:ilvl="7">
      <w:numFmt w:val="bullet"/>
      <w:lvlText w:val=""/>
      <w:lvlJc w:val="left"/>
      <w:pPr>
        <w:ind w:left="3240" w:hanging="360"/>
      </w:pPr>
      <w:rPr>
        <w:rFonts w:ascii="Symbol, 'Wingdings 3'" w:eastAsia="Arial, 'Times New Roman'" w:hAnsi="Symbol, 'Wingdings 3'" w:cs="Times New Roman"/>
        <w:color w:val="000000"/>
        <w:sz w:val="24"/>
        <w:lang w:eastAsia="hi-IN" w:bidi="hi-IN"/>
      </w:rPr>
    </w:lvl>
    <w:lvl w:ilvl="8">
      <w:numFmt w:val="bullet"/>
      <w:lvlText w:val=""/>
      <w:lvlJc w:val="left"/>
      <w:pPr>
        <w:ind w:left="3600" w:hanging="360"/>
      </w:pPr>
      <w:rPr>
        <w:rFonts w:ascii="Symbol, 'Wingdings 3'" w:eastAsia="Arial, 'Times New Roman'" w:hAnsi="Symbol, 'Wingdings 3'" w:cs="Times New Roman"/>
        <w:color w:val="000000"/>
        <w:sz w:val="24"/>
        <w:lang w:eastAsia="hi-IN" w:bidi="hi-IN"/>
      </w:rPr>
    </w:lvl>
  </w:abstractNum>
  <w:abstractNum w:abstractNumId="69" w15:restartNumberingAfterBreak="0">
    <w:nsid w:val="724C1C48"/>
    <w:multiLevelType w:val="multilevel"/>
    <w:tmpl w:val="512A3404"/>
    <w:styleLink w:val="WW8Num7"/>
    <w:lvl w:ilvl="0">
      <w:start w:val="1"/>
      <w:numFmt w:val="decimal"/>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739A1D69"/>
    <w:multiLevelType w:val="hybridMultilevel"/>
    <w:tmpl w:val="D81E9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20CCA22C">
      <w:start w:val="1"/>
      <w:numFmt w:val="decimal"/>
      <w:lvlText w:val="%3)"/>
      <w:lvlJc w:val="left"/>
      <w:pPr>
        <w:ind w:left="2340" w:hanging="36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02322C"/>
    <w:multiLevelType w:val="multilevel"/>
    <w:tmpl w:val="0D6089D4"/>
    <w:styleLink w:val="WW8Num71"/>
    <w:lvl w:ilvl="0">
      <w:start w:val="1"/>
      <w:numFmt w:val="decimal"/>
      <w:lvlText w:val="%1."/>
      <w:lvlJc w:val="left"/>
      <w:pPr>
        <w:ind w:left="720" w:hanging="360"/>
      </w:pPr>
      <w:rPr>
        <w:rFonts w:ascii="Symbol, 'Wingdings 3'" w:eastAsia="SimSun, 宋体" w:hAnsi="Symbol, 'Wingdings 3'" w:cs="OpenSymbol, 'Arial Unicode MS'"/>
        <w:b w:val="0"/>
        <w:bCs w:val="0"/>
        <w:sz w:val="24"/>
        <w:szCs w:val="24"/>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94E6740"/>
    <w:multiLevelType w:val="multilevel"/>
    <w:tmpl w:val="3A84331E"/>
    <w:styleLink w:val="WW8Num91"/>
    <w:lvl w:ilvl="0">
      <w:start w:val="1"/>
      <w:numFmt w:val="decimal"/>
      <w:lvlText w:val="%1."/>
      <w:lvlJc w:val="left"/>
      <w:pPr>
        <w:ind w:left="720" w:hanging="360"/>
      </w:pPr>
      <w:rPr>
        <w:rFonts w:eastAsia="SimSun, 宋体" w:cs="Lucida Sans"/>
        <w:b w:val="0"/>
        <w:bCs w:val="0"/>
        <w:color w:val="000000"/>
        <w:sz w:val="24"/>
        <w:szCs w:val="24"/>
        <w:lang w:eastAsia="hi-IN" w:bidi="hi-IN"/>
      </w:rPr>
    </w:lvl>
    <w:lvl w:ilvl="1">
      <w:start w:val="1"/>
      <w:numFmt w:val="decimal"/>
      <w:lvlText w:val="%2."/>
      <w:lvlJc w:val="left"/>
      <w:pPr>
        <w:ind w:left="1080" w:hanging="360"/>
      </w:p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A16029A"/>
    <w:multiLevelType w:val="multilevel"/>
    <w:tmpl w:val="17FA2A28"/>
    <w:styleLink w:val="WW8Num291"/>
    <w:lvl w:ilvl="0">
      <w:start w:val="3"/>
      <w:numFmt w:val="decimal"/>
      <w:lvlText w:val="%1."/>
      <w:lvlJc w:val="left"/>
      <w:pPr>
        <w:ind w:left="720" w:hanging="360"/>
      </w:pPr>
      <w:rPr>
        <w:rFonts w:ascii="Times New Roman" w:eastAsia="SimSun, 宋体" w:hAnsi="Times New Roman" w:cs="Times New Roman"/>
        <w:b w:val="0"/>
        <w:bCs/>
        <w:i w:val="0"/>
        <w:iCs w:val="0"/>
        <w:color w:val="auto"/>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A7D5902"/>
    <w:multiLevelType w:val="hybridMultilevel"/>
    <w:tmpl w:val="EFD69068"/>
    <w:lvl w:ilvl="0" w:tplc="44CA76A2">
      <w:start w:val="1"/>
      <w:numFmt w:val="decimal"/>
      <w:lvlText w:val="%1)"/>
      <w:lvlJc w:val="left"/>
      <w:pPr>
        <w:ind w:left="144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862C39"/>
    <w:multiLevelType w:val="multilevel"/>
    <w:tmpl w:val="6EF29712"/>
    <w:styleLink w:val="WW8Num1"/>
    <w:lvl w:ilvl="0">
      <w:start w:val="1"/>
      <w:numFmt w:val="decimal"/>
      <w:lvlText w:val="%1."/>
      <w:lvlJc w:val="left"/>
    </w:lvl>
    <w:lvl w:ilvl="1">
      <w:start w:val="2"/>
      <w:numFmt w:val="decimal"/>
      <w:lvlText w:val="%2."/>
      <w:lvlJc w:val="left"/>
      <w:rPr>
        <w:rFonts w:eastAsia="Times New Roman" w:cs="Times New Roman"/>
        <w:b/>
        <w:bCs/>
        <w:color w:val="000000"/>
        <w:kern w:val="3"/>
        <w:sz w:val="22"/>
        <w:szCs w:val="22"/>
        <w:lang w:eastAsia="pl-PL" w:bidi="ar-S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7B996C26"/>
    <w:multiLevelType w:val="hybridMultilevel"/>
    <w:tmpl w:val="C5C80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9E966AD6">
      <w:start w:val="1"/>
      <w:numFmt w:val="decimal"/>
      <w:lvlText w:val="%3)"/>
      <w:lvlJc w:val="left"/>
      <w:pPr>
        <w:ind w:left="2340" w:hanging="36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C218C2"/>
    <w:multiLevelType w:val="multilevel"/>
    <w:tmpl w:val="07FA4ACE"/>
    <w:styleLink w:val="WW8Num6"/>
    <w:lvl w:ilvl="0">
      <w:start w:val="1"/>
      <w:numFmt w:val="lowerLetter"/>
      <w:lvlText w:val="%1."/>
      <w:lvlJc w:val="left"/>
      <w:rPr>
        <w:rFonts w:ascii="Times New Roman" w:eastAsia="Calibri" w:hAnsi="Times New Roman" w:cs="Times New Roman"/>
        <w:bCs/>
        <w:iCs/>
        <w:color w:val="000000"/>
        <w:sz w:val="27"/>
        <w:szCs w:val="22"/>
        <w:lang w:eastAsia="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E7E7651"/>
    <w:multiLevelType w:val="multilevel"/>
    <w:tmpl w:val="665A2778"/>
    <w:styleLink w:val="WW8Num221"/>
    <w:lvl w:ilvl="0">
      <w:start w:val="1"/>
      <w:numFmt w:val="decimal"/>
      <w:lvlText w:val="%1."/>
      <w:lvlJc w:val="left"/>
      <w:pPr>
        <w:ind w:left="720" w:hanging="360"/>
      </w:pPr>
      <w:rPr>
        <w:rFonts w:ascii="Times New Roman" w:eastAsia="SimSun, 宋体" w:hAnsi="Times New Roman" w:cs="Arial, 'Times New Roman'"/>
        <w:b w:val="0"/>
        <w:bCs w:val="0"/>
        <w:color w:val="000000"/>
        <w:sz w:val="24"/>
        <w:szCs w:val="24"/>
        <w:lang w:eastAsia="hi-IN" w:bidi="hi-IN"/>
      </w:rPr>
    </w:lvl>
    <w:lvl w:ilvl="1">
      <w:start w:val="1"/>
      <w:numFmt w:val="decimal"/>
      <w:lvlText w:val="%2."/>
      <w:lvlJc w:val="left"/>
      <w:pPr>
        <w:ind w:left="1080" w:hanging="360"/>
      </w:pPr>
      <w:rPr>
        <w:rFonts w:ascii="Arial, 'Times New Roman'" w:hAnsi="Arial, 'Times New Roman'" w:cs="Arial, 'Times New Roman'"/>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64056711">
    <w:abstractNumId w:val="39"/>
  </w:num>
  <w:num w:numId="2" w16cid:durableId="1302924538">
    <w:abstractNumId w:val="44"/>
  </w:num>
  <w:num w:numId="3" w16cid:durableId="897940561">
    <w:abstractNumId w:val="53"/>
  </w:num>
  <w:num w:numId="4" w16cid:durableId="1544125811">
    <w:abstractNumId w:val="29"/>
  </w:num>
  <w:num w:numId="5" w16cid:durableId="841965912">
    <w:abstractNumId w:val="65"/>
  </w:num>
  <w:num w:numId="6" w16cid:durableId="309021295">
    <w:abstractNumId w:val="30"/>
  </w:num>
  <w:num w:numId="7" w16cid:durableId="2066642231">
    <w:abstractNumId w:val="24"/>
  </w:num>
  <w:num w:numId="8" w16cid:durableId="1761369166">
    <w:abstractNumId w:val="41"/>
  </w:num>
  <w:num w:numId="9" w16cid:durableId="1310666927">
    <w:abstractNumId w:val="38"/>
  </w:num>
  <w:num w:numId="10" w16cid:durableId="743915908">
    <w:abstractNumId w:val="42"/>
  </w:num>
  <w:num w:numId="11" w16cid:durableId="2132164327">
    <w:abstractNumId w:val="75"/>
  </w:num>
  <w:num w:numId="12" w16cid:durableId="429744157">
    <w:abstractNumId w:val="77"/>
  </w:num>
  <w:num w:numId="13" w16cid:durableId="1121849607">
    <w:abstractNumId w:val="13"/>
  </w:num>
  <w:num w:numId="14" w16cid:durableId="1916620900">
    <w:abstractNumId w:val="47"/>
  </w:num>
  <w:num w:numId="15" w16cid:durableId="87847684">
    <w:abstractNumId w:val="10"/>
  </w:num>
  <w:num w:numId="16" w16cid:durableId="368190094">
    <w:abstractNumId w:val="45"/>
  </w:num>
  <w:num w:numId="17" w16cid:durableId="558442624">
    <w:abstractNumId w:val="58"/>
  </w:num>
  <w:num w:numId="18" w16cid:durableId="1458059917">
    <w:abstractNumId w:val="63"/>
  </w:num>
  <w:num w:numId="19" w16cid:durableId="1269312759">
    <w:abstractNumId w:val="33"/>
  </w:num>
  <w:num w:numId="20" w16cid:durableId="1014770135">
    <w:abstractNumId w:val="52"/>
  </w:num>
  <w:num w:numId="21" w16cid:durableId="2137524688">
    <w:abstractNumId w:val="6"/>
  </w:num>
  <w:num w:numId="22" w16cid:durableId="733165072">
    <w:abstractNumId w:val="67"/>
  </w:num>
  <w:num w:numId="23" w16cid:durableId="930117159">
    <w:abstractNumId w:val="20"/>
  </w:num>
  <w:num w:numId="24" w16cid:durableId="604969657">
    <w:abstractNumId w:val="23"/>
  </w:num>
  <w:num w:numId="25" w16cid:durableId="236019144">
    <w:abstractNumId w:val="48"/>
  </w:num>
  <w:num w:numId="26" w16cid:durableId="1474063870">
    <w:abstractNumId w:val="49"/>
  </w:num>
  <w:num w:numId="27" w16cid:durableId="1197231458">
    <w:abstractNumId w:val="69"/>
  </w:num>
  <w:num w:numId="28" w16cid:durableId="357698623">
    <w:abstractNumId w:val="3"/>
  </w:num>
  <w:num w:numId="29" w16cid:durableId="1816946578">
    <w:abstractNumId w:val="26"/>
  </w:num>
  <w:num w:numId="30" w16cid:durableId="364865528">
    <w:abstractNumId w:val="16"/>
  </w:num>
  <w:num w:numId="31" w16cid:durableId="92167920">
    <w:abstractNumId w:val="50"/>
  </w:num>
  <w:num w:numId="32" w16cid:durableId="1836872102">
    <w:abstractNumId w:val="57"/>
  </w:num>
  <w:num w:numId="33" w16cid:durableId="1191800539">
    <w:abstractNumId w:val="4"/>
  </w:num>
  <w:num w:numId="34" w16cid:durableId="1192717778">
    <w:abstractNumId w:val="71"/>
  </w:num>
  <w:num w:numId="35" w16cid:durableId="1374891888">
    <w:abstractNumId w:val="72"/>
  </w:num>
  <w:num w:numId="36" w16cid:durableId="903218035">
    <w:abstractNumId w:val="12"/>
  </w:num>
  <w:num w:numId="37" w16cid:durableId="1181580663">
    <w:abstractNumId w:val="25"/>
  </w:num>
  <w:num w:numId="38" w16cid:durableId="745146894">
    <w:abstractNumId w:val="61"/>
  </w:num>
  <w:num w:numId="39" w16cid:durableId="822239970">
    <w:abstractNumId w:val="78"/>
  </w:num>
  <w:num w:numId="40" w16cid:durableId="1673871573">
    <w:abstractNumId w:val="62"/>
  </w:num>
  <w:num w:numId="41" w16cid:durableId="316342489">
    <w:abstractNumId w:val="19"/>
  </w:num>
  <w:num w:numId="42" w16cid:durableId="590746647">
    <w:abstractNumId w:val="66"/>
  </w:num>
  <w:num w:numId="43" w16cid:durableId="1799640547">
    <w:abstractNumId w:val="18"/>
  </w:num>
  <w:num w:numId="44" w16cid:durableId="1137407035">
    <w:abstractNumId w:val="73"/>
  </w:num>
  <w:num w:numId="45" w16cid:durableId="1268001168">
    <w:abstractNumId w:val="21"/>
  </w:num>
  <w:num w:numId="46" w16cid:durableId="1422024999">
    <w:abstractNumId w:val="17"/>
  </w:num>
  <w:num w:numId="47" w16cid:durableId="641809633">
    <w:abstractNumId w:val="59"/>
  </w:num>
  <w:num w:numId="48" w16cid:durableId="1051731755">
    <w:abstractNumId w:val="68"/>
  </w:num>
  <w:num w:numId="49" w16cid:durableId="1785152844">
    <w:abstractNumId w:val="18"/>
    <w:lvlOverride w:ilvl="0">
      <w:lvl w:ilvl="0">
        <w:start w:val="1"/>
        <w:numFmt w:val="decimal"/>
        <w:lvlText w:val="%1)"/>
        <w:lvlJc w:val="left"/>
        <w:pPr>
          <w:ind w:left="720" w:hanging="360"/>
        </w:pPr>
        <w:rPr>
          <w:rFonts w:ascii="Arial" w:eastAsia="SimSun, 宋体" w:hAnsi="Arial" w:cs="Arial" w:hint="default"/>
          <w:b/>
          <w:bCs w:val="0"/>
          <w:color w:val="auto"/>
          <w:lang w:eastAsia="hi-IN" w:bidi="hi-IN"/>
        </w:rPr>
      </w:lvl>
    </w:lvlOverride>
  </w:num>
  <w:num w:numId="50" w16cid:durableId="1506940893">
    <w:abstractNumId w:val="5"/>
  </w:num>
  <w:num w:numId="51" w16cid:durableId="393162828">
    <w:abstractNumId w:val="55"/>
  </w:num>
  <w:num w:numId="52" w16cid:durableId="921186525">
    <w:abstractNumId w:val="71"/>
    <w:lvlOverride w:ilvl="0">
      <w:lvl w:ilvl="0">
        <w:start w:val="1"/>
        <w:numFmt w:val="decimal"/>
        <w:lvlText w:val="%1."/>
        <w:lvlJc w:val="left"/>
        <w:pPr>
          <w:ind w:left="720" w:hanging="360"/>
        </w:pPr>
        <w:rPr>
          <w:rFonts w:ascii="Symbol, 'Wingdings 3'" w:eastAsia="SimSun, 宋体" w:hAnsi="Symbol, 'Wingdings 3'" w:cs="OpenSymbol, 'Arial Unicode MS'"/>
          <w:b/>
          <w:bCs/>
          <w:sz w:val="24"/>
          <w:szCs w:val="24"/>
          <w:lang w:eastAsia="hi-IN" w:bidi="hi-IN"/>
        </w:rPr>
      </w:lvl>
    </w:lvlOverride>
  </w:num>
  <w:num w:numId="53" w16cid:durableId="1036197451">
    <w:abstractNumId w:val="8"/>
  </w:num>
  <w:num w:numId="54" w16cid:durableId="1058745542">
    <w:abstractNumId w:val="72"/>
    <w:lvlOverride w:ilvl="0">
      <w:lvl w:ilvl="0">
        <w:start w:val="1"/>
        <w:numFmt w:val="decimal"/>
        <w:lvlText w:val="%1."/>
        <w:lvlJc w:val="left"/>
        <w:pPr>
          <w:ind w:left="720" w:hanging="360"/>
        </w:pPr>
        <w:rPr>
          <w:rFonts w:eastAsia="SimSun, 宋体" w:cs="Lucida Sans"/>
          <w:b/>
          <w:bCs/>
          <w:color w:val="000000"/>
          <w:sz w:val="24"/>
          <w:szCs w:val="24"/>
          <w:lang w:eastAsia="hi-IN" w:bidi="hi-IN"/>
        </w:rPr>
      </w:lvl>
    </w:lvlOverride>
  </w:num>
  <w:num w:numId="55" w16cid:durableId="1160578062">
    <w:abstractNumId w:val="12"/>
    <w:lvlOverride w:ilvl="0">
      <w:lvl w:ilvl="0">
        <w:start w:val="1"/>
        <w:numFmt w:val="decimal"/>
        <w:lvlText w:val="%1."/>
        <w:lvlJc w:val="left"/>
        <w:pPr>
          <w:ind w:left="720" w:hanging="360"/>
        </w:pPr>
        <w:rPr>
          <w:rFonts w:ascii="Arial" w:eastAsia="SimSun, 宋体" w:hAnsi="Arial" w:cs="Arial" w:hint="default"/>
          <w:b/>
          <w:bCs/>
          <w:i w:val="0"/>
          <w:caps w:val="0"/>
          <w:smallCaps w:val="0"/>
          <w:strike w:val="0"/>
          <w:dstrike w:val="0"/>
          <w:color w:val="auto"/>
          <w:spacing w:val="0"/>
          <w:sz w:val="24"/>
          <w:szCs w:val="24"/>
          <w:lang w:val="pl-PL" w:eastAsia="hi-IN" w:bidi="hi-IN"/>
        </w:rPr>
      </w:lvl>
    </w:lvlOverride>
  </w:num>
  <w:num w:numId="56" w16cid:durableId="899289658">
    <w:abstractNumId w:val="17"/>
    <w:lvlOverride w:ilvl="0">
      <w:lvl w:ilvl="0">
        <w:start w:val="1"/>
        <w:numFmt w:val="decimal"/>
        <w:lvlText w:val="%1."/>
        <w:lvlJc w:val="left"/>
        <w:pPr>
          <w:ind w:left="720" w:hanging="360"/>
        </w:pPr>
        <w:rPr>
          <w:rFonts w:eastAsia="Arial, 'Times New Roman'" w:cs="Times New Roman"/>
          <w:b/>
          <w:bCs/>
          <w:color w:val="000000"/>
        </w:rPr>
      </w:lvl>
    </w:lvlOverride>
  </w:num>
  <w:num w:numId="57" w16cid:durableId="1219707702">
    <w:abstractNumId w:val="9"/>
  </w:num>
  <w:num w:numId="58" w16cid:durableId="1640065981">
    <w:abstractNumId w:val="37"/>
  </w:num>
  <w:num w:numId="59" w16cid:durableId="78985017">
    <w:abstractNumId w:val="36"/>
  </w:num>
  <w:num w:numId="60" w16cid:durableId="178861569">
    <w:abstractNumId w:val="40"/>
  </w:num>
  <w:num w:numId="61" w16cid:durableId="563100879">
    <w:abstractNumId w:val="51"/>
  </w:num>
  <w:num w:numId="62" w16cid:durableId="1166047156">
    <w:abstractNumId w:val="46"/>
  </w:num>
  <w:num w:numId="63" w16cid:durableId="1395809903">
    <w:abstractNumId w:val="15"/>
  </w:num>
  <w:num w:numId="64" w16cid:durableId="2125999617">
    <w:abstractNumId w:val="14"/>
  </w:num>
  <w:num w:numId="65" w16cid:durableId="488600608">
    <w:abstractNumId w:val="74"/>
  </w:num>
  <w:num w:numId="66" w16cid:durableId="168371880">
    <w:abstractNumId w:val="1"/>
  </w:num>
  <w:num w:numId="67" w16cid:durableId="1875844408">
    <w:abstractNumId w:val="60"/>
  </w:num>
  <w:num w:numId="68" w16cid:durableId="1840346310">
    <w:abstractNumId w:val="54"/>
  </w:num>
  <w:num w:numId="69" w16cid:durableId="2102607156">
    <w:abstractNumId w:val="34"/>
  </w:num>
  <w:num w:numId="70" w16cid:durableId="1822230164">
    <w:abstractNumId w:val="22"/>
  </w:num>
  <w:num w:numId="71" w16cid:durableId="1828014517">
    <w:abstractNumId w:val="56"/>
  </w:num>
  <w:num w:numId="72" w16cid:durableId="303195824">
    <w:abstractNumId w:val="70"/>
  </w:num>
  <w:num w:numId="73" w16cid:durableId="1372069819">
    <w:abstractNumId w:val="27"/>
  </w:num>
  <w:num w:numId="74" w16cid:durableId="136577620">
    <w:abstractNumId w:val="7"/>
  </w:num>
  <w:num w:numId="75" w16cid:durableId="1731418079">
    <w:abstractNumId w:val="0"/>
  </w:num>
  <w:num w:numId="76" w16cid:durableId="28844423">
    <w:abstractNumId w:val="43"/>
  </w:num>
  <w:num w:numId="77" w16cid:durableId="1314673464">
    <w:abstractNumId w:val="32"/>
  </w:num>
  <w:num w:numId="78" w16cid:durableId="93290251">
    <w:abstractNumId w:val="35"/>
  </w:num>
  <w:num w:numId="79" w16cid:durableId="1442456135">
    <w:abstractNumId w:val="11"/>
  </w:num>
  <w:num w:numId="80" w16cid:durableId="1613240951">
    <w:abstractNumId w:val="31"/>
  </w:num>
  <w:num w:numId="81" w16cid:durableId="508065321">
    <w:abstractNumId w:val="76"/>
  </w:num>
  <w:num w:numId="82" w16cid:durableId="1682581809">
    <w:abstractNumId w:val="64"/>
  </w:num>
  <w:num w:numId="83" w16cid:durableId="1916937712">
    <w:abstractNumId w:val="2"/>
  </w:num>
  <w:num w:numId="84" w16cid:durableId="581067937">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4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94"/>
    <w:rsid w:val="00007750"/>
    <w:rsid w:val="000121D0"/>
    <w:rsid w:val="00027255"/>
    <w:rsid w:val="000452A1"/>
    <w:rsid w:val="0006575E"/>
    <w:rsid w:val="00077AF8"/>
    <w:rsid w:val="000A424A"/>
    <w:rsid w:val="000B12F1"/>
    <w:rsid w:val="000B7470"/>
    <w:rsid w:val="000C306D"/>
    <w:rsid w:val="000D1AA6"/>
    <w:rsid w:val="000D206C"/>
    <w:rsid w:val="000D75F9"/>
    <w:rsid w:val="000E0E09"/>
    <w:rsid w:val="000F0226"/>
    <w:rsid w:val="00101A9F"/>
    <w:rsid w:val="001155A9"/>
    <w:rsid w:val="00126770"/>
    <w:rsid w:val="00127349"/>
    <w:rsid w:val="00132722"/>
    <w:rsid w:val="001376AB"/>
    <w:rsid w:val="001547A5"/>
    <w:rsid w:val="00161D16"/>
    <w:rsid w:val="00167E8E"/>
    <w:rsid w:val="0019317C"/>
    <w:rsid w:val="00195EF0"/>
    <w:rsid w:val="001A2B7F"/>
    <w:rsid w:val="001B6DA3"/>
    <w:rsid w:val="001C73A9"/>
    <w:rsid w:val="001E2A13"/>
    <w:rsid w:val="00206AA0"/>
    <w:rsid w:val="0021232D"/>
    <w:rsid w:val="00215591"/>
    <w:rsid w:val="00222959"/>
    <w:rsid w:val="00237B46"/>
    <w:rsid w:val="00243C28"/>
    <w:rsid w:val="002527BD"/>
    <w:rsid w:val="00271462"/>
    <w:rsid w:val="00271F23"/>
    <w:rsid w:val="0027722A"/>
    <w:rsid w:val="0028602E"/>
    <w:rsid w:val="00290D6D"/>
    <w:rsid w:val="00291217"/>
    <w:rsid w:val="002929F4"/>
    <w:rsid w:val="00296C62"/>
    <w:rsid w:val="002C552D"/>
    <w:rsid w:val="002C6538"/>
    <w:rsid w:val="002C7A2A"/>
    <w:rsid w:val="002E01A1"/>
    <w:rsid w:val="002E0219"/>
    <w:rsid w:val="002F3597"/>
    <w:rsid w:val="002F5590"/>
    <w:rsid w:val="002F6B77"/>
    <w:rsid w:val="00307825"/>
    <w:rsid w:val="00307EBE"/>
    <w:rsid w:val="00331C77"/>
    <w:rsid w:val="00345769"/>
    <w:rsid w:val="003505E0"/>
    <w:rsid w:val="00351084"/>
    <w:rsid w:val="00352A6F"/>
    <w:rsid w:val="0035452F"/>
    <w:rsid w:val="00360741"/>
    <w:rsid w:val="00365E2D"/>
    <w:rsid w:val="00371402"/>
    <w:rsid w:val="00371B99"/>
    <w:rsid w:val="00374AE6"/>
    <w:rsid w:val="00375F99"/>
    <w:rsid w:val="00377E9D"/>
    <w:rsid w:val="00385AE8"/>
    <w:rsid w:val="0038787D"/>
    <w:rsid w:val="003B15E7"/>
    <w:rsid w:val="003B6B54"/>
    <w:rsid w:val="003C4AB1"/>
    <w:rsid w:val="003D7FF2"/>
    <w:rsid w:val="003F1710"/>
    <w:rsid w:val="00416900"/>
    <w:rsid w:val="00422637"/>
    <w:rsid w:val="00433AFD"/>
    <w:rsid w:val="0045099F"/>
    <w:rsid w:val="004542B3"/>
    <w:rsid w:val="004624E5"/>
    <w:rsid w:val="00476CCC"/>
    <w:rsid w:val="004925F6"/>
    <w:rsid w:val="004952C9"/>
    <w:rsid w:val="004A4BBF"/>
    <w:rsid w:val="004B026B"/>
    <w:rsid w:val="004B179F"/>
    <w:rsid w:val="004B6DBC"/>
    <w:rsid w:val="004C4BD6"/>
    <w:rsid w:val="004D7A1D"/>
    <w:rsid w:val="004E27BF"/>
    <w:rsid w:val="004F01C2"/>
    <w:rsid w:val="005000C1"/>
    <w:rsid w:val="00520BE4"/>
    <w:rsid w:val="0052188E"/>
    <w:rsid w:val="005440F9"/>
    <w:rsid w:val="0054636C"/>
    <w:rsid w:val="00561E63"/>
    <w:rsid w:val="00563672"/>
    <w:rsid w:val="0057585E"/>
    <w:rsid w:val="005776F5"/>
    <w:rsid w:val="0058068C"/>
    <w:rsid w:val="00581B7C"/>
    <w:rsid w:val="005B0094"/>
    <w:rsid w:val="005B16CD"/>
    <w:rsid w:val="005E3579"/>
    <w:rsid w:val="005F2255"/>
    <w:rsid w:val="005F2AE4"/>
    <w:rsid w:val="00602DCA"/>
    <w:rsid w:val="006139CC"/>
    <w:rsid w:val="00616928"/>
    <w:rsid w:val="006270AC"/>
    <w:rsid w:val="00633780"/>
    <w:rsid w:val="0064251F"/>
    <w:rsid w:val="00644C91"/>
    <w:rsid w:val="00652D95"/>
    <w:rsid w:val="00653356"/>
    <w:rsid w:val="006554A1"/>
    <w:rsid w:val="00663259"/>
    <w:rsid w:val="0067616F"/>
    <w:rsid w:val="00684668"/>
    <w:rsid w:val="00694346"/>
    <w:rsid w:val="006A0C26"/>
    <w:rsid w:val="006B0E72"/>
    <w:rsid w:val="006C06F7"/>
    <w:rsid w:val="006C0CDD"/>
    <w:rsid w:val="006E377C"/>
    <w:rsid w:val="006F07C4"/>
    <w:rsid w:val="006F3957"/>
    <w:rsid w:val="007029CC"/>
    <w:rsid w:val="00714664"/>
    <w:rsid w:val="00721AC2"/>
    <w:rsid w:val="00734CBA"/>
    <w:rsid w:val="00737084"/>
    <w:rsid w:val="00755B8A"/>
    <w:rsid w:val="007560CA"/>
    <w:rsid w:val="007607E5"/>
    <w:rsid w:val="00774CC0"/>
    <w:rsid w:val="007837C2"/>
    <w:rsid w:val="00786FA6"/>
    <w:rsid w:val="007B0A47"/>
    <w:rsid w:val="007B41CD"/>
    <w:rsid w:val="007D0F33"/>
    <w:rsid w:val="007D6EE7"/>
    <w:rsid w:val="008370AD"/>
    <w:rsid w:val="008463B9"/>
    <w:rsid w:val="00852879"/>
    <w:rsid w:val="00857F04"/>
    <w:rsid w:val="0087454E"/>
    <w:rsid w:val="008756B3"/>
    <w:rsid w:val="00881173"/>
    <w:rsid w:val="008956F7"/>
    <w:rsid w:val="008B0F5F"/>
    <w:rsid w:val="008C59B3"/>
    <w:rsid w:val="008E0D61"/>
    <w:rsid w:val="008E1F00"/>
    <w:rsid w:val="008E6E7F"/>
    <w:rsid w:val="008F54DC"/>
    <w:rsid w:val="00905DBB"/>
    <w:rsid w:val="00911222"/>
    <w:rsid w:val="00916FFD"/>
    <w:rsid w:val="00925296"/>
    <w:rsid w:val="00925E96"/>
    <w:rsid w:val="0094105F"/>
    <w:rsid w:val="00947BC5"/>
    <w:rsid w:val="009572C0"/>
    <w:rsid w:val="00970EDE"/>
    <w:rsid w:val="009927FF"/>
    <w:rsid w:val="00992C22"/>
    <w:rsid w:val="009B3A30"/>
    <w:rsid w:val="009B50B8"/>
    <w:rsid w:val="009C004C"/>
    <w:rsid w:val="009C2C24"/>
    <w:rsid w:val="009E2E3F"/>
    <w:rsid w:val="009E49E2"/>
    <w:rsid w:val="009F6DDD"/>
    <w:rsid w:val="00A210A0"/>
    <w:rsid w:val="00A23DFB"/>
    <w:rsid w:val="00A35871"/>
    <w:rsid w:val="00A55BF2"/>
    <w:rsid w:val="00A56714"/>
    <w:rsid w:val="00A73162"/>
    <w:rsid w:val="00A7597E"/>
    <w:rsid w:val="00A82E43"/>
    <w:rsid w:val="00A912CD"/>
    <w:rsid w:val="00A92913"/>
    <w:rsid w:val="00A935CF"/>
    <w:rsid w:val="00A96564"/>
    <w:rsid w:val="00AA3168"/>
    <w:rsid w:val="00AA35B5"/>
    <w:rsid w:val="00AC3D03"/>
    <w:rsid w:val="00AD7FA9"/>
    <w:rsid w:val="00AE65C7"/>
    <w:rsid w:val="00AF213C"/>
    <w:rsid w:val="00AF7836"/>
    <w:rsid w:val="00B0587F"/>
    <w:rsid w:val="00B25B1E"/>
    <w:rsid w:val="00B31C5E"/>
    <w:rsid w:val="00B3699E"/>
    <w:rsid w:val="00B36AC6"/>
    <w:rsid w:val="00B44F0D"/>
    <w:rsid w:val="00B60BE4"/>
    <w:rsid w:val="00B62B8D"/>
    <w:rsid w:val="00B651F7"/>
    <w:rsid w:val="00B6521C"/>
    <w:rsid w:val="00B72478"/>
    <w:rsid w:val="00BB196F"/>
    <w:rsid w:val="00BB6EAD"/>
    <w:rsid w:val="00BB71F5"/>
    <w:rsid w:val="00BC3E73"/>
    <w:rsid w:val="00BD3014"/>
    <w:rsid w:val="00BD5B07"/>
    <w:rsid w:val="00BD7DE1"/>
    <w:rsid w:val="00BF7306"/>
    <w:rsid w:val="00C00879"/>
    <w:rsid w:val="00C03EE7"/>
    <w:rsid w:val="00C15D0E"/>
    <w:rsid w:val="00C30CA6"/>
    <w:rsid w:val="00C442D7"/>
    <w:rsid w:val="00C457C1"/>
    <w:rsid w:val="00C46EB3"/>
    <w:rsid w:val="00C51480"/>
    <w:rsid w:val="00C64699"/>
    <w:rsid w:val="00C65BAC"/>
    <w:rsid w:val="00C969D4"/>
    <w:rsid w:val="00C97DE2"/>
    <w:rsid w:val="00CB6E0B"/>
    <w:rsid w:val="00CF53A9"/>
    <w:rsid w:val="00D069A7"/>
    <w:rsid w:val="00D156DA"/>
    <w:rsid w:val="00D37FDE"/>
    <w:rsid w:val="00D450D3"/>
    <w:rsid w:val="00D5376C"/>
    <w:rsid w:val="00D555BC"/>
    <w:rsid w:val="00D56346"/>
    <w:rsid w:val="00D57FF2"/>
    <w:rsid w:val="00D70BFC"/>
    <w:rsid w:val="00D73A95"/>
    <w:rsid w:val="00D80E9E"/>
    <w:rsid w:val="00D87FD2"/>
    <w:rsid w:val="00DA27CE"/>
    <w:rsid w:val="00DA3F3D"/>
    <w:rsid w:val="00DB4060"/>
    <w:rsid w:val="00DC0034"/>
    <w:rsid w:val="00DD6AC1"/>
    <w:rsid w:val="00DF21D0"/>
    <w:rsid w:val="00DF4C4B"/>
    <w:rsid w:val="00E026CC"/>
    <w:rsid w:val="00E03281"/>
    <w:rsid w:val="00E21D17"/>
    <w:rsid w:val="00E22EE0"/>
    <w:rsid w:val="00E23BD9"/>
    <w:rsid w:val="00E3279C"/>
    <w:rsid w:val="00E3615E"/>
    <w:rsid w:val="00E3796B"/>
    <w:rsid w:val="00E436AC"/>
    <w:rsid w:val="00E461C1"/>
    <w:rsid w:val="00E80835"/>
    <w:rsid w:val="00E822AB"/>
    <w:rsid w:val="00E85A7B"/>
    <w:rsid w:val="00E93C3D"/>
    <w:rsid w:val="00EA6AFC"/>
    <w:rsid w:val="00EC0F1F"/>
    <w:rsid w:val="00ED2096"/>
    <w:rsid w:val="00ED4FF1"/>
    <w:rsid w:val="00ED640C"/>
    <w:rsid w:val="00EE071E"/>
    <w:rsid w:val="00EE2D4A"/>
    <w:rsid w:val="00EF6C8F"/>
    <w:rsid w:val="00F04E8F"/>
    <w:rsid w:val="00F111F2"/>
    <w:rsid w:val="00F1532D"/>
    <w:rsid w:val="00F15717"/>
    <w:rsid w:val="00F21C93"/>
    <w:rsid w:val="00F27184"/>
    <w:rsid w:val="00F369E6"/>
    <w:rsid w:val="00F36ED3"/>
    <w:rsid w:val="00F71ACA"/>
    <w:rsid w:val="00F73ED7"/>
    <w:rsid w:val="00F74AFA"/>
    <w:rsid w:val="00F76904"/>
    <w:rsid w:val="00F821D4"/>
    <w:rsid w:val="00F85F79"/>
    <w:rsid w:val="00F90FE2"/>
    <w:rsid w:val="00F94F96"/>
    <w:rsid w:val="00F955D5"/>
    <w:rsid w:val="00FA3EC5"/>
    <w:rsid w:val="00FA62A6"/>
    <w:rsid w:val="00FB5C82"/>
    <w:rsid w:val="00FD1559"/>
    <w:rsid w:val="00FE269A"/>
    <w:rsid w:val="00FE285E"/>
    <w:rsid w:val="00FE3868"/>
    <w:rsid w:val="00FE70D1"/>
    <w:rsid w:val="00FF4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BDB3"/>
  <w15:docId w15:val="{39DA0C97-248C-482C-97FE-B97DDA5B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ormalny"/>
    <w:next w:val="Normalny"/>
    <w:link w:val="Nagwek1Znak"/>
    <w:uiPriority w:val="9"/>
    <w:qFormat/>
    <w:rsid w:val="00351084"/>
    <w:pPr>
      <w:keepNext/>
      <w:keepLines/>
      <w:spacing w:before="480"/>
      <w:outlineLvl w:val="0"/>
    </w:pPr>
    <w:rPr>
      <w:rFonts w:ascii="Tahoma" w:eastAsiaTheme="majorEastAsia" w:hAnsi="Tahoma" w:cs="Mangal"/>
      <w:b/>
      <w:bCs/>
      <w:color w:val="244061" w:themeColor="accent1" w:themeShade="80"/>
      <w:sz w:val="36"/>
      <w:szCs w:val="25"/>
    </w:rPr>
  </w:style>
  <w:style w:type="paragraph" w:styleId="Nagwek2">
    <w:name w:val="heading 2"/>
    <w:basedOn w:val="Normalny"/>
    <w:next w:val="Normalny"/>
    <w:link w:val="Nagwek2Znak"/>
    <w:uiPriority w:val="9"/>
    <w:unhideWhenUsed/>
    <w:qFormat/>
    <w:rsid w:val="00F27184"/>
    <w:pPr>
      <w:keepNext/>
      <w:keepLines/>
      <w:spacing w:before="200"/>
      <w:outlineLvl w:val="1"/>
    </w:pPr>
    <w:rPr>
      <w:rFonts w:ascii="Tahoma" w:eastAsiaTheme="majorEastAsia" w:hAnsi="Tahoma" w:cs="Mangal"/>
      <w:b/>
      <w:bCs/>
      <w:color w:val="4F6228" w:themeColor="accent3" w:themeShade="80"/>
      <w:sz w:val="32"/>
      <w:szCs w:val="23"/>
    </w:rPr>
  </w:style>
  <w:style w:type="paragraph" w:styleId="Nagwek3">
    <w:name w:val="heading 3"/>
    <w:basedOn w:val="Standard"/>
    <w:next w:val="Standard"/>
    <w:link w:val="Nagwek3Znak"/>
    <w:uiPriority w:val="9"/>
    <w:qFormat/>
    <w:rsid w:val="00AF7836"/>
    <w:pPr>
      <w:keepNext/>
      <w:keepLines/>
      <w:spacing w:before="200"/>
      <w:outlineLvl w:val="2"/>
    </w:pPr>
    <w:rPr>
      <w:rFonts w:ascii="Tahoma" w:eastAsia="Times New Roman" w:hAnsi="Tahoma" w:cs="Times New Roman"/>
      <w:b/>
      <w:bCs/>
      <w:color w:val="4F81BD"/>
      <w:sz w:val="28"/>
    </w:rPr>
  </w:style>
  <w:style w:type="paragraph" w:styleId="Nagwek4">
    <w:name w:val="heading 4"/>
    <w:basedOn w:val="Normalny"/>
    <w:next w:val="Normalny"/>
    <w:link w:val="Nagwek4Znak"/>
    <w:uiPriority w:val="9"/>
    <w:unhideWhenUsed/>
    <w:qFormat/>
    <w:rsid w:val="00E21D17"/>
    <w:pPr>
      <w:keepNext/>
      <w:keepLines/>
      <w:spacing w:before="200"/>
      <w:outlineLvl w:val="3"/>
    </w:pPr>
    <w:rPr>
      <w:rFonts w:ascii="Tahoma" w:eastAsiaTheme="majorEastAsia" w:hAnsi="Tahoma" w:cs="Mangal"/>
      <w:b/>
      <w:bCs/>
      <w:iCs/>
      <w:color w:val="0D0D0D" w:themeColor="text1" w:themeTint="F2"/>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Tahoma"/>
    </w:rPr>
  </w:style>
  <w:style w:type="paragraph" w:customStyle="1" w:styleId="Standarduser">
    <w:name w:val="Standard (user)"/>
    <w:pPr>
      <w:suppressAutoHyphens/>
    </w:pPr>
    <w:rPr>
      <w:rFonts w:eastAsia="SimSun, 宋体"/>
    </w:rPr>
  </w:style>
  <w:style w:type="paragraph" w:styleId="Akapitzlist">
    <w:name w:val="List Paragraph"/>
    <w:basedOn w:val="Standarduser"/>
    <w:pPr>
      <w:ind w:left="720"/>
    </w:pPr>
  </w:style>
  <w:style w:type="paragraph" w:customStyle="1" w:styleId="Textbodyuser">
    <w:name w:val="Text body (user)"/>
    <w:basedOn w:val="Standarduser"/>
    <w:pPr>
      <w:spacing w:after="120"/>
    </w:pPr>
  </w:style>
  <w:style w:type="paragraph" w:customStyle="1" w:styleId="ng-scope">
    <w:name w:val="ng-scope"/>
    <w:basedOn w:val="Standard"/>
    <w:pPr>
      <w:widowControl/>
      <w:suppressAutoHyphens w:val="0"/>
      <w:spacing w:before="100" w:after="100"/>
      <w:textAlignment w:val="auto"/>
    </w:pPr>
    <w:rPr>
      <w:rFonts w:eastAsia="Times New Roman" w:cs="Times New Roman"/>
      <w:lang w:bidi="ar-SA"/>
    </w:rPr>
  </w:style>
  <w:style w:type="paragraph" w:customStyle="1" w:styleId="PreformattedTextuseruser">
    <w:name w:val="Preformatted Text (user) (user)"/>
    <w:basedOn w:val="Standarduser"/>
    <w:pPr>
      <w:jc w:val="both"/>
    </w:pPr>
    <w:rPr>
      <w:rFonts w:ascii="Liberation Mono" w:eastAsia="NSimSun" w:hAnsi="Liberation Mono" w:cs="Liberation Mono"/>
      <w:color w:val="000000"/>
      <w:sz w:val="20"/>
      <w:szCs w:val="20"/>
    </w:rPr>
  </w:style>
  <w:style w:type="paragraph" w:customStyle="1" w:styleId="TableContents">
    <w:name w:val="Table Contents"/>
    <w:basedOn w:val="Standard"/>
    <w:pPr>
      <w:suppressLineNumbers/>
    </w:pPr>
  </w:style>
  <w:style w:type="paragraph" w:styleId="NormalnyWeb">
    <w:name w:val="Normal (Web)"/>
    <w:basedOn w:val="Normalny"/>
    <w:pPr>
      <w:widowControl/>
      <w:spacing w:after="160"/>
      <w:textAlignment w:val="auto"/>
    </w:pPr>
    <w:rPr>
      <w:rFonts w:eastAsia="Calibri" w:cs="Times New Roman"/>
      <w:kern w:val="0"/>
      <w:lang w:eastAsia="ar-SA" w:bidi="ar-SA"/>
    </w:rPr>
  </w:style>
  <w:style w:type="paragraph" w:styleId="Tekstprzypisudolnego">
    <w:name w:val="footnote text"/>
    <w:basedOn w:val="Normalny"/>
    <w:pPr>
      <w:widowControl/>
      <w:textAlignment w:val="auto"/>
    </w:pPr>
    <w:rPr>
      <w:rFonts w:ascii="Calibri" w:eastAsia="Calibri" w:hAnsi="Calibri" w:cs="Times New Roman"/>
      <w:kern w:val="0"/>
      <w:sz w:val="20"/>
      <w:szCs w:val="20"/>
      <w:lang w:eastAsia="ar-SA" w:bidi="ar-SA"/>
    </w:rPr>
  </w:style>
  <w:style w:type="paragraph" w:customStyle="1" w:styleId="Footnote">
    <w:name w:val="Footnote"/>
    <w:basedOn w:val="Standard"/>
    <w:pPr>
      <w:suppressLineNumbers/>
      <w:ind w:left="283" w:hanging="283"/>
    </w:pPr>
    <w:rPr>
      <w:sz w:val="20"/>
      <w:szCs w:val="20"/>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7z0">
    <w:name w:val="WW8Num27z0"/>
  </w:style>
  <w:style w:type="character" w:customStyle="1" w:styleId="WW8Num27z1">
    <w:name w:val="WW8Num27z1"/>
    <w:rPr>
      <w:rFonts w:eastAsia="Arial" w:cs="Times New Roman"/>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0z0">
    <w:name w:val="WW8Num20z0"/>
    <w:rPr>
      <w:rFonts w:eastAsia="Arial" w:cs="Times New Roman"/>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5z0">
    <w:name w:val="WW8Num15z0"/>
    <w:rPr>
      <w:rFonts w:cs="Times New Roman"/>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0">
    <w:name w:val="WW8Num1z0"/>
  </w:style>
  <w:style w:type="character" w:customStyle="1" w:styleId="WW8Num1z1">
    <w:name w:val="WW8Num1z1"/>
    <w:rPr>
      <w:rFonts w:eastAsia="Times New Roman" w:cs="Times New Roman"/>
      <w:b/>
      <w:bCs/>
      <w:color w:val="000000"/>
      <w:kern w:val="3"/>
      <w:sz w:val="22"/>
      <w:szCs w:val="22"/>
      <w:lang w:eastAsia="pl-PL" w:bidi="ar-SA"/>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0">
    <w:name w:val="WW8Num6z0"/>
    <w:rPr>
      <w:rFonts w:ascii="Times New Roman" w:eastAsia="Calibri" w:hAnsi="Times New Roman" w:cs="Times New Roman"/>
      <w:bCs/>
      <w:iCs/>
      <w:color w:val="000000"/>
      <w:sz w:val="27"/>
      <w:szCs w:val="22"/>
      <w:lang w:eastAsia="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9z0">
    <w:name w:val="WW8Num29z0"/>
    <w:rPr>
      <w:rFonts w:eastAsia="Calibri" w:cs="Times New Roman"/>
      <w:color w:val="000000"/>
      <w:sz w:val="22"/>
      <w:szCs w:val="22"/>
      <w:lang w:eastAsia="en-U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23z0">
    <w:name w:val="WW8Num23z0"/>
    <w:rPr>
      <w:rFonts w:eastAsia="Calibri" w:cs="Times New Roman"/>
      <w:b w:val="0"/>
      <w:bCs/>
      <w:i w:val="0"/>
      <w:iCs/>
      <w:color w:val="000000"/>
      <w:sz w:val="22"/>
      <w:szCs w:val="22"/>
      <w:lang w:eastAsia="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StrongEmphasisuser">
    <w:name w:val="Strong Emphasis (user)"/>
    <w:rPr>
      <w:b/>
      <w:bC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0">
    <w:name w:val="WW8Num25z0"/>
    <w:rPr>
      <w:rFonts w:ascii="Arial" w:eastAsia="Arial" w:hAnsi="Arial" w:cs="Arial"/>
      <w:sz w:val="22"/>
      <w:szCs w:val="22"/>
    </w:rPr>
  </w:style>
  <w:style w:type="character" w:customStyle="1" w:styleId="WW8Num4z0">
    <w:name w:val="WW8Num4z0"/>
    <w:rPr>
      <w:rFonts w:ascii="Arial" w:eastAsia="Arial" w:hAnsi="Arial" w:cs="Arial"/>
      <w:b/>
      <w:bCs/>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4z0">
    <w:name w:val="WW8Num14z0"/>
    <w:rPr>
      <w:rFonts w:ascii="Arial" w:hAnsi="Arial" w:cs="Arial"/>
      <w:color w:val="00000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1z0">
    <w:name w:val="WW8Num31z0"/>
    <w:rPr>
      <w:rFonts w:ascii="Arial" w:hAnsi="Arial" w:cs="Arial"/>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8z0">
    <w:name w:val="WW8Num8z0"/>
    <w:rPr>
      <w:rFonts w:ascii="Arial" w:hAnsi="Arial" w:cs="Aria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8z0">
    <w:name w:val="WW8Num18z0"/>
    <w:rPr>
      <w:rFonts w:ascii="Arial" w:eastAsia="Arial" w:hAnsi="Arial"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7z0">
    <w:name w:val="WW8Num7z0"/>
    <w:rPr>
      <w:rFonts w:ascii="Arial" w:hAnsi="Arial" w:cs="Arial"/>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4z0">
    <w:name w:val="WW8Num24z0"/>
    <w:rPr>
      <w:rFonts w:ascii="Arial" w:eastAsia="Arial" w:hAnsi="Arial" w:cs="Arial"/>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1z0">
    <w:name w:val="WW8Num21z0"/>
    <w:rPr>
      <w:rFonts w:ascii="Symbol" w:eastAsia="Arial" w:hAnsi="Symbol" w:cs="Symbol"/>
      <w:sz w:val="21"/>
      <w:szCs w:val="21"/>
      <w:lang w:eastAsia="pl-P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NumberingSymbols">
    <w:name w:val="Numbering Symbols"/>
  </w:style>
  <w:style w:type="character" w:customStyle="1" w:styleId="WW8Num26z0">
    <w:name w:val="WW8Num26z0"/>
    <w:rPr>
      <w:rFonts w:eastAsia="Times New Roman" w:cs="Times New Roman"/>
      <w:sz w:val="22"/>
      <w:szCs w:val="22"/>
      <w:shd w:val="clear" w:color="auto" w:fill="FFFF00"/>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styleId="Hipercze">
    <w:name w:val="Hyperlink"/>
    <w:rPr>
      <w:color w:val="0000FF"/>
      <w:u w:val="single"/>
    </w:rPr>
  </w:style>
  <w:style w:type="character" w:customStyle="1" w:styleId="TekstprzypisudolnegoZnak">
    <w:name w:val="Tekst przypisu dolnego Znak"/>
    <w:basedOn w:val="Domylnaczcionkaakapitu"/>
    <w:rPr>
      <w:rFonts w:ascii="Calibri" w:eastAsia="Calibri" w:hAnsi="Calibri" w:cs="Times New Roman"/>
      <w:kern w:val="0"/>
      <w:sz w:val="20"/>
      <w:szCs w:val="20"/>
      <w:lang w:eastAsia="ar-SA" w:bidi="ar-SA"/>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Pogrubienie">
    <w:name w:val="Strong"/>
    <w:basedOn w:val="Domylnaczcionkaakapitu"/>
    <w:uiPriority w:val="22"/>
    <w:qFormat/>
    <w:rPr>
      <w:b/>
      <w:bCs/>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Tahoma" w:hAnsi="Tahoma" w:cs="Mangal"/>
      <w:sz w:val="16"/>
      <w:szCs w:val="14"/>
    </w:rPr>
  </w:style>
  <w:style w:type="character" w:customStyle="1" w:styleId="TekstdymkaZnak">
    <w:name w:val="Tekst dymka Znak"/>
    <w:basedOn w:val="Domylnaczcionkaakapitu"/>
    <w:rPr>
      <w:rFonts w:ascii="Tahoma" w:hAnsi="Tahoma" w:cs="Mangal"/>
      <w:sz w:val="16"/>
      <w:szCs w:val="14"/>
    </w:rPr>
  </w:style>
  <w:style w:type="character" w:styleId="Uwydatnienie">
    <w:name w:val="Emphasis"/>
    <w:basedOn w:val="Domylnaczcionkaakapitu"/>
    <w:rPr>
      <w:i/>
      <w:iCs/>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351084"/>
    <w:rPr>
      <w:rFonts w:ascii="Tahoma" w:eastAsiaTheme="majorEastAsia" w:hAnsi="Tahoma" w:cs="Mangal"/>
      <w:b/>
      <w:bCs/>
      <w:color w:val="244061" w:themeColor="accent1" w:themeShade="80"/>
      <w:sz w:val="36"/>
      <w:szCs w:val="25"/>
    </w:rPr>
  </w:style>
  <w:style w:type="character" w:customStyle="1" w:styleId="Nagwek2Znak">
    <w:name w:val="Nagłówek 2 Znak"/>
    <w:basedOn w:val="Domylnaczcionkaakapitu"/>
    <w:link w:val="Nagwek2"/>
    <w:uiPriority w:val="9"/>
    <w:rsid w:val="00F27184"/>
    <w:rPr>
      <w:rFonts w:ascii="Tahoma" w:eastAsiaTheme="majorEastAsia" w:hAnsi="Tahoma" w:cs="Mangal"/>
      <w:b/>
      <w:bCs/>
      <w:color w:val="4F6228" w:themeColor="accent3" w:themeShade="80"/>
      <w:sz w:val="32"/>
      <w:szCs w:val="23"/>
    </w:rPr>
  </w:style>
  <w:style w:type="character" w:customStyle="1" w:styleId="Nagwek4Znak">
    <w:name w:val="Nagłówek 4 Znak"/>
    <w:basedOn w:val="Domylnaczcionkaakapitu"/>
    <w:link w:val="Nagwek4"/>
    <w:uiPriority w:val="9"/>
    <w:rsid w:val="00E21D17"/>
    <w:rPr>
      <w:rFonts w:ascii="Tahoma" w:eastAsiaTheme="majorEastAsia" w:hAnsi="Tahoma" w:cs="Mangal"/>
      <w:b/>
      <w:bCs/>
      <w:iCs/>
      <w:color w:val="0D0D0D" w:themeColor="text1" w:themeTint="F2"/>
      <w:szCs w:val="21"/>
    </w:rPr>
  </w:style>
  <w:style w:type="numbering" w:customStyle="1" w:styleId="WWNum2">
    <w:name w:val="WWNum2"/>
    <w:basedOn w:val="Bezlisty"/>
    <w:pPr>
      <w:numPr>
        <w:numId w:val="1"/>
      </w:numPr>
    </w:pPr>
  </w:style>
  <w:style w:type="numbering" w:customStyle="1" w:styleId="WW8Num22">
    <w:name w:val="WW8Num22"/>
    <w:basedOn w:val="Bezlisty"/>
    <w:pPr>
      <w:numPr>
        <w:numId w:val="2"/>
      </w:numPr>
    </w:pPr>
  </w:style>
  <w:style w:type="numbering" w:customStyle="1" w:styleId="WW8Num16">
    <w:name w:val="WW8Num16"/>
    <w:basedOn w:val="Bezlisty"/>
    <w:pPr>
      <w:numPr>
        <w:numId w:val="3"/>
      </w:numPr>
    </w:pPr>
  </w:style>
  <w:style w:type="numbering" w:customStyle="1" w:styleId="WW8Num17">
    <w:name w:val="WW8Num17"/>
    <w:basedOn w:val="Bezlisty"/>
    <w:pPr>
      <w:numPr>
        <w:numId w:val="4"/>
      </w:numPr>
    </w:pPr>
  </w:style>
  <w:style w:type="numbering" w:customStyle="1" w:styleId="WW8Num27">
    <w:name w:val="WW8Num27"/>
    <w:basedOn w:val="Bezlisty"/>
    <w:pPr>
      <w:numPr>
        <w:numId w:val="5"/>
      </w:numPr>
    </w:pPr>
  </w:style>
  <w:style w:type="numbering" w:customStyle="1" w:styleId="WW8Num3">
    <w:name w:val="WW8Num3"/>
    <w:basedOn w:val="Bezlisty"/>
    <w:pPr>
      <w:numPr>
        <w:numId w:val="6"/>
      </w:numPr>
    </w:pPr>
  </w:style>
  <w:style w:type="numbering" w:customStyle="1" w:styleId="WW8Num30">
    <w:name w:val="WW8Num30"/>
    <w:basedOn w:val="Bezlisty"/>
    <w:pPr>
      <w:numPr>
        <w:numId w:val="7"/>
      </w:numPr>
    </w:pPr>
  </w:style>
  <w:style w:type="numbering" w:customStyle="1" w:styleId="WW8Num20">
    <w:name w:val="WW8Num20"/>
    <w:basedOn w:val="Bezlisty"/>
    <w:pPr>
      <w:numPr>
        <w:numId w:val="8"/>
      </w:numPr>
    </w:pPr>
  </w:style>
  <w:style w:type="numbering" w:customStyle="1" w:styleId="WW8Num15">
    <w:name w:val="WW8Num15"/>
    <w:basedOn w:val="Bezlisty"/>
    <w:pPr>
      <w:numPr>
        <w:numId w:val="9"/>
      </w:numPr>
    </w:pPr>
  </w:style>
  <w:style w:type="numbering" w:customStyle="1" w:styleId="WW8Num5">
    <w:name w:val="WW8Num5"/>
    <w:basedOn w:val="Bezlisty"/>
    <w:pPr>
      <w:numPr>
        <w:numId w:val="10"/>
      </w:numPr>
    </w:pPr>
  </w:style>
  <w:style w:type="numbering" w:customStyle="1" w:styleId="WW8Num1">
    <w:name w:val="WW8Num1"/>
    <w:basedOn w:val="Bezlisty"/>
    <w:pPr>
      <w:numPr>
        <w:numId w:val="11"/>
      </w:numPr>
    </w:pPr>
  </w:style>
  <w:style w:type="numbering" w:customStyle="1" w:styleId="WW8Num6">
    <w:name w:val="WW8Num6"/>
    <w:basedOn w:val="Bezlisty"/>
    <w:pPr>
      <w:numPr>
        <w:numId w:val="12"/>
      </w:numPr>
    </w:pPr>
  </w:style>
  <w:style w:type="numbering" w:customStyle="1" w:styleId="WW8Num11">
    <w:name w:val="WW8Num11"/>
    <w:basedOn w:val="Bezlisty"/>
    <w:pPr>
      <w:numPr>
        <w:numId w:val="13"/>
      </w:numPr>
    </w:pPr>
  </w:style>
  <w:style w:type="numbering" w:customStyle="1" w:styleId="WW8Num29">
    <w:name w:val="WW8Num29"/>
    <w:basedOn w:val="Bezlisty"/>
    <w:pPr>
      <w:numPr>
        <w:numId w:val="14"/>
      </w:numPr>
    </w:pPr>
  </w:style>
  <w:style w:type="numbering" w:customStyle="1" w:styleId="WW8Num23">
    <w:name w:val="WW8Num23"/>
    <w:basedOn w:val="Bezlisty"/>
    <w:pPr>
      <w:numPr>
        <w:numId w:val="15"/>
      </w:numPr>
    </w:pPr>
  </w:style>
  <w:style w:type="numbering" w:customStyle="1" w:styleId="WW8Num13">
    <w:name w:val="WW8Num13"/>
    <w:basedOn w:val="Bezlisty"/>
    <w:pPr>
      <w:numPr>
        <w:numId w:val="16"/>
      </w:numPr>
    </w:pPr>
  </w:style>
  <w:style w:type="numbering" w:customStyle="1" w:styleId="WW8Num12">
    <w:name w:val="WW8Num12"/>
    <w:basedOn w:val="Bezlisty"/>
    <w:pPr>
      <w:numPr>
        <w:numId w:val="17"/>
      </w:numPr>
    </w:pPr>
  </w:style>
  <w:style w:type="numbering" w:customStyle="1" w:styleId="WW8Num25">
    <w:name w:val="WW8Num25"/>
    <w:basedOn w:val="Bezlisty"/>
    <w:pPr>
      <w:numPr>
        <w:numId w:val="18"/>
      </w:numPr>
    </w:pPr>
  </w:style>
  <w:style w:type="numbering" w:customStyle="1" w:styleId="WW8Num4">
    <w:name w:val="WW8Num4"/>
    <w:basedOn w:val="Bezlisty"/>
    <w:pPr>
      <w:numPr>
        <w:numId w:val="19"/>
      </w:numPr>
    </w:pPr>
  </w:style>
  <w:style w:type="numbering" w:customStyle="1" w:styleId="WW8Num2">
    <w:name w:val="WW8Num2"/>
    <w:basedOn w:val="Bezlisty"/>
    <w:pPr>
      <w:numPr>
        <w:numId w:val="20"/>
      </w:numPr>
    </w:pPr>
  </w:style>
  <w:style w:type="numbering" w:customStyle="1" w:styleId="WW8Num28">
    <w:name w:val="WW8Num28"/>
    <w:basedOn w:val="Bezlisty"/>
    <w:pPr>
      <w:numPr>
        <w:numId w:val="21"/>
      </w:numPr>
    </w:pPr>
  </w:style>
  <w:style w:type="numbering" w:customStyle="1" w:styleId="WW8Num14">
    <w:name w:val="WW8Num14"/>
    <w:basedOn w:val="Bezlisty"/>
    <w:pPr>
      <w:numPr>
        <w:numId w:val="22"/>
      </w:numPr>
    </w:pPr>
  </w:style>
  <w:style w:type="numbering" w:customStyle="1" w:styleId="WW8Num31">
    <w:name w:val="WW8Num31"/>
    <w:basedOn w:val="Bezlisty"/>
    <w:pPr>
      <w:numPr>
        <w:numId w:val="23"/>
      </w:numPr>
    </w:pPr>
  </w:style>
  <w:style w:type="numbering" w:customStyle="1" w:styleId="WW8Num8">
    <w:name w:val="WW8Num8"/>
    <w:basedOn w:val="Bezlisty"/>
    <w:pPr>
      <w:numPr>
        <w:numId w:val="24"/>
      </w:numPr>
    </w:pPr>
  </w:style>
  <w:style w:type="numbering" w:customStyle="1" w:styleId="WW8Num18">
    <w:name w:val="WW8Num18"/>
    <w:basedOn w:val="Bezlisty"/>
    <w:pPr>
      <w:numPr>
        <w:numId w:val="25"/>
      </w:numPr>
    </w:pPr>
  </w:style>
  <w:style w:type="numbering" w:customStyle="1" w:styleId="WW8Num19">
    <w:name w:val="WW8Num19"/>
    <w:basedOn w:val="Bezlisty"/>
    <w:pPr>
      <w:numPr>
        <w:numId w:val="26"/>
      </w:numPr>
    </w:pPr>
  </w:style>
  <w:style w:type="numbering" w:customStyle="1" w:styleId="WW8Num7">
    <w:name w:val="WW8Num7"/>
    <w:basedOn w:val="Bezlisty"/>
    <w:pPr>
      <w:numPr>
        <w:numId w:val="27"/>
      </w:numPr>
    </w:pPr>
  </w:style>
  <w:style w:type="numbering" w:customStyle="1" w:styleId="WW8Num24">
    <w:name w:val="WW8Num24"/>
    <w:basedOn w:val="Bezlisty"/>
    <w:pPr>
      <w:numPr>
        <w:numId w:val="28"/>
      </w:numPr>
    </w:pPr>
  </w:style>
  <w:style w:type="numbering" w:customStyle="1" w:styleId="WW8Num21">
    <w:name w:val="WW8Num21"/>
    <w:basedOn w:val="Bezlisty"/>
    <w:pPr>
      <w:numPr>
        <w:numId w:val="29"/>
      </w:numPr>
    </w:pPr>
  </w:style>
  <w:style w:type="numbering" w:customStyle="1" w:styleId="WW8Num26">
    <w:name w:val="WW8Num26"/>
    <w:basedOn w:val="Bezlisty"/>
    <w:pPr>
      <w:numPr>
        <w:numId w:val="30"/>
      </w:numPr>
    </w:pPr>
  </w:style>
  <w:style w:type="numbering" w:customStyle="1" w:styleId="WW8Num9">
    <w:name w:val="WW8Num9"/>
    <w:basedOn w:val="Bezlisty"/>
    <w:pPr>
      <w:numPr>
        <w:numId w:val="31"/>
      </w:numPr>
    </w:pPr>
  </w:style>
  <w:style w:type="numbering" w:customStyle="1" w:styleId="WW8Num251">
    <w:name w:val="WW8Num251"/>
    <w:basedOn w:val="Bezlisty"/>
    <w:rsid w:val="0094105F"/>
    <w:pPr>
      <w:numPr>
        <w:numId w:val="32"/>
      </w:numPr>
    </w:pPr>
  </w:style>
  <w:style w:type="numbering" w:customStyle="1" w:styleId="WW8Num61">
    <w:name w:val="WW8Num61"/>
    <w:basedOn w:val="Bezlisty"/>
    <w:rsid w:val="00E21D17"/>
    <w:pPr>
      <w:numPr>
        <w:numId w:val="33"/>
      </w:numPr>
    </w:pPr>
  </w:style>
  <w:style w:type="numbering" w:customStyle="1" w:styleId="WW8Num71">
    <w:name w:val="WW8Num71"/>
    <w:basedOn w:val="Bezlisty"/>
    <w:rsid w:val="00E21D17"/>
    <w:pPr>
      <w:numPr>
        <w:numId w:val="34"/>
      </w:numPr>
    </w:pPr>
  </w:style>
  <w:style w:type="numbering" w:customStyle="1" w:styleId="WW8Num91">
    <w:name w:val="WW8Num91"/>
    <w:basedOn w:val="Bezlisty"/>
    <w:rsid w:val="00E21D17"/>
    <w:pPr>
      <w:numPr>
        <w:numId w:val="35"/>
      </w:numPr>
    </w:pPr>
  </w:style>
  <w:style w:type="numbering" w:customStyle="1" w:styleId="WW8Num141">
    <w:name w:val="WW8Num141"/>
    <w:basedOn w:val="Bezlisty"/>
    <w:rsid w:val="00E21D17"/>
    <w:pPr>
      <w:numPr>
        <w:numId w:val="36"/>
      </w:numPr>
    </w:pPr>
  </w:style>
  <w:style w:type="numbering" w:customStyle="1" w:styleId="WW8Num151">
    <w:name w:val="WW8Num151"/>
    <w:basedOn w:val="Bezlisty"/>
    <w:rsid w:val="00E21D17"/>
    <w:pPr>
      <w:numPr>
        <w:numId w:val="37"/>
      </w:numPr>
    </w:pPr>
  </w:style>
  <w:style w:type="numbering" w:customStyle="1" w:styleId="WW8Num161">
    <w:name w:val="WW8Num161"/>
    <w:basedOn w:val="Bezlisty"/>
    <w:rsid w:val="00E21D17"/>
    <w:pPr>
      <w:numPr>
        <w:numId w:val="38"/>
      </w:numPr>
    </w:pPr>
  </w:style>
  <w:style w:type="numbering" w:customStyle="1" w:styleId="WW8Num221">
    <w:name w:val="WW8Num221"/>
    <w:basedOn w:val="Bezlisty"/>
    <w:rsid w:val="00E21D17"/>
    <w:pPr>
      <w:numPr>
        <w:numId w:val="39"/>
      </w:numPr>
    </w:pPr>
  </w:style>
  <w:style w:type="numbering" w:customStyle="1" w:styleId="WW8Num231">
    <w:name w:val="WW8Num231"/>
    <w:basedOn w:val="Bezlisty"/>
    <w:rsid w:val="00E21D17"/>
    <w:pPr>
      <w:numPr>
        <w:numId w:val="40"/>
      </w:numPr>
    </w:pPr>
  </w:style>
  <w:style w:type="numbering" w:customStyle="1" w:styleId="WW8Num241">
    <w:name w:val="WW8Num241"/>
    <w:basedOn w:val="Bezlisty"/>
    <w:rsid w:val="00E21D17"/>
    <w:pPr>
      <w:numPr>
        <w:numId w:val="41"/>
      </w:numPr>
    </w:pPr>
  </w:style>
  <w:style w:type="numbering" w:customStyle="1" w:styleId="WW8Num252">
    <w:name w:val="WW8Num252"/>
    <w:basedOn w:val="Bezlisty"/>
    <w:rsid w:val="00E21D17"/>
    <w:pPr>
      <w:numPr>
        <w:numId w:val="42"/>
      </w:numPr>
    </w:pPr>
  </w:style>
  <w:style w:type="numbering" w:customStyle="1" w:styleId="WW8Num281">
    <w:name w:val="WW8Num281"/>
    <w:basedOn w:val="Bezlisty"/>
    <w:rsid w:val="00E21D17"/>
    <w:pPr>
      <w:numPr>
        <w:numId w:val="43"/>
      </w:numPr>
    </w:pPr>
  </w:style>
  <w:style w:type="numbering" w:customStyle="1" w:styleId="WW8Num291">
    <w:name w:val="WW8Num291"/>
    <w:basedOn w:val="Bezlisty"/>
    <w:rsid w:val="00E21D17"/>
    <w:pPr>
      <w:numPr>
        <w:numId w:val="44"/>
      </w:numPr>
    </w:pPr>
  </w:style>
  <w:style w:type="numbering" w:customStyle="1" w:styleId="WW8Num34">
    <w:name w:val="WW8Num34"/>
    <w:basedOn w:val="Bezlisty"/>
    <w:rsid w:val="00E21D17"/>
    <w:pPr>
      <w:numPr>
        <w:numId w:val="45"/>
      </w:numPr>
    </w:pPr>
  </w:style>
  <w:style w:type="numbering" w:customStyle="1" w:styleId="WW8Num35">
    <w:name w:val="WW8Num35"/>
    <w:basedOn w:val="Bezlisty"/>
    <w:rsid w:val="00E21D17"/>
    <w:pPr>
      <w:numPr>
        <w:numId w:val="46"/>
      </w:numPr>
    </w:pPr>
  </w:style>
  <w:style w:type="numbering" w:customStyle="1" w:styleId="WW8Num36">
    <w:name w:val="WW8Num36"/>
    <w:basedOn w:val="Bezlisty"/>
    <w:rsid w:val="00E21D17"/>
    <w:pPr>
      <w:numPr>
        <w:numId w:val="47"/>
      </w:numPr>
    </w:pPr>
  </w:style>
  <w:style w:type="numbering" w:customStyle="1" w:styleId="WW8Num40">
    <w:name w:val="WW8Num40"/>
    <w:basedOn w:val="Bezlisty"/>
    <w:rsid w:val="00E21D17"/>
    <w:pPr>
      <w:numPr>
        <w:numId w:val="48"/>
      </w:numPr>
    </w:pPr>
  </w:style>
  <w:style w:type="character" w:customStyle="1" w:styleId="Nagwek3Znak">
    <w:name w:val="Nagłówek 3 Znak"/>
    <w:link w:val="Nagwek3"/>
    <w:uiPriority w:val="9"/>
    <w:rsid w:val="00AF7836"/>
    <w:rPr>
      <w:rFonts w:ascii="Tahoma" w:eastAsia="Times New Roman" w:hAnsi="Tahoma" w:cs="Times New Roman"/>
      <w:b/>
      <w:bCs/>
      <w:color w:val="4F81B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westycje@tuszyn.inf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5319</Words>
  <Characters>31918</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Remont pokrycia dachowego budynku Szkoły Podstawowej nr 2 w Tuszynie</vt:lpstr>
    </vt:vector>
  </TitlesOfParts>
  <Company>Sil-art Rycho444</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umowa_emont pokrycia dachowego budynku Szkoły Podstawowej nr 2 w Tuszynie</dc:title>
  <dc:creator>Patrycja Jędrachowicz</dc:creator>
  <cp:keywords>umowa_emont pokrycia dachowego budynku Szkoły Podstawowej nr 2 w Tuszynie</cp:keywords>
  <cp:lastModifiedBy>Marta Mrozikowska - Krych</cp:lastModifiedBy>
  <cp:revision>2</cp:revision>
  <cp:lastPrinted>2024-09-20T00:58:00Z</cp:lastPrinted>
  <dcterms:created xsi:type="dcterms:W3CDTF">2024-09-28T03:23:00Z</dcterms:created>
  <dcterms:modified xsi:type="dcterms:W3CDTF">2024-09-28T03:23:00Z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