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sz w:val="28"/>
          <w:szCs w:val="28"/>
        </w:rPr>
      </w:pPr>
      <w:r>
        <w:rPr>
          <w:rFonts w:cs="Times New Roman" w:ascii="Cambria" w:hAnsi="Cambria" w:asciiTheme="majorHAnsi" w:hAnsiTheme="majorHAnsi"/>
          <w:b/>
          <w:i/>
          <w:sz w:val="28"/>
          <w:szCs w:val="28"/>
        </w:rPr>
        <w:t xml:space="preserve">SPRAWOZDANIE  FINANSOWE  RADY  RODZICÓW 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sz w:val="28"/>
          <w:szCs w:val="28"/>
        </w:rPr>
      </w:pPr>
      <w:r>
        <w:rPr>
          <w:rFonts w:cs="Times New Roman" w:ascii="Cambria" w:hAnsi="Cambria" w:asciiTheme="majorHAnsi" w:hAnsiTheme="majorHAnsi"/>
          <w:b/>
          <w:i/>
          <w:sz w:val="28"/>
          <w:szCs w:val="28"/>
        </w:rPr>
        <w:t>W imieniu Rady Rodziców pragnę podziękować wszystkim Rodzicom, którzy dokonali wpłat w roku szkolnym 2017/2018. Staraliśmy się aby fundusze były wydatkowane rozważnie, w porozumieniu rodziców            i p. Dyrektor.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sz w:val="28"/>
          <w:szCs w:val="28"/>
          <w:u w:val="single"/>
        </w:rPr>
      </w:pPr>
      <w:r>
        <w:rPr>
          <w:rFonts w:cs="Times New Roman" w:ascii="Cambria" w:hAnsi="Cambria" w:asciiTheme="majorHAnsi" w:hAnsiTheme="majorHAnsi"/>
          <w:b/>
          <w:i/>
          <w:sz w:val="28"/>
          <w:szCs w:val="28"/>
          <w:u w:val="single"/>
        </w:rPr>
        <w:t>Poniżej przedstawiam listę wydatków RR w roku szkolnym 2017/2018:</w:t>
      </w:r>
    </w:p>
    <w:p>
      <w:pPr>
        <w:pStyle w:val="Normal"/>
        <w:rPr>
          <w:rFonts w:ascii="Arial" w:hAnsi="Arial" w:cs="Arial"/>
          <w:b/>
          <w:b/>
          <w:i/>
          <w:i/>
          <w:color w:val="00B050"/>
          <w:sz w:val="28"/>
          <w:szCs w:val="28"/>
        </w:rPr>
      </w:pPr>
      <w:r>
        <w:rPr>
          <w:rFonts w:cs="Arial" w:ascii="Arial" w:hAnsi="Arial"/>
          <w:b/>
          <w:i/>
          <w:color w:val="00B050"/>
          <w:sz w:val="28"/>
          <w:szCs w:val="28"/>
        </w:rPr>
        <w:t>1.zakup mikrofonów bezprzewodowych (wszystkie klasy)</w:t>
      </w:r>
    </w:p>
    <w:p>
      <w:pPr>
        <w:pStyle w:val="Normal"/>
        <w:rPr>
          <w:rFonts w:ascii="Arial" w:hAnsi="Arial" w:cs="Arial"/>
          <w:b/>
          <w:b/>
          <w:i/>
          <w:i/>
          <w:color w:val="00B0F0"/>
          <w:sz w:val="28"/>
          <w:szCs w:val="28"/>
        </w:rPr>
      </w:pPr>
      <w:r>
        <w:rPr>
          <w:rFonts w:cs="Arial" w:ascii="Arial" w:hAnsi="Arial"/>
          <w:b/>
          <w:i/>
          <w:color w:val="00B0F0"/>
          <w:sz w:val="28"/>
          <w:szCs w:val="28"/>
        </w:rPr>
        <w:t>2.zakup sportowych koszulek reprezentacyjnych dla klas IV-VII      (w klasach młodszych były zakupione we wcześniejszych latach)</w:t>
      </w:r>
    </w:p>
    <w:p>
      <w:pPr>
        <w:pStyle w:val="Normal"/>
        <w:rPr>
          <w:rFonts w:ascii="Arial" w:hAnsi="Arial" w:cs="Arial"/>
          <w:b/>
          <w:b/>
          <w:i/>
          <w:i/>
          <w:color w:val="00B050"/>
          <w:sz w:val="28"/>
          <w:szCs w:val="28"/>
        </w:rPr>
      </w:pPr>
      <w:r>
        <w:rPr>
          <w:rFonts w:cs="Arial" w:ascii="Arial" w:hAnsi="Arial"/>
          <w:b/>
          <w:i/>
          <w:color w:val="00B050"/>
          <w:sz w:val="28"/>
          <w:szCs w:val="28"/>
        </w:rPr>
        <w:t>3.przewozy dzieci klas I-III na zawody sportowe Olimpijka</w:t>
      </w:r>
    </w:p>
    <w:p>
      <w:pPr>
        <w:pStyle w:val="Normal"/>
        <w:rPr>
          <w:rFonts w:ascii="Arial" w:hAnsi="Arial" w:cs="Arial"/>
          <w:b/>
          <w:b/>
          <w:i/>
          <w:i/>
          <w:color w:val="00B0F0"/>
          <w:sz w:val="28"/>
          <w:szCs w:val="28"/>
        </w:rPr>
      </w:pPr>
      <w:r>
        <w:rPr>
          <w:rFonts w:cs="Arial" w:ascii="Arial" w:hAnsi="Arial"/>
          <w:b/>
          <w:i/>
          <w:color w:val="00B0F0"/>
          <w:sz w:val="28"/>
          <w:szCs w:val="28"/>
        </w:rPr>
        <w:t>4.dofinansowanie zakupu szafek dla klas VII-ych (docelowo w każdym następnym roku szkolnym planowany jest zakup kolejnych do klas IV-ych włącznie)</w:t>
      </w:r>
    </w:p>
    <w:p>
      <w:pPr>
        <w:pStyle w:val="Normal"/>
        <w:rPr>
          <w:rFonts w:ascii="Arial" w:hAnsi="Arial" w:cs="Arial"/>
          <w:b/>
          <w:b/>
          <w:i/>
          <w:i/>
          <w:color w:val="00B050"/>
          <w:sz w:val="28"/>
          <w:szCs w:val="28"/>
        </w:rPr>
      </w:pPr>
      <w:r>
        <w:rPr>
          <w:rFonts w:cs="Arial" w:ascii="Arial" w:hAnsi="Arial"/>
          <w:b/>
          <w:i/>
          <w:color w:val="00B050"/>
          <w:sz w:val="28"/>
          <w:szCs w:val="28"/>
        </w:rPr>
        <w:t>5.dofinansowanie imprez szkolnych(bal karnawałowy klas I-III, pasowanie na ucznia, Dzień Dziecka dla wszystkich klas)</w:t>
      </w:r>
    </w:p>
    <w:p>
      <w:pPr>
        <w:pStyle w:val="Normal"/>
        <w:rPr>
          <w:rFonts w:ascii="Arial" w:hAnsi="Arial" w:cs="Arial"/>
          <w:b/>
          <w:b/>
          <w:i/>
          <w:i/>
          <w:color w:val="00B0F0"/>
          <w:sz w:val="28"/>
          <w:szCs w:val="28"/>
        </w:rPr>
      </w:pPr>
      <w:r>
        <w:rPr>
          <w:rFonts w:cs="Arial" w:ascii="Arial" w:hAnsi="Arial"/>
          <w:b/>
          <w:i/>
          <w:color w:val="00B0F0"/>
          <w:sz w:val="28"/>
          <w:szCs w:val="28"/>
        </w:rPr>
        <w:t>6.opłaty związane z udziałem klas starszych w Igrzyskach Dzieci(sportowe), w zawodach szachowych klas I-III</w:t>
      </w:r>
    </w:p>
    <w:p>
      <w:pPr>
        <w:pStyle w:val="Normal"/>
        <w:rPr>
          <w:rFonts w:ascii="Arial" w:hAnsi="Arial" w:cs="Arial"/>
          <w:b/>
          <w:b/>
          <w:i/>
          <w:i/>
          <w:color w:val="00B050"/>
          <w:sz w:val="28"/>
          <w:szCs w:val="28"/>
        </w:rPr>
      </w:pPr>
      <w:r>
        <w:rPr>
          <w:rFonts w:cs="Arial" w:ascii="Arial" w:hAnsi="Arial"/>
          <w:b/>
          <w:i/>
          <w:color w:val="00B050"/>
          <w:sz w:val="28"/>
          <w:szCs w:val="28"/>
        </w:rPr>
        <w:t>7.dofinansowanie zakupu książek do biblioteki(wszystkie klasy)</w:t>
      </w:r>
    </w:p>
    <w:p>
      <w:pPr>
        <w:pStyle w:val="Normal"/>
        <w:rPr>
          <w:rFonts w:ascii="Arial" w:hAnsi="Arial" w:cs="Arial"/>
          <w:b/>
          <w:b/>
          <w:i/>
          <w:i/>
          <w:color w:val="00B0F0"/>
          <w:sz w:val="28"/>
          <w:szCs w:val="28"/>
        </w:rPr>
      </w:pPr>
      <w:r>
        <w:rPr>
          <w:rFonts w:cs="Arial" w:ascii="Arial" w:hAnsi="Arial"/>
          <w:b/>
          <w:i/>
          <w:color w:val="00B0F0"/>
          <w:sz w:val="28"/>
          <w:szCs w:val="28"/>
        </w:rPr>
        <w:t>8.nagrody dla wyróżniających się uczniów na koniec roku            (np. najlepszy sportowiec, najlepszy uczeń)</w:t>
      </w:r>
    </w:p>
    <w:p>
      <w:pPr>
        <w:pStyle w:val="Normal"/>
        <w:rPr>
          <w:rFonts w:ascii="Arial" w:hAnsi="Arial" w:cs="Arial"/>
          <w:b/>
          <w:b/>
          <w:i/>
          <w:i/>
          <w:color w:val="00B050"/>
          <w:sz w:val="28"/>
          <w:szCs w:val="28"/>
        </w:rPr>
      </w:pPr>
      <w:r>
        <w:rPr>
          <w:rFonts w:cs="Arial" w:ascii="Arial" w:hAnsi="Arial"/>
          <w:b/>
          <w:i/>
          <w:color w:val="00B050"/>
          <w:sz w:val="28"/>
          <w:szCs w:val="28"/>
        </w:rPr>
        <w:t>9.dofinansowanie zakupu nagród na konkursy szkolne: ”Najpiękniejsza szopka”, „W krainie wierszy…”, „Wiosną przyroda…”, konkurs migowy, „Mistrz ortografii”, „Legendy naszego regionu”, „Kaligrafek”, konkurs badmintona,  nagrody na „Dzień Sportu”</w:t>
      </w:r>
    </w:p>
    <w:p>
      <w:pPr>
        <w:pStyle w:val="Normal"/>
        <w:rPr>
          <w:rFonts w:ascii="Arial" w:hAnsi="Arial" w:cs="Arial"/>
          <w:b/>
          <w:b/>
          <w:i/>
          <w:i/>
          <w:color w:val="00B0F0"/>
          <w:sz w:val="28"/>
          <w:szCs w:val="28"/>
        </w:rPr>
      </w:pPr>
      <w:r>
        <w:rPr>
          <w:rFonts w:cs="Arial" w:ascii="Arial" w:hAnsi="Arial"/>
          <w:b/>
          <w:i/>
          <w:color w:val="00B0F0"/>
          <w:sz w:val="28"/>
          <w:szCs w:val="28"/>
        </w:rPr>
        <w:t>10.fundusze klasowe, które stanowią 10% lub 20% wpłat klasy</w:t>
      </w:r>
    </w:p>
    <w:p>
      <w:pPr>
        <w:pStyle w:val="Normal"/>
        <w:rPr>
          <w:rFonts w:ascii="Arial" w:hAnsi="Arial" w:cs="Arial"/>
          <w:b/>
          <w:b/>
          <w:i/>
          <w:i/>
          <w:color w:val="00B050"/>
          <w:sz w:val="28"/>
          <w:szCs w:val="28"/>
        </w:rPr>
      </w:pPr>
      <w:r>
        <w:rPr>
          <w:rFonts w:cs="Arial" w:ascii="Arial" w:hAnsi="Arial"/>
          <w:b/>
          <w:i/>
          <w:color w:val="00B050"/>
          <w:sz w:val="28"/>
          <w:szCs w:val="28"/>
        </w:rPr>
        <w:t>11.dofinansowanie zakupu materiałów do dekoracji czy strojów(wszystkie klasy)</w:t>
      </w:r>
    </w:p>
    <w:p>
      <w:pPr>
        <w:pStyle w:val="Normal"/>
        <w:rPr>
          <w:rFonts w:ascii="Arial" w:hAnsi="Arial" w:cs="Arial"/>
          <w:b/>
          <w:b/>
          <w:i/>
          <w:i/>
          <w:color w:val="00B0F0"/>
          <w:sz w:val="28"/>
          <w:szCs w:val="28"/>
        </w:rPr>
      </w:pPr>
      <w:r>
        <w:rPr>
          <w:rFonts w:cs="Arial" w:ascii="Arial" w:hAnsi="Arial"/>
          <w:b/>
          <w:i/>
          <w:color w:val="00B0F0"/>
          <w:sz w:val="28"/>
          <w:szCs w:val="28"/>
        </w:rPr>
        <w:t>12.zakup kwiatów lub upominków z okazji Dnia Edukacji Narodowej i na koniec roku szkolnego</w:t>
      </w:r>
    </w:p>
    <w:p>
      <w:pPr>
        <w:pStyle w:val="Normal"/>
        <w:rPr>
          <w:rFonts w:ascii="Arial" w:hAnsi="Arial" w:cs="Arial"/>
          <w:b/>
          <w:b/>
          <w:i/>
          <w:i/>
          <w:color w:val="00B050"/>
          <w:sz w:val="28"/>
          <w:szCs w:val="28"/>
        </w:rPr>
      </w:pPr>
      <w:r>
        <w:rPr>
          <w:rFonts w:cs="Arial" w:ascii="Arial" w:hAnsi="Arial"/>
          <w:b/>
          <w:i/>
          <w:color w:val="00B050"/>
          <w:sz w:val="28"/>
          <w:szCs w:val="28"/>
        </w:rPr>
        <w:t>13.materiały biurowe lub gospodarcze dla potrzeb dzieci lub szkoły</w:t>
      </w:r>
    </w:p>
    <w:p>
      <w:pPr>
        <w:pStyle w:val="Normal"/>
        <w:rPr>
          <w:rFonts w:ascii="Arial" w:hAnsi="Arial" w:cs="Arial"/>
          <w:b/>
          <w:b/>
          <w:i/>
          <w:i/>
          <w:color w:val="00B0F0"/>
          <w:sz w:val="28"/>
          <w:szCs w:val="28"/>
        </w:rPr>
      </w:pPr>
      <w:r>
        <w:rPr>
          <w:rFonts w:cs="Arial" w:ascii="Arial" w:hAnsi="Arial"/>
          <w:b/>
          <w:i/>
          <w:color w:val="00B0F0"/>
          <w:sz w:val="28"/>
          <w:szCs w:val="28"/>
        </w:rPr>
        <w:t>14.w każdym roku szkolnym jest możliwość dofinansowania remontu jednej z klas lub zakupu innych przedmiotów do klasy- trzeba zaznaczyć, że jeśli w danym roku szkolnym zostały już wydatkowane pieniądze na ten cel to nie zawsze mamy możliwość spełnić inną prośbę rodziców z tej klasy. W  roku szkolnym 2017/2018 żadna klasa nie wystąpiła o dofinansowanie. Przez ostatnie 3 lata takie wsparci</w:t>
      </w:r>
      <w:r>
        <w:rPr>
          <w:rFonts w:cs="Arial" w:ascii="Arial" w:hAnsi="Arial"/>
          <w:b/>
          <w:i/>
          <w:color w:val="00B0F0"/>
          <w:sz w:val="28"/>
          <w:szCs w:val="28"/>
        </w:rPr>
        <w:t>e</w:t>
      </w:r>
      <w:r>
        <w:rPr>
          <w:rFonts w:cs="Arial" w:ascii="Arial" w:hAnsi="Arial"/>
          <w:b/>
          <w:i/>
          <w:color w:val="00B0F0"/>
          <w:sz w:val="28"/>
          <w:szCs w:val="28"/>
        </w:rPr>
        <w:t xml:space="preserve"> otrzymały </w:t>
      </w:r>
      <w:r>
        <w:rPr>
          <w:rFonts w:cs="Arial" w:ascii="Arial" w:hAnsi="Arial"/>
          <w:b/>
          <w:i/>
          <w:color w:val="00B0F0"/>
          <w:sz w:val="28"/>
          <w:szCs w:val="28"/>
        </w:rPr>
        <w:t xml:space="preserve">dzieci do </w:t>
      </w:r>
      <w:r>
        <w:rPr>
          <w:rFonts w:cs="Arial" w:ascii="Arial" w:hAnsi="Arial"/>
          <w:b/>
          <w:i/>
          <w:color w:val="00B0F0"/>
          <w:sz w:val="28"/>
          <w:szCs w:val="28"/>
        </w:rPr>
        <w:t>klas nr:7, 20, 23, przy ogromnym zaangażowaniu pracowników szkoły i rodziców dzieci z danej klasy.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color w:val="002060"/>
          <w:sz w:val="28"/>
          <w:szCs w:val="28"/>
        </w:rPr>
      </w:pPr>
      <w:r>
        <w:rPr>
          <w:rFonts w:cs="Times New Roman" w:ascii="Cambria" w:hAnsi="Cambria"/>
          <w:b/>
          <w:i/>
          <w:color w:val="002060"/>
          <w:sz w:val="28"/>
          <w:szCs w:val="28"/>
        </w:rPr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color w:val="002060"/>
          <w:sz w:val="28"/>
          <w:szCs w:val="28"/>
        </w:rPr>
      </w:pPr>
      <w:r>
        <w:rPr>
          <w:rFonts w:cs="Times New Roman" w:ascii="Cambria" w:hAnsi="Cambria" w:asciiTheme="majorHAnsi" w:hAnsiTheme="majorHAnsi"/>
          <w:b/>
          <w:i/>
          <w:color w:val="002060"/>
          <w:sz w:val="28"/>
          <w:szCs w:val="28"/>
        </w:rPr>
        <w:t>Informacje co do wpłat na Radę Rodziców na rok szkolny 2018/2019 zostaną umieszczone na stronie szkoły i/lub przekazane przez wychowawców po pierwszym spotkaniu członków Rady Rodziców           w roku szkolnym 2018/2019 i ustaleniu wysokości składki.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color w:val="00B0F0"/>
          <w:sz w:val="28"/>
          <w:szCs w:val="28"/>
        </w:rPr>
      </w:pPr>
      <w:r>
        <w:rPr>
          <w:rFonts w:cs="Times New Roman" w:ascii="Cambria" w:hAnsi="Cambria"/>
          <w:b/>
          <w:i/>
          <w:color w:val="00B0F0"/>
          <w:sz w:val="28"/>
          <w:szCs w:val="28"/>
        </w:rPr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sz w:val="28"/>
          <w:szCs w:val="28"/>
        </w:rPr>
      </w:pPr>
      <w:r>
        <w:rPr>
          <w:rFonts w:cs="Times New Roman" w:ascii="Cambria" w:hAnsi="Cambria" w:asciiTheme="majorHAnsi" w:hAnsiTheme="majorHAnsi"/>
          <w:b/>
          <w:i/>
          <w:sz w:val="28"/>
          <w:szCs w:val="28"/>
        </w:rPr>
        <w:tab/>
        <w:tab/>
        <w:tab/>
        <w:tab/>
        <w:t>Z wyrazami szacunku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i/>
          <w:i/>
          <w:sz w:val="28"/>
          <w:szCs w:val="28"/>
        </w:rPr>
      </w:pPr>
      <w:r>
        <w:rPr>
          <w:rFonts w:cs="Times New Roman" w:ascii="Cambria" w:hAnsi="Cambria" w:asciiTheme="majorHAnsi" w:hAnsiTheme="majorHAnsi"/>
          <w:b/>
          <w:i/>
          <w:sz w:val="28"/>
          <w:szCs w:val="28"/>
        </w:rPr>
        <w:tab/>
        <w:t>Dorota Gołaszewska-przewodnicząca Rady Rodziców 2017/2018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7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LibreOffice/4.4.1.2$Windows_x86 LibreOffice_project/45e2de17089c24a1fa810c8f975a7171ba4cd432</Application>
  <Paragraphs>20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2018-09-09T10:38:00Z</dcterms:created>
  <dc:creator>Dorota</dc:creator>
  <dc:language>pl-PL</dc:language>
  <cp:lastPrinted>2018-09-10T15:53:00Z</cp:lastPrinted>
  <dcterms:modified xsi:type="dcterms:W3CDTF">2018-09-11T07:34:24Z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